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969" w:type="dxa"/>
        <w:tblInd w:w="10881" w:type="dxa"/>
        <w:tblLook w:val="04A0" w:firstRow="1" w:lastRow="0" w:firstColumn="1" w:lastColumn="0" w:noHBand="0" w:noVBand="1"/>
      </w:tblPr>
      <w:tblGrid>
        <w:gridCol w:w="3969"/>
      </w:tblGrid>
      <w:tr w:rsidR="00161478" w:rsidRPr="00161478" w:rsidTr="000E4073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36CBE" w:rsidRPr="00DD4204" w:rsidRDefault="00161478" w:rsidP="00DD4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4204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236CBE" w:rsidRPr="00DD42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DD4204" w:rsidRDefault="00161478" w:rsidP="00DD4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4204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Default="00161478" w:rsidP="00DD4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4204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DD4204" w:rsidRDefault="00F135F6" w:rsidP="00DD4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Pr="00BD4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</w:t>
            </w:r>
            <w:r w:rsidRPr="00BD4B0D">
              <w:rPr>
                <w:rFonts w:ascii="Times New Roman" w:hAnsi="Times New Roman" w:cs="Times New Roman"/>
                <w:sz w:val="28"/>
                <w:szCs w:val="28"/>
              </w:rPr>
              <w:t>2021 № 105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D4B0D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  <w:bookmarkStart w:id="0" w:name="_GoBack"/>
            <w:bookmarkEnd w:id="0"/>
          </w:p>
          <w:p w:rsidR="00DD4204" w:rsidRPr="00DD4204" w:rsidRDefault="00DD4204" w:rsidP="00DD4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4204" w:rsidRPr="00DD4204" w:rsidRDefault="00DD4204" w:rsidP="00DD4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DD4204">
              <w:rPr>
                <w:rFonts w:ascii="Times New Roman" w:hAnsi="Times New Roman" w:cs="Times New Roman"/>
                <w:sz w:val="28"/>
                <w:szCs w:val="28"/>
              </w:rPr>
              <w:t>Приложение 9</w:t>
            </w:r>
          </w:p>
          <w:p w:rsidR="00636A96" w:rsidRDefault="00DD4204" w:rsidP="00DD4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4204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3A2064" w:rsidRPr="00DD4204" w:rsidRDefault="00DD4204" w:rsidP="00DD4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4204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Pr="00DD4204">
              <w:rPr>
                <w:rFonts w:ascii="Times New Roman" w:hAnsi="Times New Roman" w:cs="Times New Roman"/>
                <w:sz w:val="28"/>
                <w:szCs w:val="28"/>
              </w:rPr>
              <w:br/>
              <w:t>от 29.12.2004 № 215-КЗ</w:t>
            </w:r>
          </w:p>
        </w:tc>
      </w:tr>
    </w:tbl>
    <w:p w:rsidR="00161478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7C61" w:rsidRDefault="00EA72DB" w:rsidP="00DD42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4204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DD42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1478" w:rsidRPr="00DD4204" w:rsidRDefault="002A2C08" w:rsidP="00DD42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4204">
        <w:rPr>
          <w:rFonts w:ascii="Times New Roman" w:hAnsi="Times New Roman" w:cs="Times New Roman"/>
          <w:sz w:val="28"/>
          <w:szCs w:val="28"/>
        </w:rPr>
        <w:t>Крыловского</w:t>
      </w:r>
      <w:r w:rsidR="00DB70FA" w:rsidRPr="00DD420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D4204">
        <w:rPr>
          <w:rFonts w:ascii="Times New Roman" w:hAnsi="Times New Roman" w:cs="Times New Roman"/>
          <w:sz w:val="28"/>
          <w:szCs w:val="28"/>
        </w:rPr>
        <w:t xml:space="preserve"> </w:t>
      </w:r>
      <w:r w:rsidR="00401AF0" w:rsidRPr="00DD4204">
        <w:rPr>
          <w:rFonts w:ascii="Times New Roman" w:hAnsi="Times New Roman" w:cs="Times New Roman"/>
          <w:sz w:val="28"/>
          <w:szCs w:val="28"/>
        </w:rPr>
        <w:t>Кировского</w:t>
      </w:r>
      <w:r w:rsidR="00161478" w:rsidRPr="00DD420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62909" w:rsidRPr="00DD4204">
        <w:rPr>
          <w:rFonts w:ascii="Times New Roman" w:hAnsi="Times New Roman" w:cs="Times New Roman"/>
          <w:sz w:val="28"/>
          <w:szCs w:val="28"/>
        </w:rPr>
        <w:t>района</w:t>
      </w:r>
    </w:p>
    <w:p w:rsidR="00161478" w:rsidRPr="00DD4204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79" w:type="dxa"/>
        <w:jc w:val="center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342"/>
      </w:tblGrid>
      <w:tr w:rsidR="00DD4204" w:rsidRPr="00DD4204" w:rsidTr="00DD4204">
        <w:trPr>
          <w:trHeight w:val="278"/>
          <w:tblHeader/>
          <w:jc w:val="center"/>
        </w:trPr>
        <w:tc>
          <w:tcPr>
            <w:tcW w:w="1127" w:type="dxa"/>
            <w:vMerge w:val="restart"/>
            <w:tcBorders>
              <w:bottom w:val="nil"/>
            </w:tcBorders>
          </w:tcPr>
          <w:p w:rsidR="00DD4204" w:rsidRPr="00DD4204" w:rsidRDefault="00DD420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tcBorders>
              <w:bottom w:val="single" w:sz="4" w:space="0" w:color="auto"/>
            </w:tcBorders>
          </w:tcPr>
          <w:p w:rsidR="00DD4204" w:rsidRPr="00DD4204" w:rsidRDefault="00DD420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94" w:type="dxa"/>
            <w:gridSpan w:val="2"/>
            <w:tcBorders>
              <w:bottom w:val="single" w:sz="4" w:space="0" w:color="auto"/>
            </w:tcBorders>
          </w:tcPr>
          <w:p w:rsidR="00DD4204" w:rsidRPr="00DD4204" w:rsidRDefault="00DD420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342" w:type="dxa"/>
            <w:vMerge w:val="restart"/>
            <w:tcBorders>
              <w:bottom w:val="nil"/>
            </w:tcBorders>
          </w:tcPr>
          <w:p w:rsidR="00DD4204" w:rsidRPr="00D27C61" w:rsidRDefault="00DD4204" w:rsidP="0016147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D27C61" w:rsidRDefault="00DD4204" w:rsidP="00D2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 </w:t>
            </w:r>
          </w:p>
          <w:p w:rsidR="00DD4204" w:rsidRPr="00DD4204" w:rsidRDefault="00DD4204" w:rsidP="00D2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AB360A" w:rsidRPr="00E732F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DD4204" w:rsidRPr="00DD4204" w:rsidTr="00DD4204">
        <w:trPr>
          <w:trHeight w:val="277"/>
          <w:tblHeader/>
          <w:jc w:val="center"/>
        </w:trPr>
        <w:tc>
          <w:tcPr>
            <w:tcW w:w="1127" w:type="dxa"/>
            <w:vMerge/>
            <w:tcBorders>
              <w:bottom w:val="nil"/>
            </w:tcBorders>
          </w:tcPr>
          <w:p w:rsidR="00DD4204" w:rsidRPr="00DD4204" w:rsidRDefault="00DD420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DD4204" w:rsidRPr="00DD4204" w:rsidRDefault="00DD4204" w:rsidP="00CD7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DD4204" w:rsidRPr="00DD4204" w:rsidRDefault="00DD4204" w:rsidP="00CD7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DD4204" w:rsidRPr="00DD4204" w:rsidRDefault="00DD4204" w:rsidP="00E9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tcBorders>
              <w:bottom w:val="nil"/>
            </w:tcBorders>
            <w:vAlign w:val="center"/>
          </w:tcPr>
          <w:p w:rsidR="00DD4204" w:rsidRPr="00DD4204" w:rsidRDefault="00DD4204" w:rsidP="00E9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342" w:type="dxa"/>
            <w:vMerge/>
            <w:tcBorders>
              <w:bottom w:val="nil"/>
            </w:tcBorders>
          </w:tcPr>
          <w:p w:rsidR="00DD4204" w:rsidRPr="00DD4204" w:rsidRDefault="00DD420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4204" w:rsidRPr="00DD4204" w:rsidRDefault="00DD4204" w:rsidP="00DD4204">
      <w:pPr>
        <w:spacing w:after="0" w:line="240" w:lineRule="auto"/>
        <w:rPr>
          <w:sz w:val="2"/>
          <w:szCs w:val="2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14879" w:type="dxa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342"/>
      </w:tblGrid>
      <w:tr w:rsidR="00DD4204" w:rsidRPr="00DD4204" w:rsidTr="000E4073">
        <w:trPr>
          <w:tblHeader/>
        </w:trPr>
        <w:tc>
          <w:tcPr>
            <w:tcW w:w="1127" w:type="dxa"/>
          </w:tcPr>
          <w:p w:rsidR="00DD4204" w:rsidRPr="00DD4204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DD4204" w:rsidRPr="00DD4204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DD4204" w:rsidRPr="00DD4204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DD4204" w:rsidRPr="00DD4204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DD4204" w:rsidRPr="00DD4204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42" w:type="dxa"/>
          </w:tcPr>
          <w:p w:rsidR="00DD4204" w:rsidRPr="00DD4204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D4204" w:rsidRPr="003A1EDE" w:rsidTr="000E4073">
        <w:trPr>
          <w:trHeight w:val="658"/>
        </w:trPr>
        <w:tc>
          <w:tcPr>
            <w:tcW w:w="1127" w:type="dxa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559899.24</w:t>
            </w:r>
          </w:p>
        </w:tc>
        <w:tc>
          <w:tcPr>
            <w:tcW w:w="1558" w:type="dxa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2288600.60</w:t>
            </w:r>
          </w:p>
        </w:tc>
        <w:tc>
          <w:tcPr>
            <w:tcW w:w="1700" w:type="dxa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44°55'24.02"</w:t>
            </w:r>
          </w:p>
        </w:tc>
        <w:tc>
          <w:tcPr>
            <w:tcW w:w="1594" w:type="dxa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133°34'24.42"</w:t>
            </w: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DD4204" w:rsidP="000E4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В северном направлении от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расположенной на стыке границ Крыловско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- Руновско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- Кировско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проходит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протоке 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до места впадения в реку Уссури, далее 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восточном направлении по реке Крыловка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автомобильную дорогу до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середине реки Крыловка</w:t>
            </w:r>
          </w:p>
        </w:tc>
      </w:tr>
      <w:tr w:rsidR="00DD4204" w:rsidRPr="003A1EDE" w:rsidTr="000E4073">
        <w:trPr>
          <w:trHeight w:val="276"/>
        </w:trPr>
        <w:tc>
          <w:tcPr>
            <w:tcW w:w="1127" w:type="dxa"/>
            <w:vMerge w:val="restart"/>
            <w:tcBorders>
              <w:bottom w:val="single" w:sz="4" w:space="0" w:color="auto"/>
            </w:tcBorders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564403.45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2293146.02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44°57'50.14"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133°37'51.46"</w:t>
            </w:r>
          </w:p>
        </w:tc>
        <w:tc>
          <w:tcPr>
            <w:tcW w:w="7342" w:type="dxa"/>
            <w:vMerge/>
            <w:tcBorders>
              <w:bottom w:val="single" w:sz="4" w:space="0" w:color="auto"/>
            </w:tcBorders>
            <w:vAlign w:val="center"/>
          </w:tcPr>
          <w:p w:rsidR="00DD4204" w:rsidRPr="00244A35" w:rsidRDefault="00DD4204" w:rsidP="000E4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04" w:rsidRPr="003A1EDE" w:rsidTr="000E4073">
        <w:trPr>
          <w:trHeight w:val="691"/>
        </w:trPr>
        <w:tc>
          <w:tcPr>
            <w:tcW w:w="1127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DD4204" w:rsidP="000E4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В общем восточном направлении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по реке Крыловка, по южной стороне земельного участка с кадастровым номером 25:05:000000:5534 (контур 5), пересекая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линии электропередачи 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110 кВ, ЛЭП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220 кВ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до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слиянии реки Крыловка с рекой Соленой</w:t>
            </w:r>
          </w:p>
        </w:tc>
      </w:tr>
      <w:tr w:rsidR="00DD4204" w:rsidRPr="003A1EDE" w:rsidTr="000E4073">
        <w:trPr>
          <w:trHeight w:val="276"/>
        </w:trPr>
        <w:tc>
          <w:tcPr>
            <w:tcW w:w="1127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566946.64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2309699.60</w:t>
            </w:r>
          </w:p>
        </w:tc>
        <w:tc>
          <w:tcPr>
            <w:tcW w:w="1700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44°59'12.40"</w:t>
            </w:r>
          </w:p>
        </w:tc>
        <w:tc>
          <w:tcPr>
            <w:tcW w:w="1594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133°50'26.97"</w:t>
            </w:r>
          </w:p>
        </w:tc>
        <w:tc>
          <w:tcPr>
            <w:tcW w:w="7342" w:type="dxa"/>
            <w:vMerge/>
            <w:vAlign w:val="center"/>
          </w:tcPr>
          <w:p w:rsidR="00DD4204" w:rsidRPr="00244A35" w:rsidRDefault="00DD4204" w:rsidP="000E4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04" w:rsidRPr="003A1EDE" w:rsidTr="000E4073">
        <w:trPr>
          <w:trHeight w:val="432"/>
        </w:trPr>
        <w:tc>
          <w:tcPr>
            <w:tcW w:w="1127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DD4204" w:rsidP="000E40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От точки стыка границ Крыловское сельское поселение - Хвищанское сельское поселение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в общем юго-восточном направлении по реке Соленая</w:t>
            </w:r>
            <w:r w:rsidR="001554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автомобильную дорогу</w:t>
            </w:r>
          </w:p>
        </w:tc>
      </w:tr>
      <w:tr w:rsidR="00DD4204" w:rsidRPr="003A1EDE" w:rsidTr="000E4073">
        <w:trPr>
          <w:trHeight w:val="276"/>
        </w:trPr>
        <w:tc>
          <w:tcPr>
            <w:tcW w:w="1127" w:type="dxa"/>
            <w:vMerge w:val="restart"/>
            <w:tcBorders>
              <w:bottom w:val="single" w:sz="4" w:space="0" w:color="auto"/>
            </w:tcBorders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564272.43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2312706.77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44°57'45.60"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133°52'44.00"</w:t>
            </w:r>
          </w:p>
        </w:tc>
        <w:tc>
          <w:tcPr>
            <w:tcW w:w="7342" w:type="dxa"/>
            <w:vMerge/>
            <w:tcBorders>
              <w:bottom w:val="single" w:sz="4" w:space="0" w:color="auto"/>
            </w:tcBorders>
            <w:vAlign w:val="center"/>
          </w:tcPr>
          <w:p w:rsidR="00DD4204" w:rsidRPr="00244A35" w:rsidRDefault="00DD4204" w:rsidP="000E4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04" w:rsidRPr="003A1EDE" w:rsidTr="000E4073">
        <w:trPr>
          <w:trHeight w:val="692"/>
        </w:trPr>
        <w:tc>
          <w:tcPr>
            <w:tcW w:w="1127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712294" w:rsidP="000E4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>юго-западном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</w:t>
            </w:r>
            <w:r w:rsidR="00155490">
              <w:rPr>
                <w:rFonts w:ascii="Times New Roman" w:hAnsi="Times New Roman" w:cs="Times New Roman"/>
                <w:sz w:val="24"/>
                <w:szCs w:val="24"/>
              </w:rPr>
              <w:t xml:space="preserve">линию электропередачи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>220 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, реку Кедровка, реку Безымянный, ручей Лисий,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>в юго-восточном направлении вдоль автомобильной дороги общего пользования с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ело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Большие Ключи - пос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елок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Горный, пересекая </w:t>
            </w:r>
            <w:r w:rsidR="00DD4204">
              <w:rPr>
                <w:rFonts w:ascii="Times New Roman" w:hAnsi="Times New Roman" w:cs="Times New Roman"/>
                <w:sz w:val="24"/>
                <w:szCs w:val="24"/>
              </w:rPr>
              <w:t xml:space="preserve">безымянный ручей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>, до точки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стыке границ Крыловско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Горненско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DD4204" w:rsidRPr="003A1EDE" w:rsidTr="000E4073">
        <w:trPr>
          <w:trHeight w:val="276"/>
        </w:trPr>
        <w:tc>
          <w:tcPr>
            <w:tcW w:w="1127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554098.77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2314164.77</w:t>
            </w:r>
          </w:p>
        </w:tc>
        <w:tc>
          <w:tcPr>
            <w:tcW w:w="1700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44°52'15.93"</w:t>
            </w:r>
          </w:p>
        </w:tc>
        <w:tc>
          <w:tcPr>
            <w:tcW w:w="1594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133°53'49.50"</w:t>
            </w:r>
          </w:p>
        </w:tc>
        <w:tc>
          <w:tcPr>
            <w:tcW w:w="7342" w:type="dxa"/>
            <w:vMerge/>
            <w:vAlign w:val="center"/>
          </w:tcPr>
          <w:p w:rsidR="00DD4204" w:rsidRPr="00244A35" w:rsidRDefault="00DD4204" w:rsidP="000E4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04" w:rsidRPr="003A1EDE" w:rsidTr="000E4073">
        <w:trPr>
          <w:trHeight w:val="276"/>
        </w:trPr>
        <w:tc>
          <w:tcPr>
            <w:tcW w:w="1127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712294" w:rsidP="000E4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>общем западном направлении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автомобильную дорогу общего пользования с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ело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Большие Ключи - пос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елок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Горный</w:t>
            </w:r>
          </w:p>
        </w:tc>
      </w:tr>
      <w:tr w:rsidR="00DD4204" w:rsidRPr="003A1EDE" w:rsidTr="000E4073">
        <w:trPr>
          <w:trHeight w:val="276"/>
        </w:trPr>
        <w:tc>
          <w:tcPr>
            <w:tcW w:w="1127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0E4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553947.07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2313554.14</w:t>
            </w:r>
          </w:p>
        </w:tc>
        <w:tc>
          <w:tcPr>
            <w:tcW w:w="1700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44°52'11.06"</w:t>
            </w:r>
          </w:p>
        </w:tc>
        <w:tc>
          <w:tcPr>
            <w:tcW w:w="1594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133°53'21.66"</w:t>
            </w:r>
          </w:p>
        </w:tc>
        <w:tc>
          <w:tcPr>
            <w:tcW w:w="7342" w:type="dxa"/>
            <w:vMerge/>
            <w:vAlign w:val="center"/>
          </w:tcPr>
          <w:p w:rsidR="00DD4204" w:rsidRPr="00244A35" w:rsidRDefault="00DD4204" w:rsidP="000E4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04" w:rsidRPr="003A1EDE" w:rsidTr="000E4073">
        <w:trPr>
          <w:trHeight w:val="875"/>
        </w:trPr>
        <w:tc>
          <w:tcPr>
            <w:tcW w:w="1127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DD4204" w:rsidP="000E4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В общем север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западном направлении 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вдоль автомобильной дороги общего пользования с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ело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Большие Ключи - пос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елок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Горный, пересекая реку Большой Ключ, ручей Осиновый и 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C20BB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по северной стор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не земельного участка с кадастровым номером 25:00:000000:81 (контур 198),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ересекая реку Солонцовый, реку 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Березовка, реку Средняя</w:t>
            </w:r>
          </w:p>
        </w:tc>
      </w:tr>
      <w:tr w:rsidR="00DD4204" w:rsidRPr="003A1EDE" w:rsidTr="000E4073">
        <w:trPr>
          <w:trHeight w:val="276"/>
        </w:trPr>
        <w:tc>
          <w:tcPr>
            <w:tcW w:w="1127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555387.03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2305430.10</w:t>
            </w:r>
          </w:p>
        </w:tc>
        <w:tc>
          <w:tcPr>
            <w:tcW w:w="1700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44°52'58.10"</w:t>
            </w:r>
          </w:p>
        </w:tc>
        <w:tc>
          <w:tcPr>
            <w:tcW w:w="1594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133°47'11.63"</w:t>
            </w:r>
          </w:p>
        </w:tc>
        <w:tc>
          <w:tcPr>
            <w:tcW w:w="7342" w:type="dxa"/>
            <w:vMerge/>
            <w:vAlign w:val="center"/>
          </w:tcPr>
          <w:p w:rsidR="00DD4204" w:rsidRPr="00244A35" w:rsidRDefault="00DD4204" w:rsidP="000E4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04" w:rsidRPr="003A1EDE" w:rsidTr="000E4073">
        <w:trPr>
          <w:trHeight w:val="491"/>
        </w:trPr>
        <w:tc>
          <w:tcPr>
            <w:tcW w:w="1127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DD4204" w:rsidP="000E4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В общем юго-западном направлении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по западной стороне земельных участков с кадастровыми номерами 25:00:000000:81 (контур 198)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25:05:000000:140</w:t>
            </w:r>
          </w:p>
        </w:tc>
      </w:tr>
      <w:tr w:rsidR="00DD4204" w:rsidRPr="003A1EDE" w:rsidTr="000E4073">
        <w:trPr>
          <w:trHeight w:val="276"/>
        </w:trPr>
        <w:tc>
          <w:tcPr>
            <w:tcW w:w="1127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547933.97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2302382.86</w:t>
            </w:r>
          </w:p>
        </w:tc>
        <w:tc>
          <w:tcPr>
            <w:tcW w:w="1700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44°48'56.71"</w:t>
            </w:r>
          </w:p>
        </w:tc>
        <w:tc>
          <w:tcPr>
            <w:tcW w:w="1594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133°44'52.65"</w:t>
            </w:r>
          </w:p>
        </w:tc>
        <w:tc>
          <w:tcPr>
            <w:tcW w:w="7342" w:type="dxa"/>
            <w:vMerge/>
            <w:vAlign w:val="center"/>
          </w:tcPr>
          <w:p w:rsidR="00DD4204" w:rsidRPr="00244A35" w:rsidRDefault="00DD4204" w:rsidP="000E4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04" w:rsidRPr="003A1EDE" w:rsidTr="000E4073">
        <w:trPr>
          <w:trHeight w:val="276"/>
        </w:trPr>
        <w:tc>
          <w:tcPr>
            <w:tcW w:w="1127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DD4204" w:rsidP="000E4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по западной стороне земельных участков с кадастровыми номерами 25:05:000000:140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25:00:000000:81 (контур 62), пересекая реку Правая Марьяновка, реку Левая Марьяновка</w:t>
            </w:r>
          </w:p>
        </w:tc>
      </w:tr>
      <w:tr w:rsidR="00DD4204" w:rsidRPr="003A1EDE" w:rsidTr="000E4073">
        <w:trPr>
          <w:trHeight w:val="276"/>
        </w:trPr>
        <w:tc>
          <w:tcPr>
            <w:tcW w:w="1127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538319.82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2300318.93</w:t>
            </w:r>
          </w:p>
        </w:tc>
        <w:tc>
          <w:tcPr>
            <w:tcW w:w="1700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44°43'45.27"</w:t>
            </w:r>
          </w:p>
        </w:tc>
        <w:tc>
          <w:tcPr>
            <w:tcW w:w="1594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133°43'18.69"</w:t>
            </w:r>
          </w:p>
        </w:tc>
        <w:tc>
          <w:tcPr>
            <w:tcW w:w="7342" w:type="dxa"/>
            <w:vMerge/>
            <w:vAlign w:val="center"/>
          </w:tcPr>
          <w:p w:rsidR="00DD4204" w:rsidRPr="00244A35" w:rsidRDefault="00DD4204" w:rsidP="000E4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04" w:rsidRPr="003A1EDE" w:rsidTr="000E4073">
        <w:trPr>
          <w:trHeight w:val="373"/>
        </w:trPr>
        <w:tc>
          <w:tcPr>
            <w:tcW w:w="1127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DD4204" w:rsidP="000E4073">
            <w:pPr>
              <w:pStyle w:val="a4"/>
              <w:jc w:val="both"/>
              <w:rPr>
                <w:b/>
                <w:sz w:val="24"/>
                <w:szCs w:val="24"/>
              </w:rPr>
            </w:pPr>
            <w:r w:rsidRPr="00244A35">
              <w:rPr>
                <w:sz w:val="24"/>
                <w:szCs w:val="24"/>
              </w:rPr>
              <w:t>В общем северо-западном направлении</w:t>
            </w:r>
            <w:r w:rsidR="00712294">
              <w:rPr>
                <w:sz w:val="24"/>
                <w:szCs w:val="24"/>
              </w:rPr>
              <w:t xml:space="preserve"> граница идет</w:t>
            </w:r>
            <w:r w:rsidRPr="00244A35">
              <w:rPr>
                <w:sz w:val="24"/>
                <w:szCs w:val="24"/>
              </w:rPr>
              <w:t xml:space="preserve"> по середине русла реки Уссури</w:t>
            </w:r>
          </w:p>
        </w:tc>
      </w:tr>
      <w:tr w:rsidR="00DD4204" w:rsidRPr="003A1EDE" w:rsidTr="000E4073">
        <w:trPr>
          <w:trHeight w:val="276"/>
        </w:trPr>
        <w:tc>
          <w:tcPr>
            <w:tcW w:w="1127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555242.20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2289311.49</w:t>
            </w:r>
          </w:p>
        </w:tc>
        <w:tc>
          <w:tcPr>
            <w:tcW w:w="1700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44°52'53.20"</w:t>
            </w:r>
          </w:p>
        </w:tc>
        <w:tc>
          <w:tcPr>
            <w:tcW w:w="1594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133°34'57.19"</w:t>
            </w:r>
          </w:p>
        </w:tc>
        <w:tc>
          <w:tcPr>
            <w:tcW w:w="7342" w:type="dxa"/>
            <w:vMerge/>
            <w:vAlign w:val="center"/>
          </w:tcPr>
          <w:p w:rsidR="00DD4204" w:rsidRPr="00244A35" w:rsidRDefault="00DD4204" w:rsidP="000E4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04" w:rsidRPr="003A1EDE" w:rsidTr="000E4073">
        <w:trPr>
          <w:trHeight w:val="386"/>
        </w:trPr>
        <w:tc>
          <w:tcPr>
            <w:tcW w:w="1127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DD4204" w:rsidP="000E4073">
            <w:pPr>
              <w:pStyle w:val="a4"/>
              <w:jc w:val="both"/>
              <w:rPr>
                <w:b/>
                <w:sz w:val="24"/>
                <w:szCs w:val="24"/>
              </w:rPr>
            </w:pPr>
            <w:r w:rsidRPr="00244A35">
              <w:rPr>
                <w:sz w:val="24"/>
                <w:szCs w:val="24"/>
              </w:rPr>
              <w:t>В общем северо-западном</w:t>
            </w:r>
            <w:r w:rsidR="00F1335F">
              <w:rPr>
                <w:sz w:val="24"/>
                <w:szCs w:val="24"/>
              </w:rPr>
              <w:t xml:space="preserve"> </w:t>
            </w:r>
            <w:r w:rsidRPr="00244A35">
              <w:rPr>
                <w:sz w:val="24"/>
                <w:szCs w:val="24"/>
              </w:rPr>
              <w:t xml:space="preserve">направлении </w:t>
            </w:r>
            <w:r w:rsidR="00712294">
              <w:rPr>
                <w:sz w:val="24"/>
                <w:szCs w:val="24"/>
              </w:rPr>
              <w:t>граница идет</w:t>
            </w:r>
            <w:r w:rsidR="00712294" w:rsidRPr="00244A35">
              <w:rPr>
                <w:sz w:val="24"/>
                <w:szCs w:val="24"/>
              </w:rPr>
              <w:t xml:space="preserve"> </w:t>
            </w:r>
            <w:r w:rsidRPr="00244A35">
              <w:rPr>
                <w:sz w:val="24"/>
                <w:szCs w:val="24"/>
              </w:rPr>
              <w:t>по середине русла реки Уссури до точки</w:t>
            </w:r>
            <w:r w:rsidR="00F1335F">
              <w:rPr>
                <w:sz w:val="24"/>
                <w:szCs w:val="24"/>
              </w:rPr>
              <w:t>,</w:t>
            </w:r>
            <w:r w:rsidRPr="00244A35">
              <w:rPr>
                <w:sz w:val="24"/>
                <w:szCs w:val="24"/>
              </w:rPr>
              <w:t xml:space="preserve"> расположенной на стыке границ Кры</w:t>
            </w:r>
            <w:r>
              <w:rPr>
                <w:sz w:val="24"/>
                <w:szCs w:val="24"/>
              </w:rPr>
              <w:t>ловско</w:t>
            </w:r>
            <w:r w:rsidR="00712294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сельско</w:t>
            </w:r>
            <w:r w:rsidR="00F1335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поселени</w:t>
            </w:r>
            <w:r w:rsidR="00F1335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="00F1335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244A35">
              <w:rPr>
                <w:sz w:val="24"/>
                <w:szCs w:val="24"/>
              </w:rPr>
              <w:t>Руновско</w:t>
            </w:r>
            <w:r w:rsidR="00F1335F">
              <w:rPr>
                <w:sz w:val="24"/>
                <w:szCs w:val="24"/>
              </w:rPr>
              <w:t>е</w:t>
            </w:r>
            <w:r w:rsidRPr="00244A35">
              <w:rPr>
                <w:sz w:val="24"/>
                <w:szCs w:val="24"/>
              </w:rPr>
              <w:t xml:space="preserve"> сельско</w:t>
            </w:r>
            <w:r w:rsidR="00F1335F">
              <w:rPr>
                <w:sz w:val="24"/>
                <w:szCs w:val="24"/>
              </w:rPr>
              <w:t>е</w:t>
            </w:r>
            <w:r w:rsidRPr="00244A35">
              <w:rPr>
                <w:sz w:val="24"/>
                <w:szCs w:val="24"/>
              </w:rPr>
              <w:t xml:space="preserve"> поселени</w:t>
            </w:r>
            <w:r w:rsidR="00F1335F">
              <w:rPr>
                <w:sz w:val="24"/>
                <w:szCs w:val="24"/>
              </w:rPr>
              <w:t>е</w:t>
            </w:r>
          </w:p>
        </w:tc>
      </w:tr>
      <w:tr w:rsidR="00DD4204" w:rsidRPr="003A1EDE" w:rsidTr="000E4073">
        <w:trPr>
          <w:trHeight w:val="276"/>
        </w:trPr>
        <w:tc>
          <w:tcPr>
            <w:tcW w:w="1127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557003.12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2288612.37</w:t>
            </w:r>
          </w:p>
        </w:tc>
        <w:tc>
          <w:tcPr>
            <w:tcW w:w="1700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44°53'50.20"</w:t>
            </w:r>
          </w:p>
        </w:tc>
        <w:tc>
          <w:tcPr>
            <w:tcW w:w="1594" w:type="dxa"/>
            <w:vMerge w:val="restart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133°34'25.19"</w:t>
            </w:r>
          </w:p>
        </w:tc>
        <w:tc>
          <w:tcPr>
            <w:tcW w:w="7342" w:type="dxa"/>
            <w:vMerge/>
            <w:vAlign w:val="center"/>
          </w:tcPr>
          <w:p w:rsidR="00DD4204" w:rsidRPr="00244A35" w:rsidRDefault="00DD4204" w:rsidP="000E4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04" w:rsidRPr="003A1EDE" w:rsidTr="000E4073">
        <w:trPr>
          <w:trHeight w:val="276"/>
        </w:trPr>
        <w:tc>
          <w:tcPr>
            <w:tcW w:w="1127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712294" w:rsidP="000E4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>общем северо-восточном направлении по левому берегу реки Уссури</w:t>
            </w:r>
          </w:p>
        </w:tc>
      </w:tr>
      <w:tr w:rsidR="00DD4204" w:rsidRPr="003A1EDE" w:rsidTr="000E4073">
        <w:trPr>
          <w:trHeight w:val="276"/>
        </w:trPr>
        <w:tc>
          <w:tcPr>
            <w:tcW w:w="1127" w:type="dxa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559899.24</w:t>
            </w:r>
          </w:p>
        </w:tc>
        <w:tc>
          <w:tcPr>
            <w:tcW w:w="1558" w:type="dxa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2288600.60</w:t>
            </w:r>
          </w:p>
        </w:tc>
        <w:tc>
          <w:tcPr>
            <w:tcW w:w="1700" w:type="dxa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44°55'24.02"</w:t>
            </w:r>
          </w:p>
        </w:tc>
        <w:tc>
          <w:tcPr>
            <w:tcW w:w="1594" w:type="dxa"/>
            <w:vAlign w:val="center"/>
          </w:tcPr>
          <w:p w:rsidR="00DD4204" w:rsidRPr="00507327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133°34'24.42"</w:t>
            </w:r>
          </w:p>
        </w:tc>
        <w:tc>
          <w:tcPr>
            <w:tcW w:w="7342" w:type="dxa"/>
            <w:vMerge/>
          </w:tcPr>
          <w:p w:rsidR="00DD4204" w:rsidRPr="003A1EDE" w:rsidRDefault="00DD4204" w:rsidP="000E4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740A" w:rsidRPr="003A1EDE" w:rsidRDefault="0089740A" w:rsidP="00161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78" w:rsidRPr="00161478" w:rsidRDefault="00F1335F" w:rsidP="000E407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A750E0" w:rsidRPr="00F1335F">
        <w:rPr>
          <w:rFonts w:ascii="Times New Roman" w:hAnsi="Times New Roman" w:cs="Times New Roman"/>
          <w:sz w:val="28"/>
          <w:szCs w:val="28"/>
        </w:rPr>
        <w:t xml:space="preserve">При описании границ </w:t>
      </w:r>
      <w:r w:rsidR="002A2C08" w:rsidRPr="00F1335F">
        <w:rPr>
          <w:rFonts w:ascii="Times New Roman" w:hAnsi="Times New Roman" w:cs="Times New Roman"/>
          <w:sz w:val="28"/>
          <w:szCs w:val="28"/>
        </w:rPr>
        <w:t>Крыловского</w:t>
      </w:r>
      <w:r w:rsidR="00A750E0" w:rsidRPr="00F1335F">
        <w:rPr>
          <w:rFonts w:ascii="Times New Roman" w:hAnsi="Times New Roman" w:cs="Times New Roman"/>
          <w:sz w:val="28"/>
          <w:szCs w:val="28"/>
        </w:rPr>
        <w:t xml:space="preserve"> сельского поселения Кировского муниципального района использовалась карта масштаба 1:100000 номенклатур</w:t>
      </w:r>
      <w:r w:rsidR="005014B4">
        <w:rPr>
          <w:rFonts w:ascii="Times New Roman" w:hAnsi="Times New Roman" w:cs="Times New Roman"/>
          <w:sz w:val="28"/>
          <w:szCs w:val="28"/>
        </w:rPr>
        <w:t>ы</w:t>
      </w:r>
      <w:r w:rsidR="00A750E0" w:rsidRPr="00F1335F">
        <w:rPr>
          <w:rFonts w:ascii="Times New Roman" w:hAnsi="Times New Roman" w:cs="Times New Roman"/>
          <w:sz w:val="28"/>
          <w:szCs w:val="28"/>
        </w:rPr>
        <w:t xml:space="preserve"> </w:t>
      </w:r>
      <w:r w:rsidR="00A750E0" w:rsidRPr="00F1335F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A750E0" w:rsidRPr="00F1335F">
        <w:rPr>
          <w:rFonts w:ascii="Times New Roman" w:hAnsi="Times New Roman" w:cs="Times New Roman"/>
          <w:sz w:val="28"/>
          <w:szCs w:val="28"/>
        </w:rPr>
        <w:t>-53-112 (состояние местности на 1999 г</w:t>
      </w:r>
      <w:r w:rsidR="005014B4">
        <w:rPr>
          <w:rFonts w:ascii="Times New Roman" w:hAnsi="Times New Roman" w:cs="Times New Roman"/>
          <w:sz w:val="28"/>
          <w:szCs w:val="28"/>
        </w:rPr>
        <w:t>од</w:t>
      </w:r>
      <w:r w:rsidR="00A750E0" w:rsidRPr="00F1335F">
        <w:rPr>
          <w:rFonts w:ascii="Times New Roman" w:hAnsi="Times New Roman" w:cs="Times New Roman"/>
          <w:sz w:val="28"/>
          <w:szCs w:val="28"/>
        </w:rPr>
        <w:t>, изд</w:t>
      </w:r>
      <w:r w:rsidR="005014B4">
        <w:rPr>
          <w:rFonts w:ascii="Times New Roman" w:hAnsi="Times New Roman" w:cs="Times New Roman"/>
          <w:sz w:val="28"/>
          <w:szCs w:val="28"/>
        </w:rPr>
        <w:t>ание</w:t>
      </w:r>
      <w:r w:rsidR="00A750E0" w:rsidRPr="00F1335F">
        <w:rPr>
          <w:rFonts w:ascii="Times New Roman" w:hAnsi="Times New Roman" w:cs="Times New Roman"/>
          <w:sz w:val="28"/>
          <w:szCs w:val="28"/>
        </w:rPr>
        <w:t xml:space="preserve"> 2004 г</w:t>
      </w:r>
      <w:r w:rsidR="005014B4">
        <w:rPr>
          <w:rFonts w:ascii="Times New Roman" w:hAnsi="Times New Roman" w:cs="Times New Roman"/>
          <w:sz w:val="28"/>
          <w:szCs w:val="28"/>
        </w:rPr>
        <w:t>ода</w:t>
      </w:r>
      <w:r w:rsidR="00A750E0" w:rsidRPr="00F1335F">
        <w:rPr>
          <w:rFonts w:ascii="Times New Roman" w:hAnsi="Times New Roman" w:cs="Times New Roman"/>
          <w:sz w:val="28"/>
          <w:szCs w:val="28"/>
        </w:rPr>
        <w:t>) и сведения, внесенные в Единый государственный кадастр недвижимости по состоянию на 26</w:t>
      </w:r>
      <w:r w:rsidR="005014B4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A750E0" w:rsidRPr="00F1335F">
        <w:rPr>
          <w:rFonts w:ascii="Times New Roman" w:hAnsi="Times New Roman" w:cs="Times New Roman"/>
          <w:sz w:val="28"/>
          <w:szCs w:val="28"/>
        </w:rPr>
        <w:t>2019 года.</w:t>
      </w:r>
      <w:r w:rsidR="005014B4">
        <w:rPr>
          <w:rFonts w:ascii="Times New Roman" w:hAnsi="Times New Roman" w:cs="Times New Roman"/>
          <w:sz w:val="28"/>
          <w:szCs w:val="28"/>
        </w:rPr>
        <w:t>".</w:t>
      </w:r>
    </w:p>
    <w:sectPr w:rsidR="00161478" w:rsidRPr="00161478" w:rsidSect="0059080A">
      <w:headerReference w:type="default" r:id="rId8"/>
      <w:type w:val="continuous"/>
      <w:pgSz w:w="16838" w:h="11906" w:orient="landscape"/>
      <w:pgMar w:top="850" w:right="1134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80A" w:rsidRDefault="0059080A" w:rsidP="0059080A">
      <w:pPr>
        <w:spacing w:after="0" w:line="240" w:lineRule="auto"/>
      </w:pPr>
      <w:r>
        <w:separator/>
      </w:r>
    </w:p>
  </w:endnote>
  <w:endnote w:type="continuationSeparator" w:id="0">
    <w:p w:rsidR="0059080A" w:rsidRDefault="0059080A" w:rsidP="00590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80A" w:rsidRDefault="0059080A" w:rsidP="0059080A">
      <w:pPr>
        <w:spacing w:after="0" w:line="240" w:lineRule="auto"/>
      </w:pPr>
      <w:r>
        <w:separator/>
      </w:r>
    </w:p>
  </w:footnote>
  <w:footnote w:type="continuationSeparator" w:id="0">
    <w:p w:rsidR="0059080A" w:rsidRDefault="0059080A" w:rsidP="00590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13640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9080A" w:rsidRPr="0059080A" w:rsidRDefault="0059080A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E407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E407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E407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135F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E407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924B80"/>
    <w:multiLevelType w:val="hybridMultilevel"/>
    <w:tmpl w:val="63285C6C"/>
    <w:lvl w:ilvl="0" w:tplc="48FEB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5B66"/>
    <w:rsid w:val="00006A8E"/>
    <w:rsid w:val="00014088"/>
    <w:rsid w:val="00021FD4"/>
    <w:rsid w:val="000234D0"/>
    <w:rsid w:val="0002563F"/>
    <w:rsid w:val="00027995"/>
    <w:rsid w:val="00031A4A"/>
    <w:rsid w:val="000355B8"/>
    <w:rsid w:val="000445D4"/>
    <w:rsid w:val="00045090"/>
    <w:rsid w:val="0004648A"/>
    <w:rsid w:val="00051ABA"/>
    <w:rsid w:val="00053581"/>
    <w:rsid w:val="000579D8"/>
    <w:rsid w:val="00066BE8"/>
    <w:rsid w:val="00072A51"/>
    <w:rsid w:val="00082CD9"/>
    <w:rsid w:val="000932F2"/>
    <w:rsid w:val="000A04E2"/>
    <w:rsid w:val="000B5BE3"/>
    <w:rsid w:val="000B7197"/>
    <w:rsid w:val="000C2A34"/>
    <w:rsid w:val="000C41E9"/>
    <w:rsid w:val="000D3F9D"/>
    <w:rsid w:val="000D64F9"/>
    <w:rsid w:val="000D78A9"/>
    <w:rsid w:val="000E18E2"/>
    <w:rsid w:val="000E4073"/>
    <w:rsid w:val="000E4548"/>
    <w:rsid w:val="000F046C"/>
    <w:rsid w:val="000F7086"/>
    <w:rsid w:val="0010133E"/>
    <w:rsid w:val="001029CD"/>
    <w:rsid w:val="00106C05"/>
    <w:rsid w:val="001114DB"/>
    <w:rsid w:val="001179EF"/>
    <w:rsid w:val="00117A5C"/>
    <w:rsid w:val="00126B52"/>
    <w:rsid w:val="0014023F"/>
    <w:rsid w:val="00155490"/>
    <w:rsid w:val="0015684F"/>
    <w:rsid w:val="00161478"/>
    <w:rsid w:val="00171FEE"/>
    <w:rsid w:val="00173A6E"/>
    <w:rsid w:val="001767E5"/>
    <w:rsid w:val="00176AE1"/>
    <w:rsid w:val="0018268A"/>
    <w:rsid w:val="001918ED"/>
    <w:rsid w:val="001A2CEF"/>
    <w:rsid w:val="001A4F08"/>
    <w:rsid w:val="001B0A0A"/>
    <w:rsid w:val="001C494A"/>
    <w:rsid w:val="001C6F85"/>
    <w:rsid w:val="001D5406"/>
    <w:rsid w:val="001D599F"/>
    <w:rsid w:val="001D6EE0"/>
    <w:rsid w:val="001D6F60"/>
    <w:rsid w:val="001D7BF0"/>
    <w:rsid w:val="001E1012"/>
    <w:rsid w:val="001E1818"/>
    <w:rsid w:val="001E2101"/>
    <w:rsid w:val="001E7B3D"/>
    <w:rsid w:val="0021037E"/>
    <w:rsid w:val="00211070"/>
    <w:rsid w:val="0021211F"/>
    <w:rsid w:val="0021289D"/>
    <w:rsid w:val="0022100A"/>
    <w:rsid w:val="00233774"/>
    <w:rsid w:val="00236CBE"/>
    <w:rsid w:val="00237C14"/>
    <w:rsid w:val="002425E8"/>
    <w:rsid w:val="00244A35"/>
    <w:rsid w:val="00252EDB"/>
    <w:rsid w:val="00254831"/>
    <w:rsid w:val="0026049A"/>
    <w:rsid w:val="002621E0"/>
    <w:rsid w:val="002625E2"/>
    <w:rsid w:val="002657CF"/>
    <w:rsid w:val="00271450"/>
    <w:rsid w:val="0027549D"/>
    <w:rsid w:val="002906F4"/>
    <w:rsid w:val="00293B31"/>
    <w:rsid w:val="002A2530"/>
    <w:rsid w:val="002A2C08"/>
    <w:rsid w:val="002A4764"/>
    <w:rsid w:val="002B6051"/>
    <w:rsid w:val="002C05C7"/>
    <w:rsid w:val="002C5FBD"/>
    <w:rsid w:val="002C6C35"/>
    <w:rsid w:val="002D169E"/>
    <w:rsid w:val="002D3A7F"/>
    <w:rsid w:val="002D4A48"/>
    <w:rsid w:val="002D6A75"/>
    <w:rsid w:val="002D6C8F"/>
    <w:rsid w:val="002E38AA"/>
    <w:rsid w:val="002E5B06"/>
    <w:rsid w:val="002F1739"/>
    <w:rsid w:val="00306BFB"/>
    <w:rsid w:val="00320308"/>
    <w:rsid w:val="003221F5"/>
    <w:rsid w:val="00323524"/>
    <w:rsid w:val="00331610"/>
    <w:rsid w:val="0035243D"/>
    <w:rsid w:val="00357DA3"/>
    <w:rsid w:val="00390CFC"/>
    <w:rsid w:val="00395298"/>
    <w:rsid w:val="003A1EDE"/>
    <w:rsid w:val="003A2064"/>
    <w:rsid w:val="003A2E19"/>
    <w:rsid w:val="003A5E3A"/>
    <w:rsid w:val="003B4CC9"/>
    <w:rsid w:val="003B4E17"/>
    <w:rsid w:val="003B75BC"/>
    <w:rsid w:val="003C23BE"/>
    <w:rsid w:val="003E7D62"/>
    <w:rsid w:val="003F1D9A"/>
    <w:rsid w:val="00401AE3"/>
    <w:rsid w:val="00401AF0"/>
    <w:rsid w:val="00411563"/>
    <w:rsid w:val="00411E2F"/>
    <w:rsid w:val="0041417F"/>
    <w:rsid w:val="0041675D"/>
    <w:rsid w:val="004204A8"/>
    <w:rsid w:val="0042152C"/>
    <w:rsid w:val="00424891"/>
    <w:rsid w:val="00425828"/>
    <w:rsid w:val="00426218"/>
    <w:rsid w:val="00427641"/>
    <w:rsid w:val="0043060F"/>
    <w:rsid w:val="0043509C"/>
    <w:rsid w:val="004354B2"/>
    <w:rsid w:val="004400C3"/>
    <w:rsid w:val="00442113"/>
    <w:rsid w:val="00453E5B"/>
    <w:rsid w:val="00466C40"/>
    <w:rsid w:val="004700AD"/>
    <w:rsid w:val="004763B4"/>
    <w:rsid w:val="00483FB0"/>
    <w:rsid w:val="00492370"/>
    <w:rsid w:val="004948BC"/>
    <w:rsid w:val="004A1D97"/>
    <w:rsid w:val="004B1C88"/>
    <w:rsid w:val="004B599E"/>
    <w:rsid w:val="004B6405"/>
    <w:rsid w:val="004B7A1D"/>
    <w:rsid w:val="004C1337"/>
    <w:rsid w:val="004D1BDF"/>
    <w:rsid w:val="004D20AB"/>
    <w:rsid w:val="004D5468"/>
    <w:rsid w:val="004E2D67"/>
    <w:rsid w:val="004E583C"/>
    <w:rsid w:val="004E709D"/>
    <w:rsid w:val="004F3738"/>
    <w:rsid w:val="004F7F23"/>
    <w:rsid w:val="005014B4"/>
    <w:rsid w:val="00501686"/>
    <w:rsid w:val="00507327"/>
    <w:rsid w:val="00513F60"/>
    <w:rsid w:val="00525C46"/>
    <w:rsid w:val="00533F84"/>
    <w:rsid w:val="005420E6"/>
    <w:rsid w:val="0055032A"/>
    <w:rsid w:val="00564BC8"/>
    <w:rsid w:val="00564C78"/>
    <w:rsid w:val="0057635A"/>
    <w:rsid w:val="005816D1"/>
    <w:rsid w:val="0059080A"/>
    <w:rsid w:val="005922A6"/>
    <w:rsid w:val="00594FC7"/>
    <w:rsid w:val="005A1D8E"/>
    <w:rsid w:val="005A4890"/>
    <w:rsid w:val="005A5A70"/>
    <w:rsid w:val="005A7105"/>
    <w:rsid w:val="005A754C"/>
    <w:rsid w:val="005B0923"/>
    <w:rsid w:val="005B2011"/>
    <w:rsid w:val="005C09BA"/>
    <w:rsid w:val="005C5310"/>
    <w:rsid w:val="005C6817"/>
    <w:rsid w:val="005C70D8"/>
    <w:rsid w:val="005C78A0"/>
    <w:rsid w:val="005D00BF"/>
    <w:rsid w:val="005D0487"/>
    <w:rsid w:val="005D0CAC"/>
    <w:rsid w:val="005D249E"/>
    <w:rsid w:val="005E6182"/>
    <w:rsid w:val="005F2E64"/>
    <w:rsid w:val="005F6A52"/>
    <w:rsid w:val="0060229D"/>
    <w:rsid w:val="00602397"/>
    <w:rsid w:val="00611F8C"/>
    <w:rsid w:val="0061533D"/>
    <w:rsid w:val="00622F30"/>
    <w:rsid w:val="00623960"/>
    <w:rsid w:val="00633C90"/>
    <w:rsid w:val="00636A96"/>
    <w:rsid w:val="00637AD1"/>
    <w:rsid w:val="00643CF5"/>
    <w:rsid w:val="00645068"/>
    <w:rsid w:val="0065074A"/>
    <w:rsid w:val="006551FA"/>
    <w:rsid w:val="00661181"/>
    <w:rsid w:val="006632D7"/>
    <w:rsid w:val="00664E7C"/>
    <w:rsid w:val="00664F7A"/>
    <w:rsid w:val="0066538C"/>
    <w:rsid w:val="006672E4"/>
    <w:rsid w:val="006946B4"/>
    <w:rsid w:val="006A3380"/>
    <w:rsid w:val="006A57CF"/>
    <w:rsid w:val="006B5C9B"/>
    <w:rsid w:val="006C56F3"/>
    <w:rsid w:val="006C5D82"/>
    <w:rsid w:val="006C6D31"/>
    <w:rsid w:val="006D2212"/>
    <w:rsid w:val="006D3C2E"/>
    <w:rsid w:val="006E114D"/>
    <w:rsid w:val="006E36A5"/>
    <w:rsid w:val="006F1E82"/>
    <w:rsid w:val="006F643E"/>
    <w:rsid w:val="00706389"/>
    <w:rsid w:val="007071B5"/>
    <w:rsid w:val="0071118D"/>
    <w:rsid w:val="00711B20"/>
    <w:rsid w:val="00712294"/>
    <w:rsid w:val="00715F69"/>
    <w:rsid w:val="00741222"/>
    <w:rsid w:val="00746490"/>
    <w:rsid w:val="0075128C"/>
    <w:rsid w:val="0075153B"/>
    <w:rsid w:val="00751BB0"/>
    <w:rsid w:val="007601D6"/>
    <w:rsid w:val="007604E8"/>
    <w:rsid w:val="00767067"/>
    <w:rsid w:val="0078356E"/>
    <w:rsid w:val="00784F67"/>
    <w:rsid w:val="00795212"/>
    <w:rsid w:val="007B2629"/>
    <w:rsid w:val="007B3A2B"/>
    <w:rsid w:val="007B66B9"/>
    <w:rsid w:val="007D046D"/>
    <w:rsid w:val="007D1F9F"/>
    <w:rsid w:val="007D4C53"/>
    <w:rsid w:val="007D6B7E"/>
    <w:rsid w:val="007E000F"/>
    <w:rsid w:val="007E0351"/>
    <w:rsid w:val="007E311F"/>
    <w:rsid w:val="007F264B"/>
    <w:rsid w:val="007F409B"/>
    <w:rsid w:val="00803F6A"/>
    <w:rsid w:val="00804100"/>
    <w:rsid w:val="00811EDD"/>
    <w:rsid w:val="00813C9B"/>
    <w:rsid w:val="0081735A"/>
    <w:rsid w:val="008305B1"/>
    <w:rsid w:val="00835DE7"/>
    <w:rsid w:val="00836BFF"/>
    <w:rsid w:val="00837A69"/>
    <w:rsid w:val="0084570E"/>
    <w:rsid w:val="00847A31"/>
    <w:rsid w:val="00852A6F"/>
    <w:rsid w:val="008569ED"/>
    <w:rsid w:val="00867DA4"/>
    <w:rsid w:val="0087100A"/>
    <w:rsid w:val="00871BB6"/>
    <w:rsid w:val="00873E58"/>
    <w:rsid w:val="008746C7"/>
    <w:rsid w:val="00874E75"/>
    <w:rsid w:val="008967D6"/>
    <w:rsid w:val="0089740A"/>
    <w:rsid w:val="008B1691"/>
    <w:rsid w:val="008B1F11"/>
    <w:rsid w:val="008C3AD4"/>
    <w:rsid w:val="008C410A"/>
    <w:rsid w:val="008C7DED"/>
    <w:rsid w:val="008D73A1"/>
    <w:rsid w:val="008E04B3"/>
    <w:rsid w:val="008E106D"/>
    <w:rsid w:val="008F5DB7"/>
    <w:rsid w:val="00902114"/>
    <w:rsid w:val="0090338B"/>
    <w:rsid w:val="0090652B"/>
    <w:rsid w:val="00913D08"/>
    <w:rsid w:val="0092422F"/>
    <w:rsid w:val="00931369"/>
    <w:rsid w:val="009329DD"/>
    <w:rsid w:val="00935519"/>
    <w:rsid w:val="00935CB4"/>
    <w:rsid w:val="0095422C"/>
    <w:rsid w:val="00956234"/>
    <w:rsid w:val="009601BE"/>
    <w:rsid w:val="00962B76"/>
    <w:rsid w:val="00962D44"/>
    <w:rsid w:val="009677DA"/>
    <w:rsid w:val="00977255"/>
    <w:rsid w:val="00987971"/>
    <w:rsid w:val="009A3FF9"/>
    <w:rsid w:val="009A5BFC"/>
    <w:rsid w:val="009A67C4"/>
    <w:rsid w:val="009B3A72"/>
    <w:rsid w:val="009B7668"/>
    <w:rsid w:val="009D1441"/>
    <w:rsid w:val="009D1B04"/>
    <w:rsid w:val="009D1E41"/>
    <w:rsid w:val="009D30D6"/>
    <w:rsid w:val="009E0085"/>
    <w:rsid w:val="009E1353"/>
    <w:rsid w:val="009E1501"/>
    <w:rsid w:val="009E3715"/>
    <w:rsid w:val="009F52AA"/>
    <w:rsid w:val="009F778B"/>
    <w:rsid w:val="00A01696"/>
    <w:rsid w:val="00A0573B"/>
    <w:rsid w:val="00A115F2"/>
    <w:rsid w:val="00A115F7"/>
    <w:rsid w:val="00A137FE"/>
    <w:rsid w:val="00A1609D"/>
    <w:rsid w:val="00A167FF"/>
    <w:rsid w:val="00A176BD"/>
    <w:rsid w:val="00A22DAA"/>
    <w:rsid w:val="00A32C2B"/>
    <w:rsid w:val="00A32E04"/>
    <w:rsid w:val="00A40487"/>
    <w:rsid w:val="00A45647"/>
    <w:rsid w:val="00A4635D"/>
    <w:rsid w:val="00A46AB2"/>
    <w:rsid w:val="00A46C63"/>
    <w:rsid w:val="00A47321"/>
    <w:rsid w:val="00A50757"/>
    <w:rsid w:val="00A56C55"/>
    <w:rsid w:val="00A60D3F"/>
    <w:rsid w:val="00A614E7"/>
    <w:rsid w:val="00A71429"/>
    <w:rsid w:val="00A750E0"/>
    <w:rsid w:val="00A77AF2"/>
    <w:rsid w:val="00A8551D"/>
    <w:rsid w:val="00A92125"/>
    <w:rsid w:val="00A92C98"/>
    <w:rsid w:val="00A9361A"/>
    <w:rsid w:val="00A96CC3"/>
    <w:rsid w:val="00AA3063"/>
    <w:rsid w:val="00AA3203"/>
    <w:rsid w:val="00AB10C4"/>
    <w:rsid w:val="00AB360A"/>
    <w:rsid w:val="00AB4B04"/>
    <w:rsid w:val="00AB519E"/>
    <w:rsid w:val="00AB53B1"/>
    <w:rsid w:val="00AB6070"/>
    <w:rsid w:val="00AB6A2E"/>
    <w:rsid w:val="00AB7190"/>
    <w:rsid w:val="00AC2ED4"/>
    <w:rsid w:val="00AC32DD"/>
    <w:rsid w:val="00AC49F3"/>
    <w:rsid w:val="00AD2AF6"/>
    <w:rsid w:val="00AD45DA"/>
    <w:rsid w:val="00AD5CFE"/>
    <w:rsid w:val="00AE0CCC"/>
    <w:rsid w:val="00AE33F6"/>
    <w:rsid w:val="00AF030E"/>
    <w:rsid w:val="00AF58E9"/>
    <w:rsid w:val="00AF6219"/>
    <w:rsid w:val="00B00C51"/>
    <w:rsid w:val="00B03DB1"/>
    <w:rsid w:val="00B06852"/>
    <w:rsid w:val="00B225E4"/>
    <w:rsid w:val="00B33B62"/>
    <w:rsid w:val="00B352DD"/>
    <w:rsid w:val="00B46896"/>
    <w:rsid w:val="00B477FF"/>
    <w:rsid w:val="00B52505"/>
    <w:rsid w:val="00B52FEC"/>
    <w:rsid w:val="00B63C59"/>
    <w:rsid w:val="00B757E0"/>
    <w:rsid w:val="00B85526"/>
    <w:rsid w:val="00B93225"/>
    <w:rsid w:val="00BB6EF5"/>
    <w:rsid w:val="00BC0C62"/>
    <w:rsid w:val="00BC4DB6"/>
    <w:rsid w:val="00BC4F81"/>
    <w:rsid w:val="00BD7539"/>
    <w:rsid w:val="00BE2C75"/>
    <w:rsid w:val="00BE396D"/>
    <w:rsid w:val="00BE42C8"/>
    <w:rsid w:val="00BE4A95"/>
    <w:rsid w:val="00BE570A"/>
    <w:rsid w:val="00BE763E"/>
    <w:rsid w:val="00BF0D30"/>
    <w:rsid w:val="00BF19F2"/>
    <w:rsid w:val="00BF608F"/>
    <w:rsid w:val="00BF6DAA"/>
    <w:rsid w:val="00BF7811"/>
    <w:rsid w:val="00C02AA6"/>
    <w:rsid w:val="00C1484D"/>
    <w:rsid w:val="00C17392"/>
    <w:rsid w:val="00C20BB4"/>
    <w:rsid w:val="00C41595"/>
    <w:rsid w:val="00C42703"/>
    <w:rsid w:val="00C44792"/>
    <w:rsid w:val="00C51C45"/>
    <w:rsid w:val="00C561AB"/>
    <w:rsid w:val="00C56CB3"/>
    <w:rsid w:val="00C6201B"/>
    <w:rsid w:val="00C62909"/>
    <w:rsid w:val="00C64699"/>
    <w:rsid w:val="00C64911"/>
    <w:rsid w:val="00C664EC"/>
    <w:rsid w:val="00C666BE"/>
    <w:rsid w:val="00C707F2"/>
    <w:rsid w:val="00C76913"/>
    <w:rsid w:val="00C779E0"/>
    <w:rsid w:val="00C801DA"/>
    <w:rsid w:val="00C816BE"/>
    <w:rsid w:val="00C94B70"/>
    <w:rsid w:val="00CB0685"/>
    <w:rsid w:val="00CB1912"/>
    <w:rsid w:val="00CB5C3B"/>
    <w:rsid w:val="00CB5EAD"/>
    <w:rsid w:val="00CC25C7"/>
    <w:rsid w:val="00CC349D"/>
    <w:rsid w:val="00CD26D8"/>
    <w:rsid w:val="00CE4C4A"/>
    <w:rsid w:val="00CE7B41"/>
    <w:rsid w:val="00CF312E"/>
    <w:rsid w:val="00CF3F8B"/>
    <w:rsid w:val="00CF7101"/>
    <w:rsid w:val="00D02DB4"/>
    <w:rsid w:val="00D03D9A"/>
    <w:rsid w:val="00D056CD"/>
    <w:rsid w:val="00D13C4F"/>
    <w:rsid w:val="00D27479"/>
    <w:rsid w:val="00D27C61"/>
    <w:rsid w:val="00D4432C"/>
    <w:rsid w:val="00D443F0"/>
    <w:rsid w:val="00D5319C"/>
    <w:rsid w:val="00D61098"/>
    <w:rsid w:val="00D622A6"/>
    <w:rsid w:val="00D626A8"/>
    <w:rsid w:val="00D7732F"/>
    <w:rsid w:val="00D81BCF"/>
    <w:rsid w:val="00D83F57"/>
    <w:rsid w:val="00D87757"/>
    <w:rsid w:val="00DA6CBC"/>
    <w:rsid w:val="00DB70FA"/>
    <w:rsid w:val="00DB753E"/>
    <w:rsid w:val="00DC56CD"/>
    <w:rsid w:val="00DD4204"/>
    <w:rsid w:val="00DE318F"/>
    <w:rsid w:val="00DE5867"/>
    <w:rsid w:val="00DE69D7"/>
    <w:rsid w:val="00DF72F4"/>
    <w:rsid w:val="00DF7D31"/>
    <w:rsid w:val="00E017D7"/>
    <w:rsid w:val="00E17A3C"/>
    <w:rsid w:val="00E202A0"/>
    <w:rsid w:val="00E246C1"/>
    <w:rsid w:val="00E2557A"/>
    <w:rsid w:val="00E271DF"/>
    <w:rsid w:val="00E36814"/>
    <w:rsid w:val="00E3757F"/>
    <w:rsid w:val="00E40767"/>
    <w:rsid w:val="00E45D22"/>
    <w:rsid w:val="00E47996"/>
    <w:rsid w:val="00E47EAB"/>
    <w:rsid w:val="00E52F33"/>
    <w:rsid w:val="00E56D74"/>
    <w:rsid w:val="00E62B8E"/>
    <w:rsid w:val="00E65089"/>
    <w:rsid w:val="00E65566"/>
    <w:rsid w:val="00E72CFF"/>
    <w:rsid w:val="00E732F8"/>
    <w:rsid w:val="00E8185E"/>
    <w:rsid w:val="00E82878"/>
    <w:rsid w:val="00E85067"/>
    <w:rsid w:val="00E87166"/>
    <w:rsid w:val="00EA6B34"/>
    <w:rsid w:val="00EA72DB"/>
    <w:rsid w:val="00EB069F"/>
    <w:rsid w:val="00EB2583"/>
    <w:rsid w:val="00EB53AE"/>
    <w:rsid w:val="00EC49F1"/>
    <w:rsid w:val="00ED0D95"/>
    <w:rsid w:val="00ED10DB"/>
    <w:rsid w:val="00EE301D"/>
    <w:rsid w:val="00EE5658"/>
    <w:rsid w:val="00EF0E3C"/>
    <w:rsid w:val="00EF4698"/>
    <w:rsid w:val="00F026F2"/>
    <w:rsid w:val="00F044B5"/>
    <w:rsid w:val="00F04796"/>
    <w:rsid w:val="00F1316E"/>
    <w:rsid w:val="00F132CF"/>
    <w:rsid w:val="00F1335F"/>
    <w:rsid w:val="00F135F6"/>
    <w:rsid w:val="00F210B5"/>
    <w:rsid w:val="00F22CB0"/>
    <w:rsid w:val="00F25F9C"/>
    <w:rsid w:val="00F2799E"/>
    <w:rsid w:val="00F325E4"/>
    <w:rsid w:val="00F4755B"/>
    <w:rsid w:val="00F5240C"/>
    <w:rsid w:val="00F533AB"/>
    <w:rsid w:val="00F64E75"/>
    <w:rsid w:val="00F829D0"/>
    <w:rsid w:val="00F83078"/>
    <w:rsid w:val="00F85669"/>
    <w:rsid w:val="00F96CF6"/>
    <w:rsid w:val="00FA052B"/>
    <w:rsid w:val="00FA530F"/>
    <w:rsid w:val="00FA5D92"/>
    <w:rsid w:val="00FB04FE"/>
    <w:rsid w:val="00FC1143"/>
    <w:rsid w:val="00FC5D94"/>
    <w:rsid w:val="00FD28AB"/>
    <w:rsid w:val="00FD4E38"/>
    <w:rsid w:val="00FD509A"/>
    <w:rsid w:val="00FE05CE"/>
    <w:rsid w:val="00FE3C16"/>
    <w:rsid w:val="00FE4ACB"/>
    <w:rsid w:val="00FE6566"/>
    <w:rsid w:val="00FF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89C0E5-1B3C-4731-94E9-562D1EE87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Текст таблицы"/>
    <w:basedOn w:val="a"/>
    <w:rsid w:val="00C816BE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908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9080A"/>
  </w:style>
  <w:style w:type="paragraph" w:styleId="a7">
    <w:name w:val="footer"/>
    <w:basedOn w:val="a"/>
    <w:link w:val="a8"/>
    <w:uiPriority w:val="99"/>
    <w:unhideWhenUsed/>
    <w:rsid w:val="005908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9080A"/>
  </w:style>
  <w:style w:type="paragraph" w:styleId="a9">
    <w:name w:val="Balloon Text"/>
    <w:basedOn w:val="a"/>
    <w:link w:val="aa"/>
    <w:uiPriority w:val="99"/>
    <w:semiHidden/>
    <w:unhideWhenUsed/>
    <w:rsid w:val="000E4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E40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0874B-E941-42AB-9A96-04A656C69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4811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Куличенко</dc:creator>
  <cp:keywords/>
  <dc:description/>
  <cp:lastModifiedBy>Иванникова Алена Валерьевна</cp:lastModifiedBy>
  <cp:revision>510</cp:revision>
  <cp:lastPrinted>2021-06-01T02:22:00Z</cp:lastPrinted>
  <dcterms:created xsi:type="dcterms:W3CDTF">2019-08-01T06:20:00Z</dcterms:created>
  <dcterms:modified xsi:type="dcterms:W3CDTF">2021-06-01T02:22:00Z</dcterms:modified>
</cp:coreProperties>
</file>