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60" w:type="dxa"/>
        <w:tblInd w:w="10598" w:type="dxa"/>
        <w:tblLook w:val="04A0" w:firstRow="1" w:lastRow="0" w:firstColumn="1" w:lastColumn="0" w:noHBand="0" w:noVBand="1"/>
      </w:tblPr>
      <w:tblGrid>
        <w:gridCol w:w="3260"/>
      </w:tblGrid>
      <w:tr w:rsidR="00161478" w:rsidRPr="00161478" w:rsidTr="003F6A4B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43B02" w:rsidRPr="00383F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383F4F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83F4F" w:rsidRDefault="003F6A4B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  <w:bookmarkStart w:id="0" w:name="_GoBack"/>
            <w:bookmarkEnd w:id="0"/>
          </w:p>
          <w:p w:rsidR="003A7AB4" w:rsidRDefault="003A7AB4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F4F" w:rsidRPr="00383F4F" w:rsidRDefault="00383F4F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383F4F" w:rsidRDefault="00383F4F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161478" w:rsidRDefault="00383F4F" w:rsidP="00383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383F4F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383F4F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0D89" w:rsidRDefault="00EA72DB" w:rsidP="00383F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3F4F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383F4F" w:rsidRPr="00383F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383F4F" w:rsidRDefault="00401AF0" w:rsidP="00383F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3F4F">
        <w:rPr>
          <w:rFonts w:ascii="Times New Roman" w:hAnsi="Times New Roman" w:cs="Times New Roman"/>
          <w:sz w:val="28"/>
          <w:szCs w:val="28"/>
        </w:rPr>
        <w:t>Кировского</w:t>
      </w:r>
      <w:r w:rsidR="005C5310" w:rsidRPr="00383F4F">
        <w:rPr>
          <w:rFonts w:ascii="Times New Roman" w:hAnsi="Times New Roman" w:cs="Times New Roman"/>
          <w:sz w:val="28"/>
          <w:szCs w:val="28"/>
        </w:rPr>
        <w:t xml:space="preserve"> </w:t>
      </w:r>
      <w:r w:rsidRPr="00383F4F">
        <w:rPr>
          <w:rFonts w:ascii="Times New Roman" w:hAnsi="Times New Roman" w:cs="Times New Roman"/>
          <w:sz w:val="28"/>
          <w:szCs w:val="28"/>
        </w:rPr>
        <w:t>городского</w:t>
      </w:r>
      <w:r w:rsidR="005C5310" w:rsidRPr="00383F4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83F4F" w:rsidRPr="00383F4F">
        <w:rPr>
          <w:rFonts w:ascii="Times New Roman" w:hAnsi="Times New Roman" w:cs="Times New Roman"/>
          <w:sz w:val="28"/>
          <w:szCs w:val="28"/>
        </w:rPr>
        <w:t xml:space="preserve"> </w:t>
      </w:r>
      <w:r w:rsidRPr="00383F4F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383F4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383F4F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383F4F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555"/>
        <w:gridCol w:w="1556"/>
        <w:gridCol w:w="1698"/>
        <w:gridCol w:w="1594"/>
        <w:gridCol w:w="6975"/>
      </w:tblGrid>
      <w:tr w:rsidR="00383F4F" w:rsidRPr="00383F4F" w:rsidTr="004C6021">
        <w:trPr>
          <w:trHeight w:val="278"/>
          <w:tblHeader/>
        </w:trPr>
        <w:tc>
          <w:tcPr>
            <w:tcW w:w="1124" w:type="dxa"/>
            <w:vMerge w:val="restart"/>
            <w:tcBorders>
              <w:bottom w:val="nil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1" w:type="dxa"/>
            <w:gridSpan w:val="2"/>
            <w:tcBorders>
              <w:bottom w:val="single" w:sz="4" w:space="0" w:color="auto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2" w:type="dxa"/>
            <w:gridSpan w:val="2"/>
            <w:tcBorders>
              <w:bottom w:val="single" w:sz="4" w:space="0" w:color="auto"/>
            </w:tcBorders>
            <w:vAlign w:val="center"/>
          </w:tcPr>
          <w:p w:rsidR="00383F4F" w:rsidRPr="00383F4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5" w:type="dxa"/>
            <w:vMerge w:val="restart"/>
            <w:tcBorders>
              <w:bottom w:val="nil"/>
            </w:tcBorders>
            <w:vAlign w:val="center"/>
          </w:tcPr>
          <w:p w:rsidR="00700D89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383F4F" w:rsidRPr="00383F4F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C6021"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83F4F" w:rsidRPr="00383F4F" w:rsidTr="004C6021">
        <w:trPr>
          <w:trHeight w:val="277"/>
          <w:tblHeader/>
        </w:trPr>
        <w:tc>
          <w:tcPr>
            <w:tcW w:w="1124" w:type="dxa"/>
            <w:vMerge/>
            <w:tcBorders>
              <w:bottom w:val="nil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bottom w:val="nil"/>
            </w:tcBorders>
            <w:vAlign w:val="center"/>
          </w:tcPr>
          <w:p w:rsidR="00383F4F" w:rsidRPr="00383F4F" w:rsidRDefault="00383F4F" w:rsidP="008A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383F4F" w:rsidRPr="00383F4F" w:rsidRDefault="00383F4F" w:rsidP="008A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8" w:type="dxa"/>
            <w:tcBorders>
              <w:bottom w:val="nil"/>
            </w:tcBorders>
            <w:vAlign w:val="center"/>
          </w:tcPr>
          <w:p w:rsidR="00383F4F" w:rsidRPr="00383F4F" w:rsidRDefault="00383F4F" w:rsidP="00376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383F4F" w:rsidRPr="00383F4F" w:rsidRDefault="00383F4F" w:rsidP="00376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75" w:type="dxa"/>
            <w:vMerge/>
            <w:tcBorders>
              <w:bottom w:val="nil"/>
            </w:tcBorders>
            <w:vAlign w:val="center"/>
          </w:tcPr>
          <w:p w:rsidR="00383F4F" w:rsidRPr="00383F4F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F4F" w:rsidRPr="00383F4F" w:rsidRDefault="00383F4F" w:rsidP="00383F4F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555"/>
        <w:gridCol w:w="1556"/>
        <w:gridCol w:w="1698"/>
        <w:gridCol w:w="1594"/>
        <w:gridCol w:w="6975"/>
      </w:tblGrid>
      <w:tr w:rsidR="00383F4F" w:rsidRPr="00383F4F" w:rsidTr="00383F4F">
        <w:trPr>
          <w:tblHeader/>
        </w:trPr>
        <w:tc>
          <w:tcPr>
            <w:tcW w:w="1124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5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3F4F" w:rsidRPr="003A1EDE" w:rsidTr="00383F4F">
        <w:trPr>
          <w:trHeight w:val="658"/>
        </w:trPr>
        <w:tc>
          <w:tcPr>
            <w:tcW w:w="1124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599092.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6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2256707.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98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1B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северо-восточном направлении 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>по территории Ханкайского заповедника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болоте Чертово в </w:t>
            </w:r>
            <w:r w:rsidR="001C34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1,5 км к западу от середины моста железной дороги </w:t>
            </w:r>
            <w:r w:rsidR="001B36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1B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по прямой, пересекая границу Ханкайского заповедника, по северной границе земельного участка с кадастровым номером 25:05:010101:1 до точки, расположенной на западной стороне полосы отвода железной дороги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по западной стороне полосы отвода железной дороги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598322.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2271018.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45°16'06.86"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133°20'54.76"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91"/>
        </w:trPr>
        <w:tc>
          <w:tcPr>
            <w:tcW w:w="1124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1B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направлении, пересекая железную дорогу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Хабаровск, огибая с юга рисовую систему по нижней бровке дамбы рисовой системы, далее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25:08:020602:2010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>25:08:020602:2009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>по прямой до точки, расположенной на развилке грунтовых дорог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восточном направлении по прямой до точки, расположенной в 1,7 км к юго-востоку от вершины с отметкой 119,1 и в 2,4 км к северу от высоты с отметкой 347,1 (г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Медвежья)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592871.</w:t>
            </w:r>
            <w:r w:rsidRPr="005A222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2279046.</w:t>
            </w:r>
            <w:r w:rsidRPr="005A22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45°13'11.33"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133°27'03.82"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432"/>
        </w:trPr>
        <w:tc>
          <w:tcPr>
            <w:tcW w:w="1124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по прямой до пересечения с линией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электропередачи (ЛЭП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кВ)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прямой до точки, расположенной в 2,6 км к востоку от вершины с отметкой 119,1 и в 3,2 км к северо-востоку от высоты с отметкой 347,1 (г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Медвежья)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до пересечения с автомобильной дорогой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южном направлении по середине автомобильной дороги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общем северо-восточном направлении 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общем восточном направлении по северной границе земельного участка с кадастровым номером 25:05:000000:5633 (контур 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в южном направлении до границы земельного участка с кадастровым номером 25:05:010205:37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 по северной границе земельного участка с кадастровым номером 25:05:010205:37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западной границе земельного участка с кадастровым номером 25:05:010206:521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середине реки Бобяковая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по середине реки Драгучина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до места впадения в реку Уссури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593472.</w:t>
            </w:r>
            <w:r w:rsidRPr="0010401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2288762.</w:t>
            </w:r>
            <w:r w:rsidRPr="0010401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45°13'31.58"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133°34'29.13"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92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254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802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914802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0D5CD9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</w:t>
            </w:r>
            <w:r w:rsidRPr="000D5CD9">
              <w:rPr>
                <w:rFonts w:ascii="Times New Roman" w:hAnsi="Times New Roman" w:cs="Times New Roman"/>
                <w:sz w:val="24"/>
                <w:szCs w:val="24"/>
              </w:rPr>
              <w:t>с отметкой 199,1 по границе земельного участка с кадастровым номером 25:05:000000:6836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вершин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188,8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до крутого поворота  грунтовой дороги Преображенка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Иннокентьевка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северо-восточном направлении 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общем северном направлении по границе земельного участка с кадастровым номером 25:05:000000:123 (контур 115)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по водоразделу между рекой Кедровка на юге и ручьем без названия на севере, пересекая линии передач</w:t>
            </w:r>
            <w:r w:rsidR="001C34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(ЛЭП-220 кВ, ЛЭП-500 кВ),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земельного участка с кадастровым номером 25:05:000000:5533 (контур 13) до точки, расположенной на высоте с отметкой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306,1 - вершина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Голая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596562.</w:t>
            </w:r>
            <w:r w:rsidRPr="00943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2296235.</w:t>
            </w:r>
            <w:r w:rsidRPr="009437C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45°15'11.96"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133°40'11.58"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710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654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>по прямой через вершину с отметкой 278,1 до точки, расположенной в 0,1 км от лесной дороги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вдоль лесной дороги до точки, расположенной в 1,0 км к северо-востоку от высоты с отметкой 145,6 и в 1,2 км к юго-востоку от вершины с отметкой 278,1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прямой, пересекая Юрьев 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прямой, пересекая ручей Кедровый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>пересекая лесную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 до точки, расположенной у подножья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Еленовка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5E59">
              <w:rPr>
                <w:rFonts w:ascii="Times New Roman" w:hAnsi="Times New Roman" w:cs="Times New Roman"/>
                <w:sz w:val="24"/>
                <w:szCs w:val="24"/>
              </w:rPr>
              <w:t>вдоль подножья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 Еленовка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589239.</w:t>
            </w: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2299193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45°11'14.80"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133°42'27.29"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875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южном направлении, пересекая Ключ Борового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прямой вдоль правого притока реки Золотая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пересекая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500 кВ) до точки, расположенной на середине правого притока реки Золотая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по ломаной прямой вдоль полевой дороги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ломаной прямой вдоль земельного участка с кадастровым номером 25:00:000000:81 (контур 5), огибая  примерно в 0,3 км оросительную систему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579052.</w:t>
            </w:r>
            <w:r w:rsidRPr="004D55B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2294745.</w:t>
            </w:r>
            <w:r w:rsidRPr="004D55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45°05'44.73"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133°39'03.91"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491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A30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401A30">
              <w:rPr>
                <w:rFonts w:ascii="Times New Roman" w:hAnsi="Times New Roman" w:cs="Times New Roman"/>
                <w:sz w:val="24"/>
                <w:szCs w:val="24"/>
              </w:rPr>
              <w:t>по ломаной прямой, огибая примерно в 0,3 км оросительную систему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по прямой, пересекая линию электропередачи (ЛЭП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500 кВ)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общем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направлении через подножье вершины с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отметкой 154,1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Телюпы), 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 до точки, расположенной в 0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 xml:space="preserve">,3 км к северо-востоку от развилки автомобильных дорог 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паду от вершины с отметкой 255,1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571592.</w:t>
            </w: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2291007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45°01'42.93"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133°36'13.44"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общем южном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>по ломаной прямой примерно в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>0,3 км от автомобильной дороги до точки, расположенной на середине реки Крыловка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564403.</w:t>
            </w:r>
            <w:r w:rsidRPr="00472CC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2293146.</w:t>
            </w:r>
            <w:r w:rsidRPr="00472CC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44°57'50.14"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133°37'51.46"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513E65">
        <w:trPr>
          <w:trHeight w:val="567"/>
        </w:trPr>
        <w:tc>
          <w:tcPr>
            <w:tcW w:w="1124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892929" w:rsidRDefault="00700D89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общем юго-западном направлении</w:t>
            </w:r>
            <w:r w:rsidR="00383F4F"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 по реке Крыловка до места впадения ее в реку Уссури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F416FB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 по протоке Сухая до слияния с рекой Уссури</w:t>
            </w:r>
          </w:p>
        </w:tc>
      </w:tr>
      <w:tr w:rsidR="00383F4F" w:rsidRPr="003A1EDE" w:rsidTr="00513E65">
        <w:trPr>
          <w:trHeight w:val="424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559899.</w:t>
            </w:r>
            <w:r w:rsidRPr="00DF2A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2288600.</w:t>
            </w:r>
            <w:r w:rsidRPr="00DF2A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55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вдоль реки Уссури по границе земельного участка с кадастровым номером 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25:05:000000:115 (контур 42)</w:t>
            </w:r>
          </w:p>
        </w:tc>
      </w:tr>
      <w:tr w:rsidR="00383F4F" w:rsidRPr="003A1EDE" w:rsidTr="00383F4F">
        <w:trPr>
          <w:trHeight w:val="702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570248.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2284787.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45°00'59.03"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133°31'29.41"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вдоль полевой дороги по границе земельного участка с кадастровым номером 25:05:010305:524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по границе земельного участка с кадастровым номером 25:05:010305:517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огибая земельный участок с кадастровым номером 25:05:010305:517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25:05:000000:120 (контур 80)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общем юго-западном направлении вдоль границы земельного участка с кадастровым номером 25:05:000000:5695 (контур 3)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567235.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2274134.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44°59'20.32"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133°23'23.45"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A94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пересечения с  автомобильной дорогой Владивосток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границы земельного участка с кадастровым номером 25:05:010303:32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границы земельного участка с кадастровым номером 25:05:010303:39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25:05:010303:22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25:05:010304:88 (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>контур</w:t>
            </w:r>
            <w:r w:rsidR="00A94F4F" w:rsidRPr="0007780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 xml:space="preserve"> 1,</w:t>
            </w:r>
            <w:r w:rsidR="0007780A" w:rsidRPr="0007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>2),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25:05:000000:5527 (контур 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25:05:010303:24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572826.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2267597.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45°02'20.45"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133°18'23.75"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73736C" w:rsidRDefault="00A94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общем западном направлении по границе земельн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25:05:010303:28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25:05:010303:27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до пересечения с железной дорогой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высот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71,1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по границе земельн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>25:05:010402:15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73736C">
              <w:rPr>
                <w:rFonts w:ascii="Times New Roman" w:hAnsi="Times New Roman" w:cs="Times New Roman"/>
                <w:sz w:val="24"/>
                <w:szCs w:val="24"/>
              </w:rPr>
              <w:t>25:05:000000:7249 (контур 2)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73736C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середине реки Белая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574015.</w:t>
            </w:r>
            <w:r w:rsidRPr="00A225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2256324.</w:t>
            </w:r>
            <w:r w:rsidRPr="00A225C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Белая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25:05:010402:1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 участка с кадастровым номером 25:05:010101:1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583904.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2254018.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45°08'16.59"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133°07'59.70"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Default="00383F4F" w:rsidP="000A3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A94F4F" w:rsidRPr="00892929" w:rsidRDefault="00383F4F" w:rsidP="00A94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Белая до места слияния с рекой Сунгача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по линии Государственной границы </w:t>
            </w:r>
            <w:r w:rsidR="00A94F4F" w:rsidRPr="001D132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Китайской Народной Республики (КНР)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Align w:val="center"/>
          </w:tcPr>
          <w:p w:rsidR="00383F4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599092.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6" w:type="dxa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2256707.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98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78" w:rsidRPr="00F13B5B" w:rsidRDefault="00513E65" w:rsidP="00513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B5B">
        <w:rPr>
          <w:rFonts w:ascii="Times New Roman" w:hAnsi="Times New Roman" w:cs="Times New Roman"/>
          <w:sz w:val="28"/>
          <w:szCs w:val="28"/>
        </w:rPr>
        <w:t>*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8B1F11" w:rsidRPr="00F13B5B">
        <w:rPr>
          <w:rFonts w:ascii="Times New Roman" w:hAnsi="Times New Roman" w:cs="Times New Roman"/>
          <w:sz w:val="28"/>
          <w:szCs w:val="28"/>
        </w:rPr>
        <w:t>Кировского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</w:t>
      </w:r>
      <w:r w:rsidR="008B1F11" w:rsidRPr="00F13B5B">
        <w:rPr>
          <w:rFonts w:ascii="Times New Roman" w:hAnsi="Times New Roman" w:cs="Times New Roman"/>
          <w:sz w:val="28"/>
          <w:szCs w:val="28"/>
        </w:rPr>
        <w:t>городского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1F11" w:rsidRPr="00F13B5B">
        <w:rPr>
          <w:rFonts w:ascii="Times New Roman" w:hAnsi="Times New Roman" w:cs="Times New Roman"/>
          <w:sz w:val="28"/>
          <w:szCs w:val="28"/>
        </w:rPr>
        <w:t>Кировского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муниципального района использовал</w:t>
      </w:r>
      <w:r w:rsidR="00DB47F1" w:rsidRPr="00F13B5B">
        <w:rPr>
          <w:rFonts w:ascii="Times New Roman" w:hAnsi="Times New Roman" w:cs="Times New Roman"/>
          <w:sz w:val="28"/>
          <w:szCs w:val="28"/>
        </w:rPr>
        <w:t>ись карты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Pr="00F13B5B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E732F8" w:rsidRPr="00F13B5B">
        <w:rPr>
          <w:rFonts w:ascii="Times New Roman" w:hAnsi="Times New Roman" w:cs="Times New Roman"/>
          <w:sz w:val="28"/>
          <w:szCs w:val="28"/>
        </w:rPr>
        <w:t>номенклатур</w:t>
      </w:r>
      <w:r w:rsidRPr="00F13B5B">
        <w:rPr>
          <w:rFonts w:ascii="Times New Roman" w:hAnsi="Times New Roman" w:cs="Times New Roman"/>
          <w:sz w:val="28"/>
          <w:szCs w:val="28"/>
        </w:rPr>
        <w:t>: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-53-99 (состояние местности на 1981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1988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Pr="00F13B5B">
        <w:rPr>
          <w:rFonts w:ascii="Times New Roman" w:hAnsi="Times New Roman" w:cs="Times New Roman"/>
          <w:sz w:val="28"/>
          <w:szCs w:val="28"/>
        </w:rPr>
        <w:br/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-53-100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2010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-53-111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2010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2004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 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9D30D6" w:rsidRPr="00F13B5B">
        <w:rPr>
          <w:rFonts w:ascii="Times New Roman" w:hAnsi="Times New Roman" w:cs="Times New Roman"/>
          <w:sz w:val="28"/>
          <w:szCs w:val="28"/>
        </w:rPr>
        <w:t>26</w:t>
      </w:r>
      <w:r w:rsidRPr="00F13B5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D30D6" w:rsidRPr="00F13B5B">
        <w:rPr>
          <w:rFonts w:ascii="Times New Roman" w:hAnsi="Times New Roman" w:cs="Times New Roman"/>
          <w:sz w:val="28"/>
          <w:szCs w:val="28"/>
        </w:rPr>
        <w:t>2019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F13B5B">
        <w:rPr>
          <w:rFonts w:ascii="Times New Roman" w:hAnsi="Times New Roman" w:cs="Times New Roman"/>
          <w:sz w:val="28"/>
          <w:szCs w:val="28"/>
        </w:rPr>
        <w:t>".</w:t>
      </w:r>
    </w:p>
    <w:sectPr w:rsidR="00161478" w:rsidRPr="00F13B5B" w:rsidSect="004C6021">
      <w:headerReference w:type="default" r:id="rId8"/>
      <w:type w:val="continuous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021" w:rsidRDefault="004C6021" w:rsidP="004C6021">
      <w:pPr>
        <w:spacing w:after="0" w:line="240" w:lineRule="auto"/>
      </w:pPr>
      <w:r>
        <w:separator/>
      </w:r>
    </w:p>
  </w:endnote>
  <w:endnote w:type="continuationSeparator" w:id="0">
    <w:p w:rsidR="004C6021" w:rsidRDefault="004C6021" w:rsidP="004C6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021" w:rsidRDefault="004C6021" w:rsidP="004C6021">
      <w:pPr>
        <w:spacing w:after="0" w:line="240" w:lineRule="auto"/>
      </w:pPr>
      <w:r>
        <w:separator/>
      </w:r>
    </w:p>
  </w:footnote>
  <w:footnote w:type="continuationSeparator" w:id="0">
    <w:p w:rsidR="004C6021" w:rsidRDefault="004C6021" w:rsidP="004C6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80038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6021" w:rsidRPr="004C6021" w:rsidRDefault="004C602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7AB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7AB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7AB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6A4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A7AB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3E63"/>
    <w:rsid w:val="00066BE8"/>
    <w:rsid w:val="00072A51"/>
    <w:rsid w:val="0007780A"/>
    <w:rsid w:val="00082CD9"/>
    <w:rsid w:val="000932F2"/>
    <w:rsid w:val="000A04E2"/>
    <w:rsid w:val="000A3826"/>
    <w:rsid w:val="000B7197"/>
    <w:rsid w:val="000C2A34"/>
    <w:rsid w:val="000C5864"/>
    <w:rsid w:val="000D279C"/>
    <w:rsid w:val="000D3F9D"/>
    <w:rsid w:val="000D5CD9"/>
    <w:rsid w:val="000D64F9"/>
    <w:rsid w:val="000D78A9"/>
    <w:rsid w:val="000E18E2"/>
    <w:rsid w:val="000E4548"/>
    <w:rsid w:val="000F7086"/>
    <w:rsid w:val="0010133E"/>
    <w:rsid w:val="001029CD"/>
    <w:rsid w:val="00104017"/>
    <w:rsid w:val="00106C05"/>
    <w:rsid w:val="001114DB"/>
    <w:rsid w:val="001179EF"/>
    <w:rsid w:val="00117A5C"/>
    <w:rsid w:val="00126B52"/>
    <w:rsid w:val="0014023F"/>
    <w:rsid w:val="0015684F"/>
    <w:rsid w:val="00161478"/>
    <w:rsid w:val="00171FEE"/>
    <w:rsid w:val="00173A6E"/>
    <w:rsid w:val="001767E5"/>
    <w:rsid w:val="00176AE1"/>
    <w:rsid w:val="0018268A"/>
    <w:rsid w:val="00185E59"/>
    <w:rsid w:val="001A2CEF"/>
    <w:rsid w:val="001B0A0A"/>
    <w:rsid w:val="001B3641"/>
    <w:rsid w:val="001C346B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37C14"/>
    <w:rsid w:val="002425E8"/>
    <w:rsid w:val="00252EDB"/>
    <w:rsid w:val="002540BF"/>
    <w:rsid w:val="00254831"/>
    <w:rsid w:val="0026049A"/>
    <w:rsid w:val="002621E0"/>
    <w:rsid w:val="002657CF"/>
    <w:rsid w:val="00271450"/>
    <w:rsid w:val="0027549D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E5DFE"/>
    <w:rsid w:val="002F1739"/>
    <w:rsid w:val="00306BFB"/>
    <w:rsid w:val="00320308"/>
    <w:rsid w:val="003221F5"/>
    <w:rsid w:val="00323524"/>
    <w:rsid w:val="00331610"/>
    <w:rsid w:val="0035243D"/>
    <w:rsid w:val="00357DA3"/>
    <w:rsid w:val="00383F4F"/>
    <w:rsid w:val="00395298"/>
    <w:rsid w:val="003A1EDE"/>
    <w:rsid w:val="003A2064"/>
    <w:rsid w:val="003A2E19"/>
    <w:rsid w:val="003A7AB4"/>
    <w:rsid w:val="003B4CC9"/>
    <w:rsid w:val="003B4E17"/>
    <w:rsid w:val="003B55D3"/>
    <w:rsid w:val="003B75BC"/>
    <w:rsid w:val="003C23BE"/>
    <w:rsid w:val="003E7D62"/>
    <w:rsid w:val="003F1D9A"/>
    <w:rsid w:val="003F6A4B"/>
    <w:rsid w:val="00401A30"/>
    <w:rsid w:val="00401AE3"/>
    <w:rsid w:val="00401AF0"/>
    <w:rsid w:val="00411563"/>
    <w:rsid w:val="00411E2F"/>
    <w:rsid w:val="0041417F"/>
    <w:rsid w:val="0041600D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2CC1"/>
    <w:rsid w:val="004763B4"/>
    <w:rsid w:val="00492370"/>
    <w:rsid w:val="004948BC"/>
    <w:rsid w:val="004A1D97"/>
    <w:rsid w:val="004B1C88"/>
    <w:rsid w:val="004B599E"/>
    <w:rsid w:val="004B6405"/>
    <w:rsid w:val="004B7A1D"/>
    <w:rsid w:val="004C1337"/>
    <w:rsid w:val="004C6021"/>
    <w:rsid w:val="004D20AB"/>
    <w:rsid w:val="004D5468"/>
    <w:rsid w:val="004D55B2"/>
    <w:rsid w:val="004E2D67"/>
    <w:rsid w:val="004E583C"/>
    <w:rsid w:val="004E709D"/>
    <w:rsid w:val="004F3738"/>
    <w:rsid w:val="004F7F23"/>
    <w:rsid w:val="00501686"/>
    <w:rsid w:val="00513E65"/>
    <w:rsid w:val="00513F60"/>
    <w:rsid w:val="00525C46"/>
    <w:rsid w:val="00533F84"/>
    <w:rsid w:val="005420E6"/>
    <w:rsid w:val="0055032A"/>
    <w:rsid w:val="00564BC8"/>
    <w:rsid w:val="00564C78"/>
    <w:rsid w:val="005816D1"/>
    <w:rsid w:val="00587DAD"/>
    <w:rsid w:val="005922A6"/>
    <w:rsid w:val="00594FC7"/>
    <w:rsid w:val="005A1D8E"/>
    <w:rsid w:val="005A2226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17609"/>
    <w:rsid w:val="00622F30"/>
    <w:rsid w:val="00623960"/>
    <w:rsid w:val="00624401"/>
    <w:rsid w:val="00633C90"/>
    <w:rsid w:val="00637AD1"/>
    <w:rsid w:val="00643CF5"/>
    <w:rsid w:val="00645068"/>
    <w:rsid w:val="0064602A"/>
    <w:rsid w:val="00654870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492B"/>
    <w:rsid w:val="006F643E"/>
    <w:rsid w:val="00700D89"/>
    <w:rsid w:val="007062F9"/>
    <w:rsid w:val="00706389"/>
    <w:rsid w:val="007071B5"/>
    <w:rsid w:val="0071118D"/>
    <w:rsid w:val="00711B20"/>
    <w:rsid w:val="00715F69"/>
    <w:rsid w:val="0073736C"/>
    <w:rsid w:val="00741222"/>
    <w:rsid w:val="00743B02"/>
    <w:rsid w:val="00746490"/>
    <w:rsid w:val="0075128C"/>
    <w:rsid w:val="0075153B"/>
    <w:rsid w:val="007601D6"/>
    <w:rsid w:val="007604E8"/>
    <w:rsid w:val="00767067"/>
    <w:rsid w:val="0078356E"/>
    <w:rsid w:val="00784F67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4100"/>
    <w:rsid w:val="00811EDD"/>
    <w:rsid w:val="00813C9B"/>
    <w:rsid w:val="0081735A"/>
    <w:rsid w:val="008305B1"/>
    <w:rsid w:val="00835DE7"/>
    <w:rsid w:val="00836BFF"/>
    <w:rsid w:val="00837A69"/>
    <w:rsid w:val="00842A1A"/>
    <w:rsid w:val="0084570E"/>
    <w:rsid w:val="00847A31"/>
    <w:rsid w:val="008569ED"/>
    <w:rsid w:val="0085785E"/>
    <w:rsid w:val="00867DA4"/>
    <w:rsid w:val="0087100A"/>
    <w:rsid w:val="00871BB6"/>
    <w:rsid w:val="008746C7"/>
    <w:rsid w:val="0089180C"/>
    <w:rsid w:val="00892929"/>
    <w:rsid w:val="00892D09"/>
    <w:rsid w:val="008967D6"/>
    <w:rsid w:val="0089740A"/>
    <w:rsid w:val="008B1691"/>
    <w:rsid w:val="008B1F11"/>
    <w:rsid w:val="008C3AD4"/>
    <w:rsid w:val="008C7DED"/>
    <w:rsid w:val="008D73A1"/>
    <w:rsid w:val="008E04B3"/>
    <w:rsid w:val="008E106D"/>
    <w:rsid w:val="008F5DB7"/>
    <w:rsid w:val="00902114"/>
    <w:rsid w:val="00914802"/>
    <w:rsid w:val="00931369"/>
    <w:rsid w:val="009329DD"/>
    <w:rsid w:val="00935519"/>
    <w:rsid w:val="00935CB4"/>
    <w:rsid w:val="009437C2"/>
    <w:rsid w:val="00962B76"/>
    <w:rsid w:val="00962D44"/>
    <w:rsid w:val="009677DA"/>
    <w:rsid w:val="00977255"/>
    <w:rsid w:val="00987971"/>
    <w:rsid w:val="009A3FF9"/>
    <w:rsid w:val="009A5BFC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76BD"/>
    <w:rsid w:val="00A225CE"/>
    <w:rsid w:val="00A22DAA"/>
    <w:rsid w:val="00A32C2B"/>
    <w:rsid w:val="00A32E04"/>
    <w:rsid w:val="00A32EB1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65D57"/>
    <w:rsid w:val="00A71429"/>
    <w:rsid w:val="00A77AF2"/>
    <w:rsid w:val="00A8551D"/>
    <w:rsid w:val="00A92125"/>
    <w:rsid w:val="00A92C98"/>
    <w:rsid w:val="00A9361A"/>
    <w:rsid w:val="00A94F4F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85526"/>
    <w:rsid w:val="00B93225"/>
    <w:rsid w:val="00BB072B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3FDB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84BE0"/>
    <w:rsid w:val="00CB0685"/>
    <w:rsid w:val="00CB5C3B"/>
    <w:rsid w:val="00CB5EAD"/>
    <w:rsid w:val="00CC25C7"/>
    <w:rsid w:val="00CC349D"/>
    <w:rsid w:val="00CD26D8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22A6"/>
    <w:rsid w:val="00D626A8"/>
    <w:rsid w:val="00D76E0C"/>
    <w:rsid w:val="00D7732F"/>
    <w:rsid w:val="00D81BCF"/>
    <w:rsid w:val="00D83F57"/>
    <w:rsid w:val="00D87757"/>
    <w:rsid w:val="00DA3345"/>
    <w:rsid w:val="00DA6CBC"/>
    <w:rsid w:val="00DB47F1"/>
    <w:rsid w:val="00DC56CD"/>
    <w:rsid w:val="00DE318F"/>
    <w:rsid w:val="00DE5867"/>
    <w:rsid w:val="00DE69D7"/>
    <w:rsid w:val="00DF2A5E"/>
    <w:rsid w:val="00DF7D31"/>
    <w:rsid w:val="00E017D7"/>
    <w:rsid w:val="00E12D4E"/>
    <w:rsid w:val="00E17A3C"/>
    <w:rsid w:val="00E202A0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57ACA"/>
    <w:rsid w:val="00E62B8E"/>
    <w:rsid w:val="00E65089"/>
    <w:rsid w:val="00E72CFF"/>
    <w:rsid w:val="00E732F8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13B5B"/>
    <w:rsid w:val="00F210B5"/>
    <w:rsid w:val="00F22CB0"/>
    <w:rsid w:val="00F25F9C"/>
    <w:rsid w:val="00F2799E"/>
    <w:rsid w:val="00F325E4"/>
    <w:rsid w:val="00F416FB"/>
    <w:rsid w:val="00F4755B"/>
    <w:rsid w:val="00F5240C"/>
    <w:rsid w:val="00F533AB"/>
    <w:rsid w:val="00F64E75"/>
    <w:rsid w:val="00F829D0"/>
    <w:rsid w:val="00F83078"/>
    <w:rsid w:val="00F96CF6"/>
    <w:rsid w:val="00FA052B"/>
    <w:rsid w:val="00FA2079"/>
    <w:rsid w:val="00FA530F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7D9CB9-3DA3-4D06-B7FE-524B75FE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021"/>
  </w:style>
  <w:style w:type="paragraph" w:styleId="a6">
    <w:name w:val="footer"/>
    <w:basedOn w:val="a"/>
    <w:link w:val="a7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021"/>
  </w:style>
  <w:style w:type="paragraph" w:styleId="a8">
    <w:name w:val="Balloon Text"/>
    <w:basedOn w:val="a"/>
    <w:link w:val="a9"/>
    <w:uiPriority w:val="99"/>
    <w:semiHidden/>
    <w:unhideWhenUsed/>
    <w:rsid w:val="00254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8E536-5042-408E-8B00-634AE603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5494</TotalTime>
  <Pages>5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Иванникова Алена Валерьевна</cp:lastModifiedBy>
  <cp:revision>403</cp:revision>
  <cp:lastPrinted>2021-06-01T02:21:00Z</cp:lastPrinted>
  <dcterms:created xsi:type="dcterms:W3CDTF">2019-08-01T06:20:00Z</dcterms:created>
  <dcterms:modified xsi:type="dcterms:W3CDTF">2021-06-01T02:21:00Z</dcterms:modified>
</cp:coreProperties>
</file>