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4"/>
      </w:tblGrid>
      <w:tr w:rsidR="002B6E32" w:rsidRPr="00F91F83" w:rsidTr="00C04B94">
        <w:tc>
          <w:tcPr>
            <w:tcW w:w="3904" w:type="dxa"/>
          </w:tcPr>
          <w:p w:rsidR="002B6E32" w:rsidRPr="00F91F83" w:rsidRDefault="00ED7DDF" w:rsidP="00F91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1F83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F91F83" w:rsidRDefault="002B6E32" w:rsidP="00F91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1F83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2B6E32" w:rsidRPr="00F91F83" w:rsidRDefault="002B6E32" w:rsidP="00F91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1F83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2B6E32" w:rsidRDefault="002B6E32" w:rsidP="006D1F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6E32" w:rsidRPr="00F91F83" w:rsidTr="00C04B94">
        <w:tc>
          <w:tcPr>
            <w:tcW w:w="3904" w:type="dxa"/>
          </w:tcPr>
          <w:p w:rsidR="002B6E32" w:rsidRPr="00F91F83" w:rsidRDefault="00F91F83" w:rsidP="00F91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2B6E32" w:rsidRPr="00F91F8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ED7DDF" w:rsidRPr="00F91F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82ADE" w:rsidRDefault="002B6E32" w:rsidP="00F91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1F83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ED7DDF" w:rsidRPr="00F91F83">
              <w:rPr>
                <w:rFonts w:ascii="Times New Roman" w:hAnsi="Times New Roman" w:cs="Times New Roman"/>
                <w:sz w:val="28"/>
                <w:szCs w:val="28"/>
              </w:rPr>
              <w:t xml:space="preserve">Закону </w:t>
            </w:r>
          </w:p>
          <w:p w:rsidR="00065EA2" w:rsidRDefault="00ED7DDF" w:rsidP="00F91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1F83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2B6E32" w:rsidRPr="00F91F83" w:rsidRDefault="00ED7DDF" w:rsidP="00F91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1F83">
              <w:rPr>
                <w:rFonts w:ascii="Times New Roman" w:hAnsi="Times New Roman" w:cs="Times New Roman"/>
                <w:sz w:val="28"/>
                <w:szCs w:val="28"/>
              </w:rPr>
              <w:t>от 29.12.2004 № 215</w:t>
            </w:r>
            <w:r w:rsidR="002B6E32" w:rsidRPr="00F91F83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161478" w:rsidRPr="00F91F83" w:rsidRDefault="00161478" w:rsidP="006D1F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65EA2" w:rsidRDefault="00974D80" w:rsidP="006D1F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1F83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F91F83">
        <w:rPr>
          <w:rFonts w:ascii="Times New Roman" w:hAnsi="Times New Roman" w:cs="Times New Roman"/>
          <w:sz w:val="28"/>
          <w:szCs w:val="28"/>
        </w:rPr>
        <w:t xml:space="preserve"> </w:t>
      </w:r>
      <w:r w:rsidRPr="00F91F83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F91F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478" w:rsidRPr="00F91F83" w:rsidRDefault="00ED7DDF" w:rsidP="006D1F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91F83">
        <w:rPr>
          <w:rFonts w:ascii="Times New Roman" w:hAnsi="Times New Roman" w:cs="Times New Roman"/>
          <w:sz w:val="28"/>
          <w:szCs w:val="28"/>
        </w:rPr>
        <w:t>Горненского</w:t>
      </w:r>
      <w:proofErr w:type="spellEnd"/>
      <w:r w:rsidR="002B6E32" w:rsidRPr="00F91F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747ABE" w:rsidRPr="00F91F83">
        <w:rPr>
          <w:rFonts w:ascii="Times New Roman" w:hAnsi="Times New Roman" w:cs="Times New Roman"/>
          <w:sz w:val="28"/>
          <w:szCs w:val="28"/>
        </w:rPr>
        <w:t xml:space="preserve"> </w:t>
      </w:r>
      <w:r w:rsidRPr="00F91F83">
        <w:rPr>
          <w:rFonts w:ascii="Times New Roman" w:hAnsi="Times New Roman" w:cs="Times New Roman"/>
          <w:sz w:val="28"/>
          <w:szCs w:val="28"/>
        </w:rPr>
        <w:t>Кировского</w:t>
      </w:r>
      <w:r w:rsidR="00161478" w:rsidRPr="00F91F83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746DC" w:rsidRPr="00F91F83">
        <w:rPr>
          <w:rFonts w:ascii="Times New Roman" w:hAnsi="Times New Roman" w:cs="Times New Roman"/>
          <w:sz w:val="28"/>
          <w:szCs w:val="28"/>
        </w:rPr>
        <w:t>района</w:t>
      </w:r>
    </w:p>
    <w:p w:rsidR="00161478" w:rsidRPr="005E6B08" w:rsidRDefault="00161478" w:rsidP="006D1F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1"/>
        <w:gridCol w:w="1556"/>
        <w:gridCol w:w="1556"/>
        <w:gridCol w:w="1698"/>
        <w:gridCol w:w="1594"/>
        <w:gridCol w:w="6977"/>
      </w:tblGrid>
      <w:tr w:rsidR="00F91F83" w:rsidRPr="005E6B08" w:rsidTr="00C04B94">
        <w:trPr>
          <w:trHeight w:val="278"/>
          <w:tblHeader/>
          <w:jc w:val="center"/>
        </w:trPr>
        <w:tc>
          <w:tcPr>
            <w:tcW w:w="1121" w:type="dxa"/>
            <w:vMerge w:val="restart"/>
            <w:tcBorders>
              <w:bottom w:val="nil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2" w:type="dxa"/>
            <w:gridSpan w:val="2"/>
            <w:tcBorders>
              <w:bottom w:val="single" w:sz="4" w:space="0" w:color="auto"/>
            </w:tcBorders>
          </w:tcPr>
          <w:p w:rsidR="00F91F83" w:rsidRPr="00F91F83" w:rsidRDefault="00F91F83" w:rsidP="00F91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2" w:type="dxa"/>
            <w:gridSpan w:val="2"/>
            <w:tcBorders>
              <w:bottom w:val="single" w:sz="4" w:space="0" w:color="auto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977" w:type="dxa"/>
            <w:vMerge w:val="restart"/>
            <w:tcBorders>
              <w:bottom w:val="nil"/>
            </w:tcBorders>
          </w:tcPr>
          <w:p w:rsidR="00F91F83" w:rsidRPr="00065EA2" w:rsidRDefault="00F91F83" w:rsidP="00F91F8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065EA2" w:rsidRDefault="00F91F83" w:rsidP="00F91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F91F83" w:rsidRPr="00F91F83" w:rsidRDefault="00F91F83" w:rsidP="00F91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F91F83" w:rsidRPr="005E6B08" w:rsidTr="00C04B94">
        <w:trPr>
          <w:trHeight w:val="277"/>
          <w:tblHeader/>
          <w:jc w:val="center"/>
        </w:trPr>
        <w:tc>
          <w:tcPr>
            <w:tcW w:w="1121" w:type="dxa"/>
            <w:vMerge/>
            <w:tcBorders>
              <w:bottom w:val="nil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6" w:type="dxa"/>
            <w:tcBorders>
              <w:bottom w:val="nil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698" w:type="dxa"/>
            <w:tcBorders>
              <w:bottom w:val="nil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977" w:type="dxa"/>
            <w:vMerge/>
            <w:tcBorders>
              <w:bottom w:val="nil"/>
            </w:tcBorders>
          </w:tcPr>
          <w:p w:rsidR="00F91F83" w:rsidRPr="00F91F83" w:rsidRDefault="00F91F83" w:rsidP="006D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4B94" w:rsidRPr="00C04B94" w:rsidRDefault="00C04B94" w:rsidP="00C04B94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1"/>
        <w:gridCol w:w="1556"/>
        <w:gridCol w:w="1556"/>
        <w:gridCol w:w="1698"/>
        <w:gridCol w:w="1594"/>
        <w:gridCol w:w="6977"/>
      </w:tblGrid>
      <w:tr w:rsidR="00F91F83" w:rsidRPr="005E6B08" w:rsidTr="00F91F83">
        <w:trPr>
          <w:tblHeader/>
          <w:jc w:val="center"/>
        </w:trPr>
        <w:tc>
          <w:tcPr>
            <w:tcW w:w="1121" w:type="dxa"/>
          </w:tcPr>
          <w:p w:rsidR="00F91F83" w:rsidRPr="00F91F83" w:rsidRDefault="00F91F83" w:rsidP="007A7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6" w:type="dxa"/>
          </w:tcPr>
          <w:p w:rsidR="00F91F83" w:rsidRPr="00F91F83" w:rsidRDefault="00F91F83" w:rsidP="007A7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F91F83" w:rsidRPr="00F91F83" w:rsidRDefault="00F91F83" w:rsidP="007A7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F91F83" w:rsidRPr="00F91F83" w:rsidRDefault="00F91F83" w:rsidP="007A7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F91F83" w:rsidRPr="00F91F83" w:rsidRDefault="00F91F83" w:rsidP="007A7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7" w:type="dxa"/>
          </w:tcPr>
          <w:p w:rsidR="00F91F83" w:rsidRPr="00F91F83" w:rsidRDefault="00F91F83" w:rsidP="007A7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91F83" w:rsidRPr="005E6B08" w:rsidTr="00F91F83">
        <w:trPr>
          <w:trHeight w:val="765"/>
          <w:jc w:val="center"/>
        </w:trPr>
        <w:tc>
          <w:tcPr>
            <w:tcW w:w="1121" w:type="dxa"/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6" w:type="dxa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554023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56" w:type="dxa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2317776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698" w:type="dxa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44°52'13.21"</w:t>
            </w:r>
          </w:p>
        </w:tc>
        <w:tc>
          <w:tcPr>
            <w:tcW w:w="1594" w:type="dxa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133°56'34.04"</w:t>
            </w:r>
          </w:p>
        </w:tc>
        <w:tc>
          <w:tcPr>
            <w:tcW w:w="6977" w:type="dxa"/>
            <w:vMerge w:val="restart"/>
            <w:vAlign w:val="center"/>
          </w:tcPr>
          <w:p w:rsidR="00F91F83" w:rsidRPr="006F341D" w:rsidRDefault="00065EA2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F91F83" w:rsidRPr="006F341D">
              <w:rPr>
                <w:rFonts w:ascii="Times New Roman" w:hAnsi="Times New Roman" w:cs="Times New Roman"/>
                <w:sz w:val="24"/>
                <w:szCs w:val="24"/>
              </w:rPr>
              <w:t>общем восточном направлении, сначала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F91F83" w:rsidRPr="006F341D">
              <w:rPr>
                <w:rFonts w:ascii="Times New Roman" w:hAnsi="Times New Roman" w:cs="Times New Roman"/>
                <w:sz w:val="24"/>
                <w:szCs w:val="24"/>
              </w:rPr>
              <w:t xml:space="preserve"> по автомобильной дороге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1F83" w:rsidRPr="006F341D">
              <w:rPr>
                <w:rFonts w:ascii="Times New Roman" w:hAnsi="Times New Roman" w:cs="Times New Roman"/>
                <w:sz w:val="24"/>
                <w:szCs w:val="24"/>
              </w:rPr>
              <w:t xml:space="preserve"> идущей в поселок Горный, 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F91F83" w:rsidRPr="006F341D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автомобильную дорогу, безымянный ручей, ручей Каменистый, до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1F83" w:rsidRPr="006F341D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хребте Холодный, в 0,7 км на юг от высоты с отметкой 458,8 </w:t>
            </w:r>
          </w:p>
        </w:tc>
      </w:tr>
      <w:tr w:rsidR="00F91F83" w:rsidRPr="005E6B08" w:rsidTr="00F91F83">
        <w:trPr>
          <w:trHeight w:val="343"/>
          <w:jc w:val="center"/>
        </w:trPr>
        <w:tc>
          <w:tcPr>
            <w:tcW w:w="1121" w:type="dxa"/>
            <w:vMerge w:val="restart"/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554121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2323507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44°52'15.78"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134°00'55.12"</w:t>
            </w:r>
          </w:p>
        </w:tc>
        <w:tc>
          <w:tcPr>
            <w:tcW w:w="6977" w:type="dxa"/>
            <w:vMerge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785"/>
          <w:jc w:val="center"/>
        </w:trPr>
        <w:tc>
          <w:tcPr>
            <w:tcW w:w="1121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Pr="005E6B08" w:rsidRDefault="00F91F83" w:rsidP="00C04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065EA2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</w:t>
            </w:r>
            <w:r w:rsidRPr="0053722E">
              <w:rPr>
                <w:rFonts w:ascii="Times New Roman" w:hAnsi="Times New Roman" w:cs="Times New Roman"/>
                <w:sz w:val="24"/>
                <w:szCs w:val="24"/>
              </w:rPr>
              <w:t>по водоразделу отрога, идущего от хребта Холодный</w:t>
            </w:r>
            <w:r w:rsidRPr="00EB25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примерно </w:t>
            </w:r>
            <w:r w:rsidR="00F93D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15,0 км по </w:t>
            </w:r>
            <w:r w:rsidRPr="0053722E">
              <w:rPr>
                <w:rFonts w:ascii="Times New Roman" w:hAnsi="Times New Roman" w:cs="Times New Roman"/>
                <w:sz w:val="24"/>
                <w:szCs w:val="24"/>
              </w:rPr>
              <w:t>границе земельного участка с кадастровым номером 25:00:000000:10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через вершины с отметками 690,5</w:t>
            </w:r>
            <w:r w:rsidR="00C04B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637,3, </w:t>
            </w:r>
            <w:r w:rsidRPr="0053722E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на вершине, в 1,1 км к западу от высоты с отметкой 684,2, </w:t>
            </w:r>
            <w:r w:rsidR="00065EA2" w:rsidRPr="007F5AB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7F5AB9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  <w:r w:rsidRPr="0053722E">
              <w:rPr>
                <w:rFonts w:ascii="Times New Roman" w:hAnsi="Times New Roman" w:cs="Times New Roman"/>
                <w:sz w:val="24"/>
                <w:szCs w:val="24"/>
              </w:rPr>
              <w:t xml:space="preserve"> км к юго-востоку от высоты с отметкой 637,3</w:t>
            </w:r>
            <w:proofErr w:type="gramEnd"/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543447.25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2329886.92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44°46'29.12"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134°05'43.47"</w:t>
            </w:r>
          </w:p>
        </w:tc>
        <w:tc>
          <w:tcPr>
            <w:tcW w:w="6977" w:type="dxa"/>
            <w:vMerge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681"/>
          <w:jc w:val="center"/>
        </w:trPr>
        <w:tc>
          <w:tcPr>
            <w:tcW w:w="1121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1B3F9C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1B3F9C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065EA2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 </w:t>
            </w:r>
            <w:r w:rsidRPr="0053722E">
              <w:rPr>
                <w:rFonts w:ascii="Times New Roman" w:hAnsi="Times New Roman" w:cs="Times New Roman"/>
                <w:sz w:val="24"/>
                <w:szCs w:val="24"/>
              </w:rPr>
              <w:t>по водоразделу отрога, идущего от хребта Холодный</w:t>
            </w:r>
            <w:r w:rsidRPr="007F5A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примерно </w:t>
            </w:r>
            <w:r w:rsidR="00F93D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6,1 км, </w:t>
            </w:r>
            <w:r w:rsidRPr="00190F21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25:00:000000:10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90F21">
              <w:rPr>
                <w:rFonts w:ascii="Times New Roman" w:hAnsi="Times New Roman" w:cs="Times New Roman"/>
                <w:sz w:val="24"/>
                <w:szCs w:val="24"/>
              </w:rPr>
              <w:t>через вершину с отметкой 642,4 до точки</w:t>
            </w:r>
            <w:r w:rsidR="00065E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F21">
              <w:rPr>
                <w:rFonts w:ascii="Times New Roman" w:hAnsi="Times New Roman" w:cs="Times New Roman"/>
                <w:sz w:val="24"/>
                <w:szCs w:val="24"/>
              </w:rPr>
              <w:t>расположенной на вершине с отметкой 694,1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538389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2327753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44°43'45.60"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134°04'05.47"</w:t>
            </w:r>
          </w:p>
        </w:tc>
        <w:tc>
          <w:tcPr>
            <w:tcW w:w="6977" w:type="dxa"/>
            <w:vMerge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409"/>
          <w:jc w:val="center"/>
        </w:trPr>
        <w:tc>
          <w:tcPr>
            <w:tcW w:w="1121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Pr="005E6B08" w:rsidRDefault="00F91F83" w:rsidP="00C04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1"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на вершине с отметкой 694,1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по водоразделу отрога, </w:t>
            </w:r>
            <w:r w:rsidRPr="007F5AB9">
              <w:rPr>
                <w:rFonts w:ascii="Times New Roman" w:hAnsi="Times New Roman" w:cs="Times New Roman"/>
                <w:sz w:val="24"/>
                <w:szCs w:val="24"/>
              </w:rPr>
              <w:t>идущего от хребта Холодный</w:t>
            </w:r>
            <w:r w:rsidR="007F5A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западном</w:t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по границе земельного участка с кадастровым номером 25:00:000000:10 примерно 4,0 км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вершине с отметкой 626,7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538009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2324442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44°43'33.71"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134°01'34.93"</w:t>
            </w:r>
          </w:p>
        </w:tc>
        <w:tc>
          <w:tcPr>
            <w:tcW w:w="6977" w:type="dxa"/>
            <w:vMerge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711"/>
          <w:jc w:val="center"/>
        </w:trPr>
        <w:tc>
          <w:tcPr>
            <w:tcW w:w="1121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Pr="005E6B08" w:rsidRDefault="00F91F83" w:rsidP="00C04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00C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водоразделу отрога, </w:t>
            </w:r>
            <w:r w:rsidRPr="007F5AB9">
              <w:rPr>
                <w:rFonts w:ascii="Times New Roman" w:hAnsi="Times New Roman" w:cs="Times New Roman"/>
                <w:sz w:val="24"/>
                <w:szCs w:val="24"/>
              </w:rPr>
              <w:t>идущего от хребта Холодный</w:t>
            </w:r>
            <w:r w:rsidR="007F5AB9" w:rsidRPr="007F5A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юго-западном</w:t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по границе земельного участка с кадастровым номером 25:00:000000:10 примерно 7,8 к</w:t>
            </w:r>
            <w:r w:rsidR="00F93D37">
              <w:rPr>
                <w:rFonts w:ascii="Times New Roman" w:hAnsi="Times New Roman" w:cs="Times New Roman"/>
                <w:sz w:val="24"/>
                <w:szCs w:val="24"/>
              </w:rPr>
              <w:t>м через вершину с отметкой 494,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в </w:t>
            </w:r>
            <w:r w:rsidR="00C04B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400C8">
              <w:rPr>
                <w:rFonts w:ascii="Times New Roman" w:hAnsi="Times New Roman" w:cs="Times New Roman"/>
                <w:sz w:val="24"/>
                <w:szCs w:val="24"/>
              </w:rPr>
              <w:t>2,7 км к западу от высоты с отметкой 222,5, в 2,5 км к северо-западу от высоты с отметкой 289,0</w:t>
            </w:r>
            <w:proofErr w:type="gramEnd"/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531441.36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2322447.44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44°40'01.17"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134°00'03.22"</w:t>
            </w:r>
          </w:p>
        </w:tc>
        <w:tc>
          <w:tcPr>
            <w:tcW w:w="6977" w:type="dxa"/>
            <w:vMerge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608"/>
          <w:jc w:val="center"/>
        </w:trPr>
        <w:tc>
          <w:tcPr>
            <w:tcW w:w="1121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прямой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западном</w:t>
            </w: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1,6 км до точки,</w:t>
            </w:r>
            <w:r>
              <w:t xml:space="preserve"> </w:t>
            </w: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>расположенной на середине протоки реки Уссури, в 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 xml:space="preserve"> км к востоку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высоты с отметкой 600,6</w:t>
            </w: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>, в 4,3 км к западу от высоты с отметкой 222,5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531436.04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2320861.32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44°40'01.17"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133°58'51.21"</w:t>
            </w:r>
          </w:p>
        </w:tc>
        <w:tc>
          <w:tcPr>
            <w:tcW w:w="6977" w:type="dxa"/>
            <w:vMerge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779"/>
          <w:jc w:val="center"/>
        </w:trPr>
        <w:tc>
          <w:tcPr>
            <w:tcW w:w="1121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5E6B08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E2187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середине протоки реки Уссури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верх</w:t>
            </w: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 xml:space="preserve"> по течению в общем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юго-восточном</w:t>
            </w: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примерно 2,9 км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2187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середине протоки реки Уссури, в которую впадают ручьи Мглистый и Матросов, в 2,8 км к северо-востоку от высоты с отметкой 455,4, в 2,0 км к западу от высоты с отметкой 289,0</w:t>
            </w:r>
            <w:proofErr w:type="gramEnd"/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tcBorders>
              <w:bottom w:val="single" w:sz="4" w:space="0" w:color="auto"/>
            </w:tcBorders>
            <w:vAlign w:val="center"/>
          </w:tcPr>
          <w:p w:rsidR="00F91F83" w:rsidRPr="005E6B08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6" w:type="dxa"/>
            <w:vMerge w:val="restart"/>
            <w:tcBorders>
              <w:bottom w:val="single" w:sz="4" w:space="0" w:color="auto"/>
            </w:tcBorders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529866.37</w:t>
            </w:r>
          </w:p>
        </w:tc>
        <w:tc>
          <w:tcPr>
            <w:tcW w:w="1556" w:type="dxa"/>
            <w:vMerge w:val="restart"/>
            <w:tcBorders>
              <w:bottom w:val="single" w:sz="4" w:space="0" w:color="auto"/>
            </w:tcBorders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2322254.59</w:t>
            </w:r>
          </w:p>
        </w:tc>
        <w:tc>
          <w:tcPr>
            <w:tcW w:w="1698" w:type="dxa"/>
            <w:vMerge w:val="restart"/>
            <w:tcBorders>
              <w:bottom w:val="single" w:sz="4" w:space="0" w:color="auto"/>
            </w:tcBorders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44°39'10.17"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133°59'54.22"</w:t>
            </w:r>
          </w:p>
        </w:tc>
        <w:tc>
          <w:tcPr>
            <w:tcW w:w="6977" w:type="dxa"/>
            <w:vMerge/>
            <w:tcBorders>
              <w:bottom w:val="single" w:sz="4" w:space="0" w:color="auto"/>
            </w:tcBorders>
            <w:vAlign w:val="center"/>
          </w:tcPr>
          <w:p w:rsidR="00F91F83" w:rsidRPr="005E6B08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534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прямой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западном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1,9 км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>точки, расположенной в 1,3 км к северо-востоку от высоты с отметкой 292,5, в 2,5 км к юго-востоку от высоты с отметкой 580,2</w:t>
            </w:r>
          </w:p>
        </w:tc>
      </w:tr>
      <w:tr w:rsidR="00F91F83" w:rsidRPr="005E6B08" w:rsidTr="00F91F83">
        <w:trPr>
          <w:trHeight w:val="363"/>
          <w:jc w:val="center"/>
        </w:trPr>
        <w:tc>
          <w:tcPr>
            <w:tcW w:w="1121" w:type="dxa"/>
            <w:vMerge w:val="restart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529736.72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2320382.10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44°39'06.17"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133°58'29.22"</w:t>
            </w:r>
          </w:p>
        </w:tc>
        <w:tc>
          <w:tcPr>
            <w:tcW w:w="6977" w:type="dxa"/>
            <w:vMerge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975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065E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северном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ручья Гришин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вниз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 по течению примерно 3,1 км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далее</w:t>
            </w:r>
            <w:r w:rsidR="00065EA2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 по середине реки Уссури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низ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 xml:space="preserve"> по течению примерно 1,6 км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</w:t>
            </w:r>
            <w:r w:rsidRPr="00BE4A4E">
              <w:rPr>
                <w:rFonts w:ascii="Times New Roman" w:hAnsi="Times New Roman" w:cs="Times New Roman"/>
                <w:sz w:val="24"/>
                <w:szCs w:val="24"/>
              </w:rPr>
              <w:t>на середине реки Уссури, в 3,6 км к юго-востоку от высоты с отметкой 452,8 - вершина горы Тихая, в 2,0 км к юго-западу от высоты с отметкой 453,5</w:t>
            </w:r>
            <w:proofErr w:type="gramEnd"/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533192.36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993DC9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DC9">
              <w:rPr>
                <w:rFonts w:ascii="Times New Roman" w:hAnsi="Times New Roman" w:cs="Times New Roman"/>
                <w:sz w:val="24"/>
                <w:szCs w:val="24"/>
              </w:rPr>
              <w:t>2319842.62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44°40'58.17"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133°58'05.22"</w:t>
            </w:r>
          </w:p>
        </w:tc>
        <w:tc>
          <w:tcPr>
            <w:tcW w:w="6977" w:type="dxa"/>
            <w:vMerge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738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065E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западном направлении граница идет по середине русла реки Уссури до точки</w:t>
            </w:r>
            <w:r w:rsidR="00065E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в 0,6 км на северо-восток от высоты с отметкой 260,4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532588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2314987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44°40'39.04"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133°54'24.71"</w:t>
            </w:r>
          </w:p>
        </w:tc>
        <w:tc>
          <w:tcPr>
            <w:tcW w:w="6977" w:type="dxa"/>
            <w:vMerge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457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B40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северо-западном направлении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реки Красный Большой с запада и ручья Охотничья с востока, через высоты отметками 325,6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796,0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873,6 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Круглая Сопка до точки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высоте с отметкой 650,8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542857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2310530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44°46'11.98"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133°51'03.07"</w:t>
            </w:r>
          </w:p>
        </w:tc>
        <w:tc>
          <w:tcPr>
            <w:tcW w:w="6977" w:type="dxa"/>
            <w:vMerge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450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B40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поворачивает на юго-восток, проходит вдоль подножья горы Круглая Сопка до ручья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затем вдоль ручья Отбойный, далее граница поворачивает на запад до точки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вершине с отметкой 545,1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547084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2312332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44°48'28.81"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133°52'25.43"</w:t>
            </w:r>
          </w:p>
        </w:tc>
        <w:tc>
          <w:tcPr>
            <w:tcW w:w="6977" w:type="dxa"/>
            <w:vMerge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B40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через вершину с отметкой 540,5 до ручья Большой Ключ 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точка стыка границ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Горненское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 w:rsidR="00C04B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Крыловское сельское поселение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553947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2313554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44°52'11.06"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133°53'21.66"</w:t>
            </w:r>
          </w:p>
        </w:tc>
        <w:tc>
          <w:tcPr>
            <w:tcW w:w="6977" w:type="dxa"/>
            <w:vMerge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335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B40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вдоль муниципальной автомобильной дороги 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точка стыка границ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Горненское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 w:rsidR="00C04B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Крыловское сельское поселение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1F83" w:rsidRPr="005E6B08" w:rsidTr="00F91F83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554098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556" w:type="dxa"/>
            <w:vMerge w:val="restart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2314164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698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44°52'15.93"</w:t>
            </w:r>
          </w:p>
        </w:tc>
        <w:tc>
          <w:tcPr>
            <w:tcW w:w="1594" w:type="dxa"/>
            <w:vMerge w:val="restart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133°53'49.50"</w:t>
            </w:r>
          </w:p>
        </w:tc>
        <w:tc>
          <w:tcPr>
            <w:tcW w:w="6977" w:type="dxa"/>
            <w:vMerge/>
            <w:vAlign w:val="center"/>
          </w:tcPr>
          <w:p w:rsidR="00F91F83" w:rsidRDefault="00F91F83" w:rsidP="0094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83" w:rsidRPr="005E6B08" w:rsidTr="00F91F83">
        <w:trPr>
          <w:trHeight w:val="490"/>
          <w:jc w:val="center"/>
        </w:trPr>
        <w:tc>
          <w:tcPr>
            <w:tcW w:w="1121" w:type="dxa"/>
            <w:vMerge/>
            <w:vAlign w:val="center"/>
          </w:tcPr>
          <w:p w:rsidR="00F91F83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F91F83" w:rsidRPr="00454F7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91F83" w:rsidRPr="002743BF" w:rsidRDefault="00F91F83" w:rsidP="00993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F91F83" w:rsidRDefault="00F91F83" w:rsidP="00B40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восточном направлении 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6F341D">
              <w:rPr>
                <w:rFonts w:ascii="Times New Roman" w:hAnsi="Times New Roman" w:cs="Times New Roman"/>
                <w:sz w:val="24"/>
                <w:szCs w:val="24"/>
              </w:rPr>
              <w:t>вдоль муниципальной автомобильной дороги до точки</w:t>
            </w:r>
            <w:r w:rsidR="00B400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F341D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пересечении с муниципальной дорогой, соединяющей районный цент</w:t>
            </w:r>
            <w:r w:rsidR="00C04B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F341D">
              <w:rPr>
                <w:rFonts w:ascii="Times New Roman" w:hAnsi="Times New Roman" w:cs="Times New Roman"/>
                <w:sz w:val="24"/>
                <w:szCs w:val="24"/>
              </w:rPr>
              <w:t xml:space="preserve"> Кировского района и поселок Горный</w:t>
            </w:r>
          </w:p>
        </w:tc>
      </w:tr>
      <w:tr w:rsidR="00F91F83" w:rsidRPr="005E6B08" w:rsidTr="00F91F83">
        <w:trPr>
          <w:trHeight w:val="125"/>
          <w:jc w:val="center"/>
        </w:trPr>
        <w:tc>
          <w:tcPr>
            <w:tcW w:w="1121" w:type="dxa"/>
            <w:vAlign w:val="center"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6" w:type="dxa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554023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56" w:type="dxa"/>
            <w:vAlign w:val="center"/>
          </w:tcPr>
          <w:p w:rsidR="00F91F83" w:rsidRPr="00454F7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2317776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E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698" w:type="dxa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44°52'13.21"</w:t>
            </w:r>
          </w:p>
        </w:tc>
        <w:tc>
          <w:tcPr>
            <w:tcW w:w="1594" w:type="dxa"/>
            <w:vAlign w:val="center"/>
          </w:tcPr>
          <w:p w:rsidR="00F91F83" w:rsidRPr="002743BF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3BF">
              <w:rPr>
                <w:rFonts w:ascii="Times New Roman" w:hAnsi="Times New Roman" w:cs="Times New Roman"/>
                <w:sz w:val="24"/>
                <w:szCs w:val="24"/>
              </w:rPr>
              <w:t>133°56'34.04"</w:t>
            </w:r>
          </w:p>
        </w:tc>
        <w:tc>
          <w:tcPr>
            <w:tcW w:w="6977" w:type="dxa"/>
            <w:vMerge/>
          </w:tcPr>
          <w:p w:rsidR="00F91F83" w:rsidRDefault="00F91F83" w:rsidP="00274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4" w:rsidRPr="00882ADE" w:rsidRDefault="005B4D64" w:rsidP="006D1F5B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2695" w:rsidRPr="00882ADE" w:rsidRDefault="00042695" w:rsidP="00C04B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ADE">
        <w:rPr>
          <w:rFonts w:ascii="Times New Roman" w:hAnsi="Times New Roman" w:cs="Times New Roman"/>
          <w:b/>
          <w:sz w:val="28"/>
          <w:szCs w:val="28"/>
        </w:rPr>
        <w:t>*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описании границ </w:t>
      </w:r>
      <w:proofErr w:type="spellStart"/>
      <w:r w:rsidR="00ED7DDF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Горненского</w:t>
      </w:r>
      <w:proofErr w:type="spellEnd"/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F10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DDF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Кировского</w:t>
      </w:r>
      <w:r w:rsidR="002B6E32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использовал</w:t>
      </w:r>
      <w:r w:rsidR="008E1C75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карт</w:t>
      </w:r>
      <w:r w:rsidR="008E1C75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масштаба 1:100000</w:t>
      </w:r>
      <w:r w:rsidR="002B6E32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2BFB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номенклатур</w:t>
      </w:r>
      <w:r w:rsidR="00D772EA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884065" w:rsidRPr="00882AD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84065" w:rsidRPr="00882ADE">
        <w:rPr>
          <w:rFonts w:ascii="Times New Roman" w:hAnsi="Times New Roman" w:cs="Times New Roman"/>
          <w:sz w:val="28"/>
          <w:szCs w:val="28"/>
        </w:rPr>
        <w:t>-53-112</w:t>
      </w:r>
      <w:r w:rsidR="0010326C" w:rsidRPr="00882ADE">
        <w:rPr>
          <w:rFonts w:ascii="Times New Roman" w:hAnsi="Times New Roman" w:cs="Times New Roman"/>
          <w:sz w:val="28"/>
          <w:szCs w:val="28"/>
        </w:rPr>
        <w:t xml:space="preserve"> (</w:t>
      </w:r>
      <w:r w:rsidR="0007138B" w:rsidRPr="00882ADE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884065" w:rsidRPr="00882ADE">
        <w:rPr>
          <w:rFonts w:ascii="Times New Roman" w:hAnsi="Times New Roman" w:cs="Times New Roman"/>
          <w:sz w:val="28"/>
          <w:szCs w:val="28"/>
        </w:rPr>
        <w:t>1999</w:t>
      </w:r>
      <w:r w:rsidR="0007138B" w:rsidRPr="00882ADE">
        <w:rPr>
          <w:rFonts w:ascii="Times New Roman" w:hAnsi="Times New Roman" w:cs="Times New Roman"/>
          <w:sz w:val="28"/>
          <w:szCs w:val="28"/>
        </w:rPr>
        <w:t xml:space="preserve"> г</w:t>
      </w:r>
      <w:r w:rsidR="00C04B94" w:rsidRPr="00882ADE">
        <w:rPr>
          <w:rFonts w:ascii="Times New Roman" w:hAnsi="Times New Roman" w:cs="Times New Roman"/>
          <w:sz w:val="28"/>
          <w:szCs w:val="28"/>
        </w:rPr>
        <w:t>од,</w:t>
      </w:r>
      <w:r w:rsidR="00884065" w:rsidRPr="00882ADE">
        <w:rPr>
          <w:rFonts w:ascii="Times New Roman" w:hAnsi="Times New Roman" w:cs="Times New Roman"/>
          <w:sz w:val="28"/>
          <w:szCs w:val="28"/>
        </w:rPr>
        <w:t xml:space="preserve"> </w:t>
      </w:r>
      <w:r w:rsidR="0007138B" w:rsidRPr="00882ADE">
        <w:rPr>
          <w:rFonts w:ascii="Times New Roman" w:hAnsi="Times New Roman" w:cs="Times New Roman"/>
          <w:sz w:val="28"/>
          <w:szCs w:val="28"/>
        </w:rPr>
        <w:t xml:space="preserve">издание </w:t>
      </w:r>
      <w:r w:rsidR="00142CEF" w:rsidRPr="00882ADE">
        <w:rPr>
          <w:rFonts w:ascii="Times New Roman" w:hAnsi="Times New Roman" w:cs="Times New Roman"/>
          <w:sz w:val="28"/>
          <w:szCs w:val="28"/>
        </w:rPr>
        <w:t>200</w:t>
      </w:r>
      <w:r w:rsidR="00884065" w:rsidRPr="00882ADE">
        <w:rPr>
          <w:rFonts w:ascii="Times New Roman" w:hAnsi="Times New Roman" w:cs="Times New Roman"/>
          <w:sz w:val="28"/>
          <w:szCs w:val="28"/>
        </w:rPr>
        <w:t>4</w:t>
      </w:r>
      <w:r w:rsidR="0007138B" w:rsidRPr="00882ADE">
        <w:rPr>
          <w:rFonts w:ascii="Times New Roman" w:hAnsi="Times New Roman" w:cs="Times New Roman"/>
          <w:sz w:val="28"/>
          <w:szCs w:val="28"/>
        </w:rPr>
        <w:t xml:space="preserve"> г</w:t>
      </w:r>
      <w:r w:rsidR="00C04B94" w:rsidRPr="00882ADE">
        <w:rPr>
          <w:rFonts w:ascii="Times New Roman" w:hAnsi="Times New Roman" w:cs="Times New Roman"/>
          <w:sz w:val="28"/>
          <w:szCs w:val="28"/>
        </w:rPr>
        <w:t>ода</w:t>
      </w:r>
      <w:r w:rsidR="0010326C" w:rsidRPr="00882ADE">
        <w:rPr>
          <w:rFonts w:ascii="Times New Roman" w:hAnsi="Times New Roman" w:cs="Times New Roman"/>
          <w:sz w:val="28"/>
          <w:szCs w:val="28"/>
        </w:rPr>
        <w:t>)</w:t>
      </w:r>
      <w:r w:rsidR="00C04B94" w:rsidRPr="00882ADE">
        <w:rPr>
          <w:rFonts w:ascii="Times New Roman" w:hAnsi="Times New Roman" w:cs="Times New Roman"/>
          <w:sz w:val="28"/>
          <w:szCs w:val="28"/>
        </w:rPr>
        <w:t>,</w:t>
      </w:r>
      <w:r w:rsidR="0010326C" w:rsidRPr="00882ADE">
        <w:rPr>
          <w:rFonts w:ascii="Times New Roman" w:hAnsi="Times New Roman" w:cs="Times New Roman"/>
          <w:sz w:val="28"/>
          <w:szCs w:val="28"/>
        </w:rPr>
        <w:t xml:space="preserve"> </w:t>
      </w:r>
      <w:r w:rsidR="00246DF8">
        <w:rPr>
          <w:rFonts w:ascii="Times New Roman" w:hAnsi="Times New Roman" w:cs="Times New Roman"/>
          <w:sz w:val="28"/>
          <w:szCs w:val="28"/>
        </w:rPr>
        <w:br/>
      </w:r>
      <w:r w:rsidR="00884065" w:rsidRPr="00882AD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84065" w:rsidRPr="00882ADE">
        <w:rPr>
          <w:rFonts w:ascii="Times New Roman" w:hAnsi="Times New Roman" w:cs="Times New Roman"/>
          <w:sz w:val="28"/>
          <w:szCs w:val="28"/>
        </w:rPr>
        <w:t xml:space="preserve">-53-113 </w:t>
      </w:r>
      <w:r w:rsidR="0010326C" w:rsidRPr="00882ADE">
        <w:rPr>
          <w:rFonts w:ascii="Times New Roman" w:hAnsi="Times New Roman" w:cs="Times New Roman"/>
          <w:sz w:val="28"/>
          <w:szCs w:val="28"/>
        </w:rPr>
        <w:t>(</w:t>
      </w:r>
      <w:r w:rsidR="00142CEF" w:rsidRPr="00882ADE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022AD2" w:rsidRPr="00882ADE">
        <w:rPr>
          <w:rFonts w:ascii="Times New Roman" w:hAnsi="Times New Roman" w:cs="Times New Roman"/>
          <w:sz w:val="28"/>
          <w:szCs w:val="28"/>
        </w:rPr>
        <w:t>2000 г</w:t>
      </w:r>
      <w:r w:rsidR="00C04B94" w:rsidRPr="00882ADE">
        <w:rPr>
          <w:rFonts w:ascii="Times New Roman" w:hAnsi="Times New Roman" w:cs="Times New Roman"/>
          <w:sz w:val="28"/>
          <w:szCs w:val="28"/>
        </w:rPr>
        <w:t>од,</w:t>
      </w:r>
      <w:r w:rsidR="00142CEF" w:rsidRPr="00882ADE">
        <w:rPr>
          <w:rFonts w:ascii="Times New Roman" w:hAnsi="Times New Roman" w:cs="Times New Roman"/>
          <w:sz w:val="28"/>
          <w:szCs w:val="28"/>
        </w:rPr>
        <w:t xml:space="preserve"> издание </w:t>
      </w:r>
      <w:r w:rsidR="00022AD2" w:rsidRPr="00882ADE">
        <w:rPr>
          <w:rFonts w:ascii="Times New Roman" w:hAnsi="Times New Roman" w:cs="Times New Roman"/>
          <w:sz w:val="28"/>
          <w:szCs w:val="28"/>
        </w:rPr>
        <w:t>2010</w:t>
      </w:r>
      <w:r w:rsidR="00142CEF" w:rsidRPr="00882ADE">
        <w:rPr>
          <w:rFonts w:ascii="Times New Roman" w:hAnsi="Times New Roman" w:cs="Times New Roman"/>
          <w:sz w:val="28"/>
          <w:szCs w:val="28"/>
        </w:rPr>
        <w:t xml:space="preserve"> г</w:t>
      </w:r>
      <w:r w:rsidR="00C04B94" w:rsidRPr="00882ADE">
        <w:rPr>
          <w:rFonts w:ascii="Times New Roman" w:hAnsi="Times New Roman" w:cs="Times New Roman"/>
          <w:sz w:val="28"/>
          <w:szCs w:val="28"/>
        </w:rPr>
        <w:t>ода</w:t>
      </w:r>
      <w:r w:rsidR="00D772EA" w:rsidRPr="00882ADE">
        <w:rPr>
          <w:rFonts w:ascii="Times New Roman" w:hAnsi="Times New Roman" w:cs="Times New Roman"/>
          <w:sz w:val="28"/>
          <w:szCs w:val="28"/>
        </w:rPr>
        <w:t>)</w:t>
      </w:r>
      <w:r w:rsidR="00022AD2" w:rsidRPr="00882ADE">
        <w:rPr>
          <w:rFonts w:ascii="Times New Roman" w:hAnsi="Times New Roman" w:cs="Times New Roman"/>
          <w:sz w:val="28"/>
          <w:szCs w:val="28"/>
        </w:rPr>
        <w:t>,</w:t>
      </w:r>
      <w:r w:rsidR="00D772EA" w:rsidRPr="00882ADE">
        <w:rPr>
          <w:rFonts w:ascii="Times New Roman" w:hAnsi="Times New Roman" w:cs="Times New Roman"/>
          <w:sz w:val="28"/>
          <w:szCs w:val="28"/>
        </w:rPr>
        <w:t xml:space="preserve"> </w:t>
      </w:r>
      <w:r w:rsidR="00884065" w:rsidRPr="00882AD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84065" w:rsidRPr="00882ADE">
        <w:rPr>
          <w:rFonts w:ascii="Times New Roman" w:hAnsi="Times New Roman" w:cs="Times New Roman"/>
          <w:sz w:val="28"/>
          <w:szCs w:val="28"/>
        </w:rPr>
        <w:t>-53-124</w:t>
      </w:r>
      <w:r w:rsidR="00022AD2" w:rsidRPr="00882ADE">
        <w:rPr>
          <w:rFonts w:ascii="Times New Roman" w:hAnsi="Times New Roman" w:cs="Times New Roman"/>
          <w:sz w:val="28"/>
          <w:szCs w:val="28"/>
        </w:rPr>
        <w:t xml:space="preserve"> (состояние местности на 1999 г</w:t>
      </w:r>
      <w:r w:rsidR="00C04B94" w:rsidRPr="00882ADE">
        <w:rPr>
          <w:rFonts w:ascii="Times New Roman" w:hAnsi="Times New Roman" w:cs="Times New Roman"/>
          <w:sz w:val="28"/>
          <w:szCs w:val="28"/>
        </w:rPr>
        <w:t>од,</w:t>
      </w:r>
      <w:r w:rsidR="00022AD2" w:rsidRPr="00882ADE">
        <w:rPr>
          <w:rFonts w:ascii="Times New Roman" w:hAnsi="Times New Roman" w:cs="Times New Roman"/>
          <w:sz w:val="28"/>
          <w:szCs w:val="28"/>
        </w:rPr>
        <w:t xml:space="preserve"> издание 2003 г</w:t>
      </w:r>
      <w:r w:rsidR="00C04B94" w:rsidRPr="00882ADE">
        <w:rPr>
          <w:rFonts w:ascii="Times New Roman" w:hAnsi="Times New Roman" w:cs="Times New Roman"/>
          <w:sz w:val="28"/>
          <w:szCs w:val="28"/>
        </w:rPr>
        <w:t>ода</w:t>
      </w:r>
      <w:r w:rsidR="00022AD2" w:rsidRPr="00882ADE">
        <w:rPr>
          <w:rFonts w:ascii="Times New Roman" w:hAnsi="Times New Roman" w:cs="Times New Roman"/>
          <w:sz w:val="28"/>
          <w:szCs w:val="28"/>
        </w:rPr>
        <w:t>)</w:t>
      </w:r>
      <w:r w:rsidR="00884065" w:rsidRPr="00882ADE">
        <w:rPr>
          <w:rFonts w:ascii="Times New Roman" w:hAnsi="Times New Roman" w:cs="Times New Roman"/>
          <w:sz w:val="28"/>
          <w:szCs w:val="28"/>
        </w:rPr>
        <w:t xml:space="preserve"> </w:t>
      </w:r>
      <w:r w:rsidR="0010326C" w:rsidRPr="00882ADE">
        <w:rPr>
          <w:rFonts w:ascii="Times New Roman" w:hAnsi="Times New Roman" w:cs="Times New Roman"/>
          <w:sz w:val="28"/>
          <w:szCs w:val="28"/>
        </w:rPr>
        <w:t>и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</w:t>
      </w:r>
      <w:r w:rsidR="00C04B94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внесенные в Единый государственный </w:t>
      </w:r>
      <w:r w:rsidR="00FA6156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  <w:r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 п</w:t>
      </w:r>
      <w:r w:rsidR="0010326C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состоянию на </w:t>
      </w:r>
      <w:r w:rsidR="00884065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C04B94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</w:t>
      </w:r>
      <w:r w:rsidR="00246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D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84065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10326C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CEF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04B94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48329F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7F3" w:rsidRPr="00882ADE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sectPr w:rsidR="00042695" w:rsidRPr="00882ADE" w:rsidSect="00C71650">
      <w:headerReference w:type="default" r:id="rId8"/>
      <w:type w:val="continuous"/>
      <w:pgSz w:w="16838" w:h="11906" w:orient="landscape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650" w:rsidRDefault="00C71650" w:rsidP="00C71650">
      <w:pPr>
        <w:spacing w:after="0" w:line="240" w:lineRule="auto"/>
      </w:pPr>
      <w:r>
        <w:separator/>
      </w:r>
    </w:p>
  </w:endnote>
  <w:endnote w:type="continuationSeparator" w:id="0">
    <w:p w:rsidR="00C71650" w:rsidRDefault="00C71650" w:rsidP="00C71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650" w:rsidRDefault="00C71650" w:rsidP="00C71650">
      <w:pPr>
        <w:spacing w:after="0" w:line="240" w:lineRule="auto"/>
      </w:pPr>
      <w:r>
        <w:separator/>
      </w:r>
    </w:p>
  </w:footnote>
  <w:footnote w:type="continuationSeparator" w:id="0">
    <w:p w:rsidR="00C71650" w:rsidRDefault="00C71650" w:rsidP="00C71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69398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71650" w:rsidRPr="00C71650" w:rsidRDefault="00C71650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16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165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16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3D3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7165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6A8E"/>
    <w:rsid w:val="00017CCC"/>
    <w:rsid w:val="000215D6"/>
    <w:rsid w:val="00022AD2"/>
    <w:rsid w:val="00027995"/>
    <w:rsid w:val="00035A4E"/>
    <w:rsid w:val="00042695"/>
    <w:rsid w:val="00042CA4"/>
    <w:rsid w:val="0004300C"/>
    <w:rsid w:val="00045090"/>
    <w:rsid w:val="0004648A"/>
    <w:rsid w:val="00051ABA"/>
    <w:rsid w:val="00053581"/>
    <w:rsid w:val="00065764"/>
    <w:rsid w:val="00065EA2"/>
    <w:rsid w:val="00066BE8"/>
    <w:rsid w:val="000673D2"/>
    <w:rsid w:val="0007138B"/>
    <w:rsid w:val="00072D1E"/>
    <w:rsid w:val="000739C0"/>
    <w:rsid w:val="00081084"/>
    <w:rsid w:val="000817C4"/>
    <w:rsid w:val="0008393D"/>
    <w:rsid w:val="00091D10"/>
    <w:rsid w:val="0009329D"/>
    <w:rsid w:val="00094CBA"/>
    <w:rsid w:val="00097508"/>
    <w:rsid w:val="000A2A30"/>
    <w:rsid w:val="000C3ED7"/>
    <w:rsid w:val="000D3105"/>
    <w:rsid w:val="000D4D07"/>
    <w:rsid w:val="000D7BAB"/>
    <w:rsid w:val="000E18E2"/>
    <w:rsid w:val="000E1ABB"/>
    <w:rsid w:val="000E1DEB"/>
    <w:rsid w:val="000E23E7"/>
    <w:rsid w:val="000E3296"/>
    <w:rsid w:val="000E6BC9"/>
    <w:rsid w:val="000F016F"/>
    <w:rsid w:val="000F1E2D"/>
    <w:rsid w:val="000F3F3B"/>
    <w:rsid w:val="000F6654"/>
    <w:rsid w:val="0010062C"/>
    <w:rsid w:val="001010E2"/>
    <w:rsid w:val="00102FD1"/>
    <w:rsid w:val="0010326C"/>
    <w:rsid w:val="00117A5C"/>
    <w:rsid w:val="00126574"/>
    <w:rsid w:val="00126B52"/>
    <w:rsid w:val="00130287"/>
    <w:rsid w:val="0013052B"/>
    <w:rsid w:val="00142CEF"/>
    <w:rsid w:val="00150E0A"/>
    <w:rsid w:val="00154115"/>
    <w:rsid w:val="00157C4D"/>
    <w:rsid w:val="00160953"/>
    <w:rsid w:val="00161478"/>
    <w:rsid w:val="00162AC5"/>
    <w:rsid w:val="00166758"/>
    <w:rsid w:val="00170CA5"/>
    <w:rsid w:val="0018268A"/>
    <w:rsid w:val="00186226"/>
    <w:rsid w:val="00190F21"/>
    <w:rsid w:val="001912EB"/>
    <w:rsid w:val="00191B57"/>
    <w:rsid w:val="001A07C5"/>
    <w:rsid w:val="001A6773"/>
    <w:rsid w:val="001B0A0A"/>
    <w:rsid w:val="001B3F9C"/>
    <w:rsid w:val="001C0200"/>
    <w:rsid w:val="001C494A"/>
    <w:rsid w:val="001D2BE1"/>
    <w:rsid w:val="001D5E6B"/>
    <w:rsid w:val="001D6F60"/>
    <w:rsid w:val="001E1818"/>
    <w:rsid w:val="001E36CE"/>
    <w:rsid w:val="001F25D6"/>
    <w:rsid w:val="0020535C"/>
    <w:rsid w:val="0021037E"/>
    <w:rsid w:val="0022100A"/>
    <w:rsid w:val="00237217"/>
    <w:rsid w:val="002425E8"/>
    <w:rsid w:val="00244125"/>
    <w:rsid w:val="00246DF8"/>
    <w:rsid w:val="00253AB9"/>
    <w:rsid w:val="002647FC"/>
    <w:rsid w:val="002657CF"/>
    <w:rsid w:val="002679A3"/>
    <w:rsid w:val="00267B75"/>
    <w:rsid w:val="00267F10"/>
    <w:rsid w:val="00271450"/>
    <w:rsid w:val="002743BF"/>
    <w:rsid w:val="002801A5"/>
    <w:rsid w:val="00282776"/>
    <w:rsid w:val="002A2530"/>
    <w:rsid w:val="002A4C8F"/>
    <w:rsid w:val="002A7938"/>
    <w:rsid w:val="002A7FE2"/>
    <w:rsid w:val="002B5507"/>
    <w:rsid w:val="002B6E32"/>
    <w:rsid w:val="002E31F7"/>
    <w:rsid w:val="002F5F44"/>
    <w:rsid w:val="00307680"/>
    <w:rsid w:val="00322EE7"/>
    <w:rsid w:val="00333033"/>
    <w:rsid w:val="00336766"/>
    <w:rsid w:val="00363212"/>
    <w:rsid w:val="00365E73"/>
    <w:rsid w:val="0037092C"/>
    <w:rsid w:val="0037107C"/>
    <w:rsid w:val="00371673"/>
    <w:rsid w:val="003746DC"/>
    <w:rsid w:val="00375420"/>
    <w:rsid w:val="00383177"/>
    <w:rsid w:val="00390D9D"/>
    <w:rsid w:val="00391369"/>
    <w:rsid w:val="00392474"/>
    <w:rsid w:val="00394396"/>
    <w:rsid w:val="003A036E"/>
    <w:rsid w:val="003A4AEB"/>
    <w:rsid w:val="003B239A"/>
    <w:rsid w:val="003B46F0"/>
    <w:rsid w:val="003B5F88"/>
    <w:rsid w:val="003C07F6"/>
    <w:rsid w:val="003D66E7"/>
    <w:rsid w:val="003E7D62"/>
    <w:rsid w:val="003F04B4"/>
    <w:rsid w:val="003F21C0"/>
    <w:rsid w:val="003F29EC"/>
    <w:rsid w:val="0040434E"/>
    <w:rsid w:val="00406443"/>
    <w:rsid w:val="0040696B"/>
    <w:rsid w:val="00411E2F"/>
    <w:rsid w:val="00412CF5"/>
    <w:rsid w:val="00413251"/>
    <w:rsid w:val="0041417F"/>
    <w:rsid w:val="00414DD5"/>
    <w:rsid w:val="00415FEB"/>
    <w:rsid w:val="00424B57"/>
    <w:rsid w:val="0043205C"/>
    <w:rsid w:val="004345F4"/>
    <w:rsid w:val="004400C3"/>
    <w:rsid w:val="00441DD2"/>
    <w:rsid w:val="00442113"/>
    <w:rsid w:val="004454F6"/>
    <w:rsid w:val="00446B31"/>
    <w:rsid w:val="00454F7F"/>
    <w:rsid w:val="00456E93"/>
    <w:rsid w:val="00466C40"/>
    <w:rsid w:val="0048329F"/>
    <w:rsid w:val="00484703"/>
    <w:rsid w:val="00484ED9"/>
    <w:rsid w:val="00490C9D"/>
    <w:rsid w:val="00493EA8"/>
    <w:rsid w:val="0049690D"/>
    <w:rsid w:val="004A3BE5"/>
    <w:rsid w:val="004A5782"/>
    <w:rsid w:val="004B547C"/>
    <w:rsid w:val="004C093D"/>
    <w:rsid w:val="004C1C3F"/>
    <w:rsid w:val="004D5427"/>
    <w:rsid w:val="004D7702"/>
    <w:rsid w:val="004F7D35"/>
    <w:rsid w:val="00507BDA"/>
    <w:rsid w:val="00515D61"/>
    <w:rsid w:val="00517A7D"/>
    <w:rsid w:val="00525C46"/>
    <w:rsid w:val="00530402"/>
    <w:rsid w:val="00536060"/>
    <w:rsid w:val="0053722E"/>
    <w:rsid w:val="005420E6"/>
    <w:rsid w:val="00542D3A"/>
    <w:rsid w:val="00543135"/>
    <w:rsid w:val="00544614"/>
    <w:rsid w:val="00551F18"/>
    <w:rsid w:val="00553C3F"/>
    <w:rsid w:val="00565BEA"/>
    <w:rsid w:val="00566DBE"/>
    <w:rsid w:val="00572A08"/>
    <w:rsid w:val="00580D9B"/>
    <w:rsid w:val="005820DF"/>
    <w:rsid w:val="005922A6"/>
    <w:rsid w:val="005950C0"/>
    <w:rsid w:val="005A13E3"/>
    <w:rsid w:val="005A4890"/>
    <w:rsid w:val="005B0923"/>
    <w:rsid w:val="005B2011"/>
    <w:rsid w:val="005B34FF"/>
    <w:rsid w:val="005B3C5C"/>
    <w:rsid w:val="005B4D64"/>
    <w:rsid w:val="005C045B"/>
    <w:rsid w:val="005C09BA"/>
    <w:rsid w:val="005D2009"/>
    <w:rsid w:val="005E6182"/>
    <w:rsid w:val="005E6B08"/>
    <w:rsid w:val="005E7FD9"/>
    <w:rsid w:val="005F1FB7"/>
    <w:rsid w:val="005F3F21"/>
    <w:rsid w:val="005F5948"/>
    <w:rsid w:val="0061533D"/>
    <w:rsid w:val="00624C2F"/>
    <w:rsid w:val="006443C2"/>
    <w:rsid w:val="00656960"/>
    <w:rsid w:val="006705CC"/>
    <w:rsid w:val="006727A9"/>
    <w:rsid w:val="006755EA"/>
    <w:rsid w:val="00680EF2"/>
    <w:rsid w:val="00684627"/>
    <w:rsid w:val="00686B2C"/>
    <w:rsid w:val="00692BFB"/>
    <w:rsid w:val="00694764"/>
    <w:rsid w:val="00697684"/>
    <w:rsid w:val="006A1562"/>
    <w:rsid w:val="006A4B74"/>
    <w:rsid w:val="006A616D"/>
    <w:rsid w:val="006A6660"/>
    <w:rsid w:val="006C524A"/>
    <w:rsid w:val="006C6C49"/>
    <w:rsid w:val="006D1F5B"/>
    <w:rsid w:val="006D4323"/>
    <w:rsid w:val="006E768D"/>
    <w:rsid w:val="006F3354"/>
    <w:rsid w:val="006F341D"/>
    <w:rsid w:val="007071B5"/>
    <w:rsid w:val="00707855"/>
    <w:rsid w:val="007106C5"/>
    <w:rsid w:val="00715431"/>
    <w:rsid w:val="00716FD8"/>
    <w:rsid w:val="007248CE"/>
    <w:rsid w:val="007250E5"/>
    <w:rsid w:val="007260C8"/>
    <w:rsid w:val="00731AFB"/>
    <w:rsid w:val="007437EF"/>
    <w:rsid w:val="007458AF"/>
    <w:rsid w:val="00747ABE"/>
    <w:rsid w:val="00750A65"/>
    <w:rsid w:val="0075128C"/>
    <w:rsid w:val="007578FE"/>
    <w:rsid w:val="007665BE"/>
    <w:rsid w:val="00767067"/>
    <w:rsid w:val="0076726C"/>
    <w:rsid w:val="00771F8E"/>
    <w:rsid w:val="007855E0"/>
    <w:rsid w:val="0078721F"/>
    <w:rsid w:val="007873BB"/>
    <w:rsid w:val="007900DC"/>
    <w:rsid w:val="0079247A"/>
    <w:rsid w:val="007A0F06"/>
    <w:rsid w:val="007A6044"/>
    <w:rsid w:val="007C6FCE"/>
    <w:rsid w:val="007D046D"/>
    <w:rsid w:val="007D3104"/>
    <w:rsid w:val="007E3B75"/>
    <w:rsid w:val="007E5EC6"/>
    <w:rsid w:val="007F4D09"/>
    <w:rsid w:val="007F5AB9"/>
    <w:rsid w:val="0080247B"/>
    <w:rsid w:val="0081556F"/>
    <w:rsid w:val="0081735A"/>
    <w:rsid w:val="00822BBB"/>
    <w:rsid w:val="0082381A"/>
    <w:rsid w:val="00835FDF"/>
    <w:rsid w:val="00836BFF"/>
    <w:rsid w:val="00844EC0"/>
    <w:rsid w:val="008534CE"/>
    <w:rsid w:val="00853DA8"/>
    <w:rsid w:val="00882ADE"/>
    <w:rsid w:val="00884065"/>
    <w:rsid w:val="00893C9F"/>
    <w:rsid w:val="00894178"/>
    <w:rsid w:val="00895ED2"/>
    <w:rsid w:val="008C496F"/>
    <w:rsid w:val="008C6E7B"/>
    <w:rsid w:val="008D4D14"/>
    <w:rsid w:val="008E0DB3"/>
    <w:rsid w:val="008E1C75"/>
    <w:rsid w:val="00902BF3"/>
    <w:rsid w:val="00906E01"/>
    <w:rsid w:val="009109DF"/>
    <w:rsid w:val="00911D1B"/>
    <w:rsid w:val="00931598"/>
    <w:rsid w:val="0093312F"/>
    <w:rsid w:val="00935FE8"/>
    <w:rsid w:val="009412E5"/>
    <w:rsid w:val="00943615"/>
    <w:rsid w:val="00945014"/>
    <w:rsid w:val="00947ACD"/>
    <w:rsid w:val="00952A29"/>
    <w:rsid w:val="00956EFD"/>
    <w:rsid w:val="00962B76"/>
    <w:rsid w:val="00970922"/>
    <w:rsid w:val="00974D80"/>
    <w:rsid w:val="009862E3"/>
    <w:rsid w:val="00993DC9"/>
    <w:rsid w:val="0099402E"/>
    <w:rsid w:val="00994058"/>
    <w:rsid w:val="0099418B"/>
    <w:rsid w:val="009A1257"/>
    <w:rsid w:val="009A1C98"/>
    <w:rsid w:val="009A3610"/>
    <w:rsid w:val="009B7A81"/>
    <w:rsid w:val="009B7B98"/>
    <w:rsid w:val="009C2AB6"/>
    <w:rsid w:val="009C4299"/>
    <w:rsid w:val="009C5620"/>
    <w:rsid w:val="009D44B6"/>
    <w:rsid w:val="009E1186"/>
    <w:rsid w:val="009E2280"/>
    <w:rsid w:val="009E7B62"/>
    <w:rsid w:val="009F778B"/>
    <w:rsid w:val="00A07A2B"/>
    <w:rsid w:val="00A15367"/>
    <w:rsid w:val="00A32C2B"/>
    <w:rsid w:val="00A342E5"/>
    <w:rsid w:val="00A36E00"/>
    <w:rsid w:val="00A44DFA"/>
    <w:rsid w:val="00A44F8C"/>
    <w:rsid w:val="00A5127E"/>
    <w:rsid w:val="00A6079D"/>
    <w:rsid w:val="00A640B8"/>
    <w:rsid w:val="00A66C09"/>
    <w:rsid w:val="00A70456"/>
    <w:rsid w:val="00A741DC"/>
    <w:rsid w:val="00A74AA0"/>
    <w:rsid w:val="00A8551D"/>
    <w:rsid w:val="00A903C6"/>
    <w:rsid w:val="00A92125"/>
    <w:rsid w:val="00A96CC3"/>
    <w:rsid w:val="00AA2648"/>
    <w:rsid w:val="00AA5A30"/>
    <w:rsid w:val="00AA61E4"/>
    <w:rsid w:val="00AA6BDA"/>
    <w:rsid w:val="00AB10C4"/>
    <w:rsid w:val="00AB4061"/>
    <w:rsid w:val="00AB4B04"/>
    <w:rsid w:val="00AB5B57"/>
    <w:rsid w:val="00AB7323"/>
    <w:rsid w:val="00AE1F1C"/>
    <w:rsid w:val="00AE3AF5"/>
    <w:rsid w:val="00AE5761"/>
    <w:rsid w:val="00AE5FE6"/>
    <w:rsid w:val="00AF0CEC"/>
    <w:rsid w:val="00AF4356"/>
    <w:rsid w:val="00AF58E9"/>
    <w:rsid w:val="00B00C51"/>
    <w:rsid w:val="00B020F2"/>
    <w:rsid w:val="00B128EF"/>
    <w:rsid w:val="00B16B1F"/>
    <w:rsid w:val="00B205AE"/>
    <w:rsid w:val="00B2582F"/>
    <w:rsid w:val="00B32A73"/>
    <w:rsid w:val="00B40072"/>
    <w:rsid w:val="00B46896"/>
    <w:rsid w:val="00B477FF"/>
    <w:rsid w:val="00B66649"/>
    <w:rsid w:val="00B71C91"/>
    <w:rsid w:val="00B74945"/>
    <w:rsid w:val="00B84FDA"/>
    <w:rsid w:val="00B94E6C"/>
    <w:rsid w:val="00BA58CB"/>
    <w:rsid w:val="00BA7D37"/>
    <w:rsid w:val="00BB2624"/>
    <w:rsid w:val="00BB7201"/>
    <w:rsid w:val="00BB757A"/>
    <w:rsid w:val="00BC0C62"/>
    <w:rsid w:val="00BC5D2A"/>
    <w:rsid w:val="00BC6CE5"/>
    <w:rsid w:val="00BC742B"/>
    <w:rsid w:val="00BD2BD5"/>
    <w:rsid w:val="00BD638A"/>
    <w:rsid w:val="00BE0B4E"/>
    <w:rsid w:val="00BE396D"/>
    <w:rsid w:val="00BE4A4E"/>
    <w:rsid w:val="00BE50F1"/>
    <w:rsid w:val="00BE5A8B"/>
    <w:rsid w:val="00BF380A"/>
    <w:rsid w:val="00BF4C9F"/>
    <w:rsid w:val="00C04B94"/>
    <w:rsid w:val="00C10154"/>
    <w:rsid w:val="00C111D6"/>
    <w:rsid w:val="00C14CDE"/>
    <w:rsid w:val="00C20837"/>
    <w:rsid w:val="00C2561A"/>
    <w:rsid w:val="00C3249C"/>
    <w:rsid w:val="00C43FF8"/>
    <w:rsid w:val="00C46DF4"/>
    <w:rsid w:val="00C51C45"/>
    <w:rsid w:val="00C527F3"/>
    <w:rsid w:val="00C707F2"/>
    <w:rsid w:val="00C70C8E"/>
    <w:rsid w:val="00C71650"/>
    <w:rsid w:val="00C71B6B"/>
    <w:rsid w:val="00C746EC"/>
    <w:rsid w:val="00C77DFB"/>
    <w:rsid w:val="00C801DA"/>
    <w:rsid w:val="00C8360D"/>
    <w:rsid w:val="00C83CB4"/>
    <w:rsid w:val="00C91495"/>
    <w:rsid w:val="00C958E6"/>
    <w:rsid w:val="00CB6E56"/>
    <w:rsid w:val="00CC07BA"/>
    <w:rsid w:val="00CC7F37"/>
    <w:rsid w:val="00CD26D8"/>
    <w:rsid w:val="00CD37E6"/>
    <w:rsid w:val="00CD4C24"/>
    <w:rsid w:val="00CD5920"/>
    <w:rsid w:val="00CD7BB5"/>
    <w:rsid w:val="00CF0CE1"/>
    <w:rsid w:val="00CF3F8B"/>
    <w:rsid w:val="00D07809"/>
    <w:rsid w:val="00D166DE"/>
    <w:rsid w:val="00D2066C"/>
    <w:rsid w:val="00D21EBE"/>
    <w:rsid w:val="00D23A06"/>
    <w:rsid w:val="00D23FB4"/>
    <w:rsid w:val="00D27479"/>
    <w:rsid w:val="00D33626"/>
    <w:rsid w:val="00D34358"/>
    <w:rsid w:val="00D356F5"/>
    <w:rsid w:val="00D378A8"/>
    <w:rsid w:val="00D42AC1"/>
    <w:rsid w:val="00D4541E"/>
    <w:rsid w:val="00D45E49"/>
    <w:rsid w:val="00D52105"/>
    <w:rsid w:val="00D55717"/>
    <w:rsid w:val="00D62411"/>
    <w:rsid w:val="00D6666A"/>
    <w:rsid w:val="00D772EA"/>
    <w:rsid w:val="00D818F4"/>
    <w:rsid w:val="00D837A6"/>
    <w:rsid w:val="00D848FB"/>
    <w:rsid w:val="00D925D5"/>
    <w:rsid w:val="00D9522E"/>
    <w:rsid w:val="00DC56CD"/>
    <w:rsid w:val="00DE2187"/>
    <w:rsid w:val="00DE2402"/>
    <w:rsid w:val="00E026B6"/>
    <w:rsid w:val="00E06F3E"/>
    <w:rsid w:val="00E14274"/>
    <w:rsid w:val="00E22D96"/>
    <w:rsid w:val="00E27C1E"/>
    <w:rsid w:val="00E300D2"/>
    <w:rsid w:val="00E30B65"/>
    <w:rsid w:val="00E334BB"/>
    <w:rsid w:val="00E34031"/>
    <w:rsid w:val="00E400C8"/>
    <w:rsid w:val="00E405B2"/>
    <w:rsid w:val="00E43D00"/>
    <w:rsid w:val="00E4409B"/>
    <w:rsid w:val="00E44FEB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8185E"/>
    <w:rsid w:val="00E83061"/>
    <w:rsid w:val="00E87166"/>
    <w:rsid w:val="00EB1A5A"/>
    <w:rsid w:val="00EB253A"/>
    <w:rsid w:val="00ED0D95"/>
    <w:rsid w:val="00ED3890"/>
    <w:rsid w:val="00ED619C"/>
    <w:rsid w:val="00ED781A"/>
    <w:rsid w:val="00ED7DDF"/>
    <w:rsid w:val="00EE020F"/>
    <w:rsid w:val="00EE046C"/>
    <w:rsid w:val="00EE7146"/>
    <w:rsid w:val="00EF22FF"/>
    <w:rsid w:val="00F1011A"/>
    <w:rsid w:val="00F2508C"/>
    <w:rsid w:val="00F26C86"/>
    <w:rsid w:val="00F3021E"/>
    <w:rsid w:val="00F34D65"/>
    <w:rsid w:val="00F366A5"/>
    <w:rsid w:val="00F40617"/>
    <w:rsid w:val="00F42D27"/>
    <w:rsid w:val="00F43418"/>
    <w:rsid w:val="00F435FF"/>
    <w:rsid w:val="00F447D2"/>
    <w:rsid w:val="00F4543A"/>
    <w:rsid w:val="00F50C81"/>
    <w:rsid w:val="00F53052"/>
    <w:rsid w:val="00F55DF9"/>
    <w:rsid w:val="00F6021F"/>
    <w:rsid w:val="00F618ED"/>
    <w:rsid w:val="00F64278"/>
    <w:rsid w:val="00F66723"/>
    <w:rsid w:val="00F7166A"/>
    <w:rsid w:val="00F73137"/>
    <w:rsid w:val="00F75C1C"/>
    <w:rsid w:val="00F765D2"/>
    <w:rsid w:val="00F91F83"/>
    <w:rsid w:val="00F9348E"/>
    <w:rsid w:val="00F93D37"/>
    <w:rsid w:val="00F955A1"/>
    <w:rsid w:val="00F960EA"/>
    <w:rsid w:val="00F96CF6"/>
    <w:rsid w:val="00FA46E7"/>
    <w:rsid w:val="00FA4714"/>
    <w:rsid w:val="00FA5E05"/>
    <w:rsid w:val="00FA6156"/>
    <w:rsid w:val="00FA6B27"/>
    <w:rsid w:val="00FB12F5"/>
    <w:rsid w:val="00FB28BE"/>
    <w:rsid w:val="00FB2BFC"/>
    <w:rsid w:val="00FB5044"/>
    <w:rsid w:val="00FC3D3B"/>
    <w:rsid w:val="00FC6F6D"/>
    <w:rsid w:val="00FD14DD"/>
    <w:rsid w:val="00FE4338"/>
    <w:rsid w:val="00FE6566"/>
    <w:rsid w:val="00FF135F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customStyle="1" w:styleId="a6">
    <w:name w:val="Текст таблицы"/>
    <w:basedOn w:val="a"/>
    <w:rsid w:val="00157C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6D1F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16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1650"/>
  </w:style>
  <w:style w:type="paragraph" w:styleId="a9">
    <w:name w:val="footer"/>
    <w:basedOn w:val="a"/>
    <w:link w:val="aa"/>
    <w:uiPriority w:val="99"/>
    <w:unhideWhenUsed/>
    <w:rsid w:val="00C716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16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customStyle="1" w:styleId="a6">
    <w:name w:val="Текст таблицы"/>
    <w:basedOn w:val="a"/>
    <w:rsid w:val="00157C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6D1F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16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1650"/>
  </w:style>
  <w:style w:type="paragraph" w:styleId="a9">
    <w:name w:val="footer"/>
    <w:basedOn w:val="a"/>
    <w:link w:val="aa"/>
    <w:uiPriority w:val="99"/>
    <w:unhideWhenUsed/>
    <w:rsid w:val="00C716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1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CB49F-E798-452A-9F18-AC1F47D8F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13</cp:revision>
  <cp:lastPrinted>2021-05-20T02:40:00Z</cp:lastPrinted>
  <dcterms:created xsi:type="dcterms:W3CDTF">2021-04-22T04:34:00Z</dcterms:created>
  <dcterms:modified xsi:type="dcterms:W3CDTF">2021-05-21T01:21:00Z</dcterms:modified>
</cp:coreProperties>
</file>