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Default="00DD4368" w:rsidP="003D2536"/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D4368" w:rsidRDefault="00DD4368" w:rsidP="00DD4368">
      <w:pPr>
        <w:ind w:firstLine="709"/>
        <w:jc w:val="both"/>
      </w:pPr>
      <w:r>
        <w:t xml:space="preserve">1.Назначить </w:t>
      </w:r>
      <w:r w:rsidRPr="00DD4368">
        <w:t>Камышенко Татьян</w:t>
      </w:r>
      <w:r>
        <w:t>у</w:t>
      </w:r>
      <w:r w:rsidRPr="00DD4368">
        <w:t xml:space="preserve"> Олеговн</w:t>
      </w:r>
      <w:r>
        <w:t>у</w:t>
      </w:r>
      <w:r w:rsidRPr="00DD4368">
        <w:t xml:space="preserve"> </w:t>
      </w:r>
      <w:r>
        <w:t xml:space="preserve">на должность мирового судьи судебного участка № 16 </w:t>
      </w:r>
      <w:r w:rsidR="00CC40D8">
        <w:t xml:space="preserve">Первореченского </w:t>
      </w:r>
      <w:r>
        <w:t xml:space="preserve">судебного района города </w:t>
      </w:r>
      <w:r w:rsidR="00CC40D8">
        <w:t>Владивостока</w:t>
      </w:r>
      <w:r>
        <w:t xml:space="preserve"> Приморского края на пятилетний срок полномочий.</w:t>
      </w:r>
    </w:p>
    <w:p w:rsidR="00DD4368" w:rsidRDefault="00DD4368" w:rsidP="00DD4368">
      <w:pPr>
        <w:ind w:firstLine="709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</w:t>
      </w:r>
      <w:r>
        <w:br/>
        <w:t>десятилетний срок полномочий: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DD4368" w:rsidRPr="00DE78CD" w:rsidTr="003D2536">
        <w:tc>
          <w:tcPr>
            <w:tcW w:w="3369" w:type="dxa"/>
          </w:tcPr>
          <w:p w:rsidR="00DD4368" w:rsidRDefault="00DD4368" w:rsidP="00DD4368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>
              <w:t>Ким</w:t>
            </w:r>
          </w:p>
          <w:p w:rsidR="00DD4368" w:rsidRPr="00DE78CD" w:rsidRDefault="00DD4368" w:rsidP="00DD4368">
            <w:pPr>
              <w:pStyle w:val="a3"/>
              <w:tabs>
                <w:tab w:val="left" w:pos="708"/>
              </w:tabs>
              <w:jc w:val="both"/>
            </w:pPr>
            <w:r>
              <w:t>Лору Эн Хеновну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DD4368" w:rsidRDefault="00DD4368" w:rsidP="003D2536"/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52 </w:t>
            </w:r>
            <w:r>
              <w:rPr>
                <w:szCs w:val="28"/>
              </w:rPr>
              <w:t xml:space="preserve">судебного района города Находки </w:t>
            </w:r>
            <w:r>
              <w:t>Приморского края;</w:t>
            </w:r>
          </w:p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DD4368" w:rsidRPr="00DE78CD" w:rsidTr="003D2536">
        <w:tc>
          <w:tcPr>
            <w:tcW w:w="3369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Лях</w:t>
            </w:r>
            <w:r w:rsidR="00006ED5">
              <w:t>а</w:t>
            </w:r>
          </w:p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Евгения Владимировича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DD4368" w:rsidRDefault="00DD4368" w:rsidP="003D2536"/>
          <w:p w:rsidR="00DD4368" w:rsidRDefault="00DD4368" w:rsidP="003D2536">
            <w:r>
              <w:t>-</w:t>
            </w:r>
          </w:p>
        </w:tc>
        <w:tc>
          <w:tcPr>
            <w:tcW w:w="5812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86 </w:t>
            </w:r>
            <w:r w:rsidRPr="0074120E">
              <w:t xml:space="preserve">судебного района </w:t>
            </w:r>
            <w:r>
              <w:t xml:space="preserve">города </w:t>
            </w:r>
            <w:proofErr w:type="gramStart"/>
            <w:r>
              <w:t>Спасска-Дальнего</w:t>
            </w:r>
            <w:proofErr w:type="gramEnd"/>
            <w:r>
              <w:t xml:space="preserve"> и Спасского района Приморского края;</w:t>
            </w:r>
          </w:p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DD4368" w:rsidRPr="00DE78CD" w:rsidTr="003D2536">
        <w:tc>
          <w:tcPr>
            <w:tcW w:w="3369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Малову</w:t>
            </w:r>
          </w:p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Татьяну Ильиничну</w:t>
            </w:r>
          </w:p>
        </w:tc>
        <w:tc>
          <w:tcPr>
            <w:tcW w:w="425" w:type="dxa"/>
            <w:tcBorders>
              <w:left w:val="nil"/>
            </w:tcBorders>
          </w:tcPr>
          <w:p w:rsidR="00DD4368" w:rsidRDefault="00DD4368" w:rsidP="003D2536"/>
          <w:p w:rsidR="00DD4368" w:rsidRDefault="00DD4368" w:rsidP="003D2536">
            <w:r>
              <w:t>-</w:t>
            </w:r>
          </w:p>
        </w:tc>
        <w:tc>
          <w:tcPr>
            <w:tcW w:w="5812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Default="00DD4368" w:rsidP="00DD4368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>мировым судьей судебного участка</w:t>
            </w:r>
            <w:r>
              <w:rPr>
                <w:szCs w:val="28"/>
              </w:rPr>
              <w:t xml:space="preserve"> № 54 судебного района города Партизанска Приморского края;</w:t>
            </w:r>
          </w:p>
          <w:p w:rsidR="006C2EA0" w:rsidRDefault="006C2EA0" w:rsidP="00DD4368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DD4368" w:rsidRPr="00DE78CD" w:rsidTr="003D2536">
        <w:tc>
          <w:tcPr>
            <w:tcW w:w="3369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Шевчук</w:t>
            </w:r>
            <w:r w:rsidR="00FD76DC">
              <w:t>а</w:t>
            </w:r>
            <w:bookmarkStart w:id="0" w:name="_GoBack"/>
            <w:bookmarkEnd w:id="0"/>
          </w:p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>
              <w:t>Романа Анатольевича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5A09AB" w:rsidRDefault="005A09AB" w:rsidP="003D2536"/>
          <w:p w:rsidR="00DD4368" w:rsidRDefault="00DD4368" w:rsidP="003D2536">
            <w:r>
              <w:t>-</w:t>
            </w:r>
          </w:p>
        </w:tc>
        <w:tc>
          <w:tcPr>
            <w:tcW w:w="5812" w:type="dxa"/>
          </w:tcPr>
          <w:p w:rsidR="005A09AB" w:rsidRDefault="005A09AB" w:rsidP="00DD4368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Default="00DD4368" w:rsidP="00DD4368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58 </w:t>
            </w:r>
            <w:r w:rsidRPr="0074120E">
              <w:t xml:space="preserve">судебного района </w:t>
            </w:r>
            <w:r>
              <w:t xml:space="preserve">города </w:t>
            </w:r>
            <w:proofErr w:type="gramStart"/>
            <w:r>
              <w:t>Спасска-Дальнего</w:t>
            </w:r>
            <w:proofErr w:type="gramEnd"/>
            <w:r>
              <w:t xml:space="preserve"> и Спасского района Приморского края.</w:t>
            </w:r>
          </w:p>
        </w:tc>
      </w:tr>
    </w:tbl>
    <w:p w:rsidR="00DD4368" w:rsidRDefault="00DD4368" w:rsidP="00DD4368">
      <w:pPr>
        <w:ind w:firstLine="709"/>
        <w:jc w:val="both"/>
      </w:pPr>
    </w:p>
    <w:p w:rsidR="00DD4368" w:rsidRDefault="00DD4368" w:rsidP="00DD4368">
      <w:pPr>
        <w:ind w:firstLine="709"/>
        <w:jc w:val="both"/>
      </w:pPr>
      <w:r>
        <w:lastRenderedPageBreak/>
        <w:t>3.</w:t>
      </w:r>
      <w:r w:rsidR="00D335DD">
        <w:t>Настоящее постановление, за исключением пункта 2 настоящего постановления, вступает в силу со дня его принятия.</w:t>
      </w: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ab/>
        <w:t xml:space="preserve">4.Пункт 2 настоящего постановления вступает в силу с 1 </w:t>
      </w:r>
      <w:r w:rsidR="00224617">
        <w:t>июня</w:t>
      </w:r>
      <w:r>
        <w:t xml:space="preserve"> </w:t>
      </w:r>
      <w:r>
        <w:br/>
        <w:t>202</w:t>
      </w:r>
      <w:r w:rsidR="00224617">
        <w:t>1</w:t>
      </w:r>
      <w:r>
        <w:t xml:space="preserve"> года.</w:t>
      </w: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FD76DC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6D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224617"/>
    <w:rsid w:val="004119BA"/>
    <w:rsid w:val="004B30DE"/>
    <w:rsid w:val="005A09AB"/>
    <w:rsid w:val="006C2EA0"/>
    <w:rsid w:val="00987D16"/>
    <w:rsid w:val="0099784A"/>
    <w:rsid w:val="00CC40D8"/>
    <w:rsid w:val="00D335DD"/>
    <w:rsid w:val="00DD4368"/>
    <w:rsid w:val="00FC5AFC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86763-58E9-406F-AC07-59BEAD9C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2021-05-14T04:18:00Z</cp:lastPrinted>
  <dcterms:created xsi:type="dcterms:W3CDTF">2021-05-14T02:07:00Z</dcterms:created>
  <dcterms:modified xsi:type="dcterms:W3CDTF">2021-05-20T04:10:00Z</dcterms:modified>
</cp:coreProperties>
</file>