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63F2BA4" wp14:editId="6079FEA1">
                      <wp:simplePos x="0" y="0"/>
                      <wp:positionH relativeFrom="page">
                        <wp:posOffset>4572000</wp:posOffset>
                      </wp:positionH>
                      <wp:positionV relativeFrom="page">
                        <wp:posOffset>496957</wp:posOffset>
                      </wp:positionV>
                      <wp:extent cx="2405518" cy="655982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5518" cy="6559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C1AF8" w:rsidRPr="003C1AF8" w:rsidRDefault="003C1AF8" w:rsidP="003C1A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Проект </w:t>
                                  </w:r>
                                  <w:r w:rsidR="00FC5F5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подготовлен</w:t>
                                  </w: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 комитетом </w:t>
                                  </w:r>
                                </w:p>
                                <w:p w:rsidR="003C1AF8" w:rsidRPr="003C1AF8" w:rsidRDefault="003C1AF8" w:rsidP="003C1A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B3DAB" w:rsidRDefault="003C1AF8" w:rsidP="003C1AF8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  <w:p w:rsid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5in;margin-top:39.15pt;width:189.4pt;height:51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" o:allowincell="f" stroked="f">
                      <v:textbox inset="0,0,0,0">
                        <w:txbxContent>
                          <w:p w:rsidR="003C1AF8" w:rsidRPr="003C1AF8" w:rsidRDefault="003C1AF8" w:rsidP="003C1A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Проект </w:t>
                            </w:r>
                            <w:r w:rsidR="00FC5F5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подготовлен</w:t>
                            </w: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 комитетом </w:t>
                            </w:r>
                          </w:p>
                          <w:p w:rsidR="003C1AF8" w:rsidRPr="003C1AF8" w:rsidRDefault="003C1AF8" w:rsidP="003C1A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Законодательного Собрания </w:t>
                            </w:r>
                          </w:p>
                          <w:p w:rsidR="003B3DAB" w:rsidRDefault="003C1AF8" w:rsidP="003C1AF8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по продовольственной политике и природопользованию</w:t>
                            </w:r>
                          </w:p>
                          <w:p w:rsid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CF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95ABE">
        <w:rPr>
          <w:rFonts w:ascii="Times New Roman" w:hAnsi="Times New Roman" w:cs="Times New Roman"/>
          <w:b/>
          <w:sz w:val="28"/>
          <w:szCs w:val="28"/>
        </w:rPr>
        <w:t>Й</w:t>
      </w:r>
      <w:r w:rsidRPr="000F7CFB">
        <w:rPr>
          <w:rFonts w:ascii="Times New Roman" w:hAnsi="Times New Roman" w:cs="Times New Roman"/>
          <w:b/>
          <w:sz w:val="28"/>
          <w:szCs w:val="28"/>
        </w:rPr>
        <w:t xml:space="preserve"> В ЗАКОН ПРИМОРСКОГО КРАЯ </w:t>
      </w:r>
      <w:r w:rsidR="00D72A2D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0F7CFB">
        <w:rPr>
          <w:rFonts w:ascii="Times New Roman" w:hAnsi="Times New Roman" w:cs="Times New Roman"/>
          <w:b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FC5F53" w:rsidRPr="00FC5F53" w:rsidRDefault="00FC5F53" w:rsidP="00FC5F5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 </w:t>
      </w:r>
      <w:r w:rsidR="002B5283" w:rsidRPr="002B52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21 апреля  </w:t>
      </w:r>
      <w:r w:rsidR="00FE1B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2B5283" w:rsidRPr="002B52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2021 года </w:t>
      </w:r>
      <w:r w:rsidR="00231E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первом чтении</w:t>
      </w:r>
    </w:p>
    <w:p w:rsidR="00FC5F53" w:rsidRPr="00FC5F53" w:rsidRDefault="00FC5F53" w:rsidP="00FC5F5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2EEB" w:rsidRPr="005220EF" w:rsidRDefault="00622EEB" w:rsidP="00622EE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Статья 1.</w:t>
      </w:r>
    </w:p>
    <w:p w:rsidR="00622EEB" w:rsidRDefault="00622EEB" w:rsidP="00622E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статью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Приморского края от 29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90-КЗ "О регулировании земельных отношений в Приморском крае"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Закона Приморского края от 9 августа 2017 года № 158-КЗ) (Ведомости Законодательног</w:t>
      </w:r>
      <w:bookmarkStart w:id="0" w:name="_GoBack"/>
      <w:bookmarkEnd w:id="0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Собрания Приморского края, 2017, № 32,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стр. 24, № 36, стр. 16; 2018, № 62, стр. 20, № 64, стр. 25, № 70, стр. 4, № 72, </w:t>
      </w:r>
      <w:r w:rsidR="00230C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77, № 75, стр. 16;</w:t>
      </w:r>
      <w:proofErr w:type="gramEnd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2019, № 87, 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13, стр. 52, № 94, стр. 10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104,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167, № 116, стр. 121; 2020, № 126, стр. 12</w:t>
      </w:r>
      <w:r w:rsidR="00230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72A2D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133, стр. 34, №</w:t>
      </w:r>
      <w:r w:rsidR="00D7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136, стр. 21, </w:t>
      </w:r>
      <w:r w:rsidR="00D72A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стр. 25, № 147, </w:t>
      </w:r>
      <w:r w:rsidR="00D72A2D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24</w:t>
      </w:r>
      <w:r w:rsidR="00D72A2D">
        <w:rPr>
          <w:rFonts w:ascii="Times New Roman" w:eastAsia="Times New Roman" w:hAnsi="Times New Roman" w:cs="Times New Roman"/>
          <w:sz w:val="28"/>
          <w:szCs w:val="28"/>
          <w:lang w:eastAsia="ru-RU"/>
        </w:rPr>
        <w:t>; 2021, № 163, стр. 28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AD1689">
        <w:rPr>
          <w:rFonts w:ascii="Times New Roman" w:eastAsia="Calibri" w:hAnsi="Times New Roman" w:cs="Times New Roman"/>
          <w:sz w:val="28"/>
          <w:szCs w:val="28"/>
        </w:rPr>
        <w:t>изменения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D72A2D" w:rsidRPr="00D93C32" w:rsidRDefault="00D72A2D" w:rsidP="00D72A2D">
      <w:pPr>
        <w:shd w:val="clear" w:color="auto" w:fill="FFFFFF"/>
        <w:autoSpaceDE w:val="0"/>
        <w:autoSpaceDN w:val="0"/>
        <w:adjustRightInd w:val="0"/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8 части 2 статьи 7 признать утратившим силу;</w:t>
      </w:r>
    </w:p>
    <w:p w:rsidR="00D72A2D" w:rsidRPr="00D93C32" w:rsidRDefault="00D72A2D" w:rsidP="00D72A2D">
      <w:pPr>
        <w:shd w:val="clear" w:color="auto" w:fill="FFFFFF"/>
        <w:autoSpaceDE w:val="0"/>
        <w:autoSpaceDN w:val="0"/>
        <w:adjustRightInd w:val="0"/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2)статью 8 дополнить пунктом 19</w:t>
      </w:r>
      <w:r w:rsidRPr="005C553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72A2D" w:rsidRPr="00D93C32" w:rsidRDefault="00D72A2D" w:rsidP="00D7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C553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среднего уровня кадастровой стоимости земельных участков по муниципальному району (муниципальному округу, городскому округу)</w:t>
      </w:r>
      <w:proofErr w:type="gramStart"/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2EEB" w:rsidRDefault="00622EEB" w:rsidP="00622E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EEB" w:rsidRPr="005220EF" w:rsidRDefault="00622EEB" w:rsidP="00622E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622EEB" w:rsidRPr="005220EF" w:rsidRDefault="00622EEB" w:rsidP="00622E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622EEB" w:rsidRPr="00F21B80" w:rsidRDefault="00622EEB" w:rsidP="00622EE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2EEB" w:rsidRDefault="00622EEB" w:rsidP="00622E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2EEB" w:rsidRDefault="00622EEB" w:rsidP="00622E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221F1F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49" w:rsidRDefault="00645C49" w:rsidP="00221F1F">
      <w:pPr>
        <w:spacing w:after="0" w:line="240" w:lineRule="auto"/>
      </w:pPr>
      <w:r>
        <w:separator/>
      </w:r>
    </w:p>
  </w:endnote>
  <w:endnote w:type="continuationSeparator" w:id="0">
    <w:p w:rsidR="00645C49" w:rsidRDefault="00645C49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49" w:rsidRDefault="00645C49" w:rsidP="00221F1F">
      <w:pPr>
        <w:spacing w:after="0" w:line="240" w:lineRule="auto"/>
      </w:pPr>
      <w:r>
        <w:separator/>
      </w:r>
    </w:p>
  </w:footnote>
  <w:footnote w:type="continuationSeparator" w:id="0">
    <w:p w:rsidR="00645C49" w:rsidRDefault="00645C49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5E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70DB1"/>
    <w:rsid w:val="000C2AA5"/>
    <w:rsid w:val="000C4B18"/>
    <w:rsid w:val="000D0622"/>
    <w:rsid w:val="000F7CFB"/>
    <w:rsid w:val="00196121"/>
    <w:rsid w:val="002077FC"/>
    <w:rsid w:val="00221F1F"/>
    <w:rsid w:val="00230C06"/>
    <w:rsid w:val="00231D95"/>
    <w:rsid w:val="00231ED0"/>
    <w:rsid w:val="0027218A"/>
    <w:rsid w:val="002B5283"/>
    <w:rsid w:val="002C2D93"/>
    <w:rsid w:val="003121A7"/>
    <w:rsid w:val="00342991"/>
    <w:rsid w:val="0035311D"/>
    <w:rsid w:val="003B3DAB"/>
    <w:rsid w:val="003B7C60"/>
    <w:rsid w:val="003C1AF8"/>
    <w:rsid w:val="003F245F"/>
    <w:rsid w:val="003F532C"/>
    <w:rsid w:val="00401262"/>
    <w:rsid w:val="00422BD3"/>
    <w:rsid w:val="00496532"/>
    <w:rsid w:val="004C2FC0"/>
    <w:rsid w:val="004F11F1"/>
    <w:rsid w:val="00505CE7"/>
    <w:rsid w:val="00530FAB"/>
    <w:rsid w:val="00561644"/>
    <w:rsid w:val="00595ABE"/>
    <w:rsid w:val="005D2844"/>
    <w:rsid w:val="005F5721"/>
    <w:rsid w:val="00622EEB"/>
    <w:rsid w:val="0064346A"/>
    <w:rsid w:val="00645C49"/>
    <w:rsid w:val="00697C41"/>
    <w:rsid w:val="006A25FC"/>
    <w:rsid w:val="006A3D34"/>
    <w:rsid w:val="006A70E5"/>
    <w:rsid w:val="006F1F96"/>
    <w:rsid w:val="00701BAD"/>
    <w:rsid w:val="00765A55"/>
    <w:rsid w:val="007709F7"/>
    <w:rsid w:val="00772FD3"/>
    <w:rsid w:val="00780A3A"/>
    <w:rsid w:val="00786ABB"/>
    <w:rsid w:val="007B3469"/>
    <w:rsid w:val="007C060B"/>
    <w:rsid w:val="007F198D"/>
    <w:rsid w:val="0083726F"/>
    <w:rsid w:val="00867981"/>
    <w:rsid w:val="008F138F"/>
    <w:rsid w:val="00936925"/>
    <w:rsid w:val="00956E46"/>
    <w:rsid w:val="00A2183F"/>
    <w:rsid w:val="00A7409A"/>
    <w:rsid w:val="00A766D2"/>
    <w:rsid w:val="00A9368A"/>
    <w:rsid w:val="00AB6E09"/>
    <w:rsid w:val="00AE432B"/>
    <w:rsid w:val="00AE46B6"/>
    <w:rsid w:val="00AF7F66"/>
    <w:rsid w:val="00B12D58"/>
    <w:rsid w:val="00B16E0D"/>
    <w:rsid w:val="00B17078"/>
    <w:rsid w:val="00B41C03"/>
    <w:rsid w:val="00B8101E"/>
    <w:rsid w:val="00B93182"/>
    <w:rsid w:val="00BC7BB2"/>
    <w:rsid w:val="00BD374D"/>
    <w:rsid w:val="00BF7C90"/>
    <w:rsid w:val="00C007D9"/>
    <w:rsid w:val="00C17F45"/>
    <w:rsid w:val="00C55E39"/>
    <w:rsid w:val="00C9585A"/>
    <w:rsid w:val="00CC2D50"/>
    <w:rsid w:val="00CD517A"/>
    <w:rsid w:val="00D51FEB"/>
    <w:rsid w:val="00D52657"/>
    <w:rsid w:val="00D53A83"/>
    <w:rsid w:val="00D72A2D"/>
    <w:rsid w:val="00E567BC"/>
    <w:rsid w:val="00EE256F"/>
    <w:rsid w:val="00F21B80"/>
    <w:rsid w:val="00F22DE0"/>
    <w:rsid w:val="00F30659"/>
    <w:rsid w:val="00F86D3B"/>
    <w:rsid w:val="00FC5F53"/>
    <w:rsid w:val="00FE1B3A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1190E-083E-4489-9844-99F58786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Кочерова Анастасия Викторовна</cp:lastModifiedBy>
  <cp:revision>7</cp:revision>
  <cp:lastPrinted>2020-03-09T23:06:00Z</cp:lastPrinted>
  <dcterms:created xsi:type="dcterms:W3CDTF">2020-04-29T01:38:00Z</dcterms:created>
  <dcterms:modified xsi:type="dcterms:W3CDTF">2021-05-11T04:23:00Z</dcterms:modified>
</cp:coreProperties>
</file>