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lineRule="auto" w:line="360"/>
        <w:jc w:val="center"/>
        <w:rPr/>
      </w:pPr>
      <w:r>
        <w:rPr>
          <w:b/>
          <w:sz w:val="28"/>
          <w:szCs w:val="28"/>
        </w:rPr>
        <w:t>ФИНАНСОВО-ЭКОНОМИЧЕСКОЕ ОБОСНОВАНИЕ</w:t>
      </w:r>
    </w:p>
    <w:p>
      <w:pPr>
        <w:pStyle w:val="Normal"/>
        <w:spacing w:before="0" w:after="0"/>
        <w:contextualSpacing/>
        <w:jc w:val="center"/>
        <w:rPr/>
      </w:pPr>
      <w:r>
        <w:rPr>
          <w:sz w:val="28"/>
          <w:szCs w:val="28"/>
        </w:rPr>
        <w:t xml:space="preserve">проекта закона Приморского края </w:t>
      </w:r>
    </w:p>
    <w:p>
      <w:pPr>
        <w:pStyle w:val="Normal"/>
        <w:spacing w:before="0" w:after="0"/>
        <w:contextualSpacing/>
        <w:jc w:val="center"/>
        <w:rPr/>
      </w:pPr>
      <w:r>
        <w:rPr>
          <w:sz w:val="28"/>
          <w:szCs w:val="28"/>
        </w:rPr>
        <w:t xml:space="preserve">«О признании утратившим силу Закона Приморского края </w:t>
      </w:r>
    </w:p>
    <w:p>
      <w:pPr>
        <w:pStyle w:val="Normal"/>
        <w:spacing w:before="0" w:after="0"/>
        <w:contextualSpacing/>
        <w:jc w:val="center"/>
        <w:rPr/>
      </w:pPr>
      <w:r>
        <w:rPr>
          <w:sz w:val="28"/>
          <w:szCs w:val="28"/>
        </w:rPr>
        <w:t xml:space="preserve">«О государственной поддержке граждан, жилые помещения которых </w:t>
      </w:r>
    </w:p>
    <w:p>
      <w:pPr>
        <w:pStyle w:val="Normal"/>
        <w:spacing w:before="0" w:after="0"/>
        <w:contextualSpacing/>
        <w:jc w:val="center"/>
        <w:rPr/>
      </w:pPr>
      <w:r>
        <w:rPr>
          <w:sz w:val="28"/>
          <w:szCs w:val="28"/>
        </w:rPr>
        <w:t xml:space="preserve">признаны непригодными для проживания в результате чрезвычайной </w:t>
      </w:r>
    </w:p>
    <w:p>
      <w:pPr>
        <w:pStyle w:val="Normal"/>
        <w:spacing w:before="0" w:after="0"/>
        <w:contextualSpacing/>
        <w:jc w:val="center"/>
        <w:rPr/>
      </w:pPr>
      <w:r>
        <w:rPr>
          <w:sz w:val="28"/>
          <w:szCs w:val="28"/>
        </w:rPr>
        <w:t xml:space="preserve">ситуации, вызванной ливневыми дождями на территории Приморского </w:t>
      </w:r>
    </w:p>
    <w:p>
      <w:pPr>
        <w:pStyle w:val="Normal"/>
        <w:spacing w:before="0" w:after="0"/>
        <w:contextualSpacing/>
        <w:jc w:val="center"/>
        <w:rPr/>
      </w:pPr>
      <w:r>
        <w:rPr>
          <w:sz w:val="28"/>
          <w:szCs w:val="28"/>
        </w:rPr>
        <w:t xml:space="preserve">края 20-30 августа 2015 года» и о внесении изменений в Закон </w:t>
      </w:r>
    </w:p>
    <w:p>
      <w:pPr>
        <w:pStyle w:val="Normal"/>
        <w:spacing w:before="0" w:after="0"/>
        <w:contextualSpacing/>
        <w:jc w:val="center"/>
        <w:rPr/>
      </w:pPr>
      <w:r>
        <w:rPr>
          <w:sz w:val="28"/>
          <w:szCs w:val="28"/>
        </w:rPr>
        <w:t>Приморского края «О государственной поддержке граждан, жилые</w:t>
      </w:r>
    </w:p>
    <w:p>
      <w:pPr>
        <w:pStyle w:val="Normal"/>
        <w:spacing w:before="0" w:after="0"/>
        <w:contextualSpacing/>
        <w:jc w:val="center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помещения которых признаны непригодными для проживания </w:t>
      </w:r>
    </w:p>
    <w:p>
      <w:pPr>
        <w:pStyle w:val="Normal"/>
        <w:spacing w:before="0" w:after="0"/>
        <w:contextualSpacing/>
        <w:jc w:val="center"/>
        <w:rPr/>
      </w:pPr>
      <w:r>
        <w:rPr>
          <w:sz w:val="28"/>
          <w:szCs w:val="28"/>
        </w:rPr>
        <w:t xml:space="preserve">в результате чрезвычайной ситуации, вызванной ливневыми </w:t>
      </w:r>
    </w:p>
    <w:p>
      <w:pPr>
        <w:pStyle w:val="Normal"/>
        <w:spacing w:before="0" w:after="0"/>
        <w:contextualSpacing/>
        <w:jc w:val="center"/>
        <w:rPr/>
      </w:pPr>
      <w:r>
        <w:rPr>
          <w:sz w:val="28"/>
          <w:szCs w:val="28"/>
        </w:rPr>
        <w:t xml:space="preserve">дождями на территории Приморского края в </w:t>
      </w:r>
    </w:p>
    <w:p>
      <w:pPr>
        <w:pStyle w:val="Normal"/>
        <w:spacing w:before="0" w:after="0"/>
        <w:contextualSpacing/>
        <w:jc w:val="center"/>
        <w:rPr/>
      </w:pPr>
      <w:r>
        <w:rPr>
          <w:sz w:val="28"/>
          <w:szCs w:val="28"/>
        </w:rPr>
        <w:t>августе-сентябре 2016 года»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16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Normal"/>
        <w:spacing w:lineRule="auto" w:line="360"/>
        <w:ind w:firstLine="709"/>
        <w:jc w:val="both"/>
        <w:rPr/>
      </w:pPr>
      <w:r>
        <w:rPr>
          <w:sz w:val="28"/>
          <w:szCs w:val="28"/>
        </w:rPr>
        <w:t>Принятие проекта з</w:t>
      </w:r>
      <w:bookmarkStart w:id="0" w:name="_GoBack"/>
      <w:bookmarkEnd w:id="0"/>
      <w:r>
        <w:rPr>
          <w:bCs/>
          <w:color w:val="000000"/>
          <w:sz w:val="28"/>
          <w:szCs w:val="28"/>
        </w:rPr>
        <w:t>акона Приморского края «О признании утратившим силу Закона Приморского края «О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20-30 августа 2015 года» и о внесении изменений в Закон Приморского края «О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в августе-сентябре 2016 года»</w:t>
      </w:r>
      <w:r>
        <w:rPr>
          <w:sz w:val="28"/>
          <w:szCs w:val="28"/>
        </w:rPr>
        <w:t xml:space="preserve"> не потребует дополнительных расходов краевого бюджета.</w:t>
      </w:r>
    </w:p>
    <w:p>
      <w:pPr>
        <w:pStyle w:val="Normal"/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</w:r>
    </w:p>
    <w:p>
      <w:pPr>
        <w:pStyle w:val="Normal"/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</w:r>
    </w:p>
    <w:p>
      <w:pPr>
        <w:pStyle w:val="Normal"/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</w:r>
    </w:p>
    <w:tbl>
      <w:tblPr>
        <w:tblW w:w="9626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firstRow="1" w:lastRow="0" w:firstColumn="1" w:lastColumn="0"/>
      </w:tblPr>
      <w:tblGrid>
        <w:gridCol w:w="4389"/>
        <w:gridCol w:w="5237"/>
      </w:tblGrid>
      <w:tr>
        <w:trPr>
          <w:trHeight w:val="1403" w:hRule="atLeast"/>
        </w:trPr>
        <w:tc>
          <w:tcPr>
            <w:tcW w:w="4389" w:type="dxa"/>
            <w:tcBorders/>
            <w:shd w:fill="auto" w:val="clear"/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</w:rPr>
              <w:t>Заместитель председателя Правительства Приморского края-министр культуры и архивного дела Приморского края</w:t>
            </w:r>
          </w:p>
        </w:tc>
        <w:tc>
          <w:tcPr>
            <w:tcW w:w="5237" w:type="dxa"/>
            <w:tcBorders/>
            <w:shd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/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jc w:val="right"/>
              <w:rPr/>
            </w:pPr>
            <w:r>
              <w:rPr>
                <w:sz w:val="28"/>
                <w:szCs w:val="28"/>
              </w:rPr>
              <w:t>Е.Н. Бронников</w:t>
            </w:r>
            <w:r>
              <w:rPr>
                <w:sz w:val="28"/>
                <w:szCs w:val="28"/>
              </w:rPr>
              <w:t>а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</w:r>
    </w:p>
    <w:p>
      <w:pPr>
        <w:pStyle w:val="Normal"/>
        <w:rPr/>
      </w:pPr>
      <w:r>
        <w:rPr/>
      </w:r>
    </w:p>
    <w:sectPr>
      <w:headerReference w:type="default" r:id="rId2"/>
      <w:type w:val="nextPage"/>
      <w:pgSz w:w="11906" w:h="16838"/>
      <w:pgMar w:left="1418" w:right="851" w:header="720" w:top="1134" w:footer="0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1"/>
      <w:rPr/>
    </w:pPr>
    <w:r>
      <w:rPr/>
      <mc:AlternateContent>
        <mc:Choice Requires="wps">
          <w:drawing>
            <wp:anchor behindDoc="1" distT="0" distB="0" distL="114300" distR="114300" simplePos="0" locked="0" layoutInCell="1" allowOverlap="1" relativeHeight="2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77470" cy="175895"/>
              <wp:effectExtent l="0" t="0" r="0" b="0"/>
              <wp:wrapSquare wrapText="bothSides"/>
              <wp:docPr id="1" name="Изображение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5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Изображение1" fillcolor="white" stroked="t" style="position:absolute;margin-left:0pt;margin-top:0.05pt;width:6pt;height:13.75pt">
              <w10:wrap type="none"/>
              <v:fill o:detectmouseclick="t" type="solid" color2="black"/>
              <v:stroke color="black" weight="9360" joinstyle="round" endcap="flat"/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false"/>
  <w:compat>
    <w:compatSetting w:name="compatibilityMode" w:uri="http://schemas.microsoft.com/office/word" w:val="1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" w:customStyle="1">
    <w:name w:val="Основной шрифт абзаца2"/>
    <w:qFormat/>
    <w:rPr/>
  </w:style>
  <w:style w:type="character" w:styleId="WW8Num1z0" w:customStyle="1">
    <w:name w:val="WW8Num1z0"/>
    <w:qFormat/>
    <w:rPr/>
  </w:style>
  <w:style w:type="character" w:styleId="WW8Num2z0" w:customStyle="1">
    <w:name w:val="WW8Num2z0"/>
    <w:qFormat/>
    <w:rPr>
      <w:b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/>
  </w:style>
  <w:style w:type="character" w:styleId="WW8Num4z0" w:customStyle="1">
    <w:name w:val="WW8Num4z0"/>
    <w:qFormat/>
    <w:rPr>
      <w:sz w:val="26"/>
    </w:rPr>
  </w:style>
  <w:style w:type="character" w:styleId="1" w:customStyle="1">
    <w:name w:val="Основной шрифт абзаца1"/>
    <w:qFormat/>
    <w:rPr/>
  </w:style>
  <w:style w:type="character" w:styleId="Pagenumber">
    <w:name w:val="page number"/>
    <w:basedOn w:val="1"/>
    <w:qFormat/>
    <w:rPr/>
  </w:style>
  <w:style w:type="character" w:styleId="Style14" w:customStyle="1">
    <w:name w:val="Основной текст Знак"/>
    <w:qFormat/>
    <w:rPr>
      <w:sz w:val="24"/>
      <w:szCs w:val="24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Times New Roman" w:hAnsi="Times New Roman" w:eastAsia="Tahoma" w:cs="Noto Sans Devanagari"/>
      <w:sz w:val="28"/>
      <w:szCs w:val="28"/>
    </w:rPr>
  </w:style>
  <w:style w:type="paragraph" w:styleId="Style16">
    <w:name w:val="Body Text"/>
    <w:basedOn w:val="Normal"/>
    <w:pPr>
      <w:jc w:val="both"/>
    </w:pPr>
    <w:rPr>
      <w:lang w:val="x-none"/>
    </w:rPr>
  </w:style>
  <w:style w:type="paragraph" w:styleId="Style17">
    <w:name w:val="List"/>
    <w:basedOn w:val="Style16"/>
    <w:pPr/>
    <w:rPr>
      <w:rFonts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Times New Roman" w:hAnsi="Times New Roman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Times New Roman" w:hAnsi="Times New Roman" w:cs="Noto Sans Devanagari"/>
    </w:rPr>
  </w:style>
  <w:style w:type="paragraph" w:styleId="11" w:customStyle="1">
    <w:name w:val="Заголовок1"/>
    <w:basedOn w:val="Normal"/>
    <w:next w:val="Style16"/>
    <w:qFormat/>
    <w:pPr>
      <w:keepNext w:val="true"/>
      <w:spacing w:before="240" w:after="120"/>
    </w:pPr>
    <w:rPr>
      <w:rFonts w:eastAsia="Tahoma" w:cs="Noto Sans Devanagar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styleId="21" w:customStyle="1">
    <w:name w:val="Указатель2"/>
    <w:basedOn w:val="Normal"/>
    <w:qFormat/>
    <w:pPr>
      <w:suppressLineNumbers/>
    </w:pPr>
    <w:rPr>
      <w:rFonts w:cs="Noto Sans Devanagari"/>
    </w:rPr>
  </w:style>
  <w:style w:type="paragraph" w:styleId="12" w:customStyle="1">
    <w:name w:val="Название объекта1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styleId="13" w:customStyle="1">
    <w:name w:val="Указатель1"/>
    <w:basedOn w:val="Normal"/>
    <w:qFormat/>
    <w:pPr>
      <w:suppressLineNumbers/>
    </w:pPr>
    <w:rPr>
      <w:rFonts w:cs="Noto Sans Devanagari"/>
    </w:rPr>
  </w:style>
  <w:style w:type="paragraph" w:styleId="Style20">
    <w:name w:val="Body Text Indent"/>
    <w:basedOn w:val="Normal"/>
    <w:pPr>
      <w:spacing w:lineRule="auto" w:line="360"/>
      <w:ind w:firstLine="709"/>
      <w:jc w:val="both"/>
    </w:pPr>
    <w:rPr>
      <w:sz w:val="26"/>
    </w:rPr>
  </w:style>
  <w:style w:type="paragraph" w:styleId="211" w:customStyle="1">
    <w:name w:val="Основной текст с отступом 21"/>
    <w:basedOn w:val="Normal"/>
    <w:qFormat/>
    <w:pPr>
      <w:spacing w:lineRule="auto" w:line="360"/>
      <w:ind w:firstLine="708"/>
      <w:jc w:val="both"/>
    </w:pPr>
    <w:rPr>
      <w:sz w:val="26"/>
    </w:rPr>
  </w:style>
  <w:style w:type="paragraph" w:styleId="Style21">
    <w:name w:val="Header"/>
    <w:basedOn w:val="Normal"/>
    <w:pPr>
      <w:tabs>
        <w:tab w:val="clear" w:pos="708"/>
        <w:tab w:val="center" w:pos="4153" w:leader="none"/>
        <w:tab w:val="right" w:pos="8306" w:leader="none"/>
      </w:tabs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2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rsid w:val="003d77d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LibreOffice/6.2.8.2$Linux_X86_64 LibreOffice_project/20$Build-2</Application>
  <Pages>1</Pages>
  <Words>164</Words>
  <Characters>1211</Characters>
  <CharactersWithSpaces>1370</CharactersWithSpaces>
  <Paragraphs>15</Paragraphs>
  <Company>APK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2021-03-29T00:04:00Z</dcterms:created>
  <dc:creator>98</dc:creator>
  <dc:description/>
  <dc:language>ru-RU</dc:language>
  <cp:lastModifiedBy/>
  <cp:lastPrinted>2021-03-30T14:36:56Z</cp:lastPrinted>
  <dcterms:modified xsi:type="dcterms:W3CDTF">2021-04-05T12:09:59Z</dcterms:modified>
  <cp:revision>6</cp:revision>
  <dc:subject/>
  <dc:title>Пояснительная записка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APK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