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3A6" w:rsidRPr="0020641F" w:rsidRDefault="0020641F" w:rsidP="002064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41F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E55267" w:rsidRDefault="0020641F" w:rsidP="00E552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67">
        <w:rPr>
          <w:rFonts w:ascii="Times New Roman" w:hAnsi="Times New Roman" w:cs="Times New Roman"/>
          <w:sz w:val="28"/>
          <w:szCs w:val="28"/>
        </w:rPr>
        <w:t>проекта закона Приморского края</w:t>
      </w:r>
    </w:p>
    <w:p w:rsidR="00E55267" w:rsidRDefault="00E55267" w:rsidP="00E552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67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5E6B69">
        <w:rPr>
          <w:rFonts w:ascii="Times New Roman" w:hAnsi="Times New Roman" w:cs="Times New Roman"/>
          <w:sz w:val="28"/>
          <w:szCs w:val="28"/>
        </w:rPr>
        <w:t>й</w:t>
      </w:r>
      <w:r w:rsidRPr="00E55267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="005E6B69">
        <w:rPr>
          <w:rFonts w:ascii="Times New Roman" w:hAnsi="Times New Roman" w:cs="Times New Roman"/>
          <w:sz w:val="28"/>
          <w:szCs w:val="28"/>
        </w:rPr>
        <w:t>2</w:t>
      </w:r>
      <w:r w:rsidRPr="00E55267">
        <w:rPr>
          <w:rFonts w:ascii="Times New Roman" w:hAnsi="Times New Roman" w:cs="Times New Roman"/>
          <w:sz w:val="28"/>
          <w:szCs w:val="28"/>
        </w:rPr>
        <w:t xml:space="preserve"> Закона Приморского края</w:t>
      </w:r>
    </w:p>
    <w:p w:rsidR="00452110" w:rsidRDefault="00E55267" w:rsidP="00E552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67">
        <w:rPr>
          <w:rFonts w:ascii="Times New Roman" w:hAnsi="Times New Roman" w:cs="Times New Roman"/>
          <w:sz w:val="28"/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</w:t>
      </w:r>
    </w:p>
    <w:p w:rsidR="00452110" w:rsidRDefault="00E55267" w:rsidP="00E552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67">
        <w:rPr>
          <w:rFonts w:ascii="Times New Roman" w:hAnsi="Times New Roman" w:cs="Times New Roman"/>
          <w:sz w:val="28"/>
          <w:szCs w:val="28"/>
        </w:rPr>
        <w:t xml:space="preserve">и органами государственной власти Приморского края </w:t>
      </w:r>
    </w:p>
    <w:p w:rsidR="00452110" w:rsidRDefault="00E55267" w:rsidP="00E552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67">
        <w:rPr>
          <w:rFonts w:ascii="Times New Roman" w:hAnsi="Times New Roman" w:cs="Times New Roman"/>
          <w:sz w:val="28"/>
          <w:szCs w:val="28"/>
        </w:rPr>
        <w:t xml:space="preserve">и внесении изменений в отдельные законодательные акты </w:t>
      </w:r>
    </w:p>
    <w:p w:rsidR="0020641F" w:rsidRPr="00E55267" w:rsidRDefault="00E55267" w:rsidP="00E552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67">
        <w:rPr>
          <w:rFonts w:ascii="Times New Roman" w:hAnsi="Times New Roman" w:cs="Times New Roman"/>
          <w:sz w:val="28"/>
          <w:szCs w:val="28"/>
        </w:rPr>
        <w:t>Приморского края"</w:t>
      </w:r>
    </w:p>
    <w:p w:rsidR="00E55267" w:rsidRDefault="00E55267" w:rsidP="00E552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0641F" w:rsidRPr="00E55267" w:rsidRDefault="0020641F" w:rsidP="005E6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67">
        <w:rPr>
          <w:rFonts w:ascii="Times New Roman" w:hAnsi="Times New Roman" w:cs="Times New Roman"/>
          <w:sz w:val="28"/>
          <w:szCs w:val="28"/>
        </w:rPr>
        <w:t xml:space="preserve">Принятие проекта закона Приморского края </w:t>
      </w:r>
      <w:r w:rsidR="005C2EAA" w:rsidRPr="00E55267">
        <w:rPr>
          <w:rFonts w:ascii="Times New Roman" w:hAnsi="Times New Roman" w:cs="Times New Roman"/>
          <w:sz w:val="28"/>
          <w:szCs w:val="28"/>
        </w:rPr>
        <w:t>"</w:t>
      </w:r>
      <w:r w:rsidR="00E55267" w:rsidRPr="00E55267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E6B69">
        <w:rPr>
          <w:rFonts w:ascii="Times New Roman" w:hAnsi="Times New Roman" w:cs="Times New Roman"/>
          <w:sz w:val="28"/>
          <w:szCs w:val="28"/>
        </w:rPr>
        <w:t>й</w:t>
      </w:r>
      <w:r w:rsidR="00E55267" w:rsidRPr="00E55267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="005E6B69">
        <w:rPr>
          <w:rFonts w:ascii="Times New Roman" w:hAnsi="Times New Roman" w:cs="Times New Roman"/>
          <w:sz w:val="28"/>
          <w:szCs w:val="28"/>
        </w:rPr>
        <w:t>2</w:t>
      </w:r>
      <w:r w:rsidR="00E55267" w:rsidRPr="00E55267">
        <w:rPr>
          <w:rFonts w:ascii="Times New Roman" w:hAnsi="Times New Roman" w:cs="Times New Roman"/>
          <w:sz w:val="28"/>
          <w:szCs w:val="28"/>
        </w:rPr>
        <w:t xml:space="preserve">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Pr="00E55267">
        <w:rPr>
          <w:rFonts w:ascii="Times New Roman" w:hAnsi="Times New Roman" w:cs="Times New Roman"/>
          <w:sz w:val="28"/>
          <w:szCs w:val="28"/>
        </w:rPr>
        <w:t>не потребует дополнительных расходов сре</w:t>
      </w:r>
      <w:proofErr w:type="gramStart"/>
      <w:r w:rsidRPr="00E55267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E55267">
        <w:rPr>
          <w:rFonts w:ascii="Times New Roman" w:hAnsi="Times New Roman" w:cs="Times New Roman"/>
          <w:sz w:val="28"/>
          <w:szCs w:val="28"/>
        </w:rPr>
        <w:t>аевого бюджета.</w:t>
      </w:r>
    </w:p>
    <w:p w:rsidR="0020641F" w:rsidRDefault="0020641F" w:rsidP="005E6B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52110" w:rsidRDefault="00452110" w:rsidP="002064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6B69" w:rsidRDefault="005E6B69" w:rsidP="002064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6B69" w:rsidRPr="005E6B69" w:rsidRDefault="005E6B69" w:rsidP="005E6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E6B69">
        <w:rPr>
          <w:rFonts w:ascii="Times New Roman" w:hAnsi="Times New Roman" w:cs="Times New Roman"/>
          <w:sz w:val="28"/>
          <w:szCs w:val="24"/>
        </w:rPr>
        <w:t xml:space="preserve">Председатель комитета </w:t>
      </w:r>
    </w:p>
    <w:p w:rsidR="005E6B69" w:rsidRPr="005E6B69" w:rsidRDefault="005E6B69" w:rsidP="005E6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E6B69">
        <w:rPr>
          <w:rFonts w:ascii="Times New Roman" w:hAnsi="Times New Roman" w:cs="Times New Roman"/>
          <w:sz w:val="28"/>
          <w:szCs w:val="24"/>
        </w:rPr>
        <w:t>Законодательного Собрания</w:t>
      </w:r>
    </w:p>
    <w:p w:rsidR="005E6B69" w:rsidRPr="005E6B69" w:rsidRDefault="005E6B69" w:rsidP="005E6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E6B69">
        <w:rPr>
          <w:rFonts w:ascii="Times New Roman" w:hAnsi="Times New Roman" w:cs="Times New Roman"/>
          <w:sz w:val="28"/>
          <w:szCs w:val="24"/>
        </w:rPr>
        <w:t xml:space="preserve">по региональной политике, законности </w:t>
      </w:r>
    </w:p>
    <w:p w:rsidR="005C2EAA" w:rsidRDefault="005E6B69" w:rsidP="005E6B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E6B69">
        <w:rPr>
          <w:rFonts w:ascii="Times New Roman" w:hAnsi="Times New Roman" w:cs="Times New Roman"/>
          <w:sz w:val="28"/>
          <w:szCs w:val="24"/>
        </w:rPr>
        <w:t>и международному сотрудничеству</w:t>
      </w:r>
      <w:r w:rsidRPr="005E6B69">
        <w:rPr>
          <w:rFonts w:ascii="Times New Roman" w:hAnsi="Times New Roman" w:cs="Times New Roman"/>
          <w:sz w:val="28"/>
          <w:szCs w:val="24"/>
        </w:rPr>
        <w:tab/>
      </w:r>
      <w:r w:rsidRPr="005E6B69">
        <w:rPr>
          <w:rFonts w:ascii="Times New Roman" w:hAnsi="Times New Roman" w:cs="Times New Roman"/>
          <w:sz w:val="28"/>
          <w:szCs w:val="24"/>
        </w:rPr>
        <w:tab/>
      </w:r>
      <w:r w:rsidRPr="005E6B69">
        <w:rPr>
          <w:rFonts w:ascii="Times New Roman" w:hAnsi="Times New Roman" w:cs="Times New Roman"/>
          <w:sz w:val="28"/>
          <w:szCs w:val="24"/>
        </w:rPr>
        <w:tab/>
      </w:r>
      <w:r w:rsidRPr="005E6B69">
        <w:rPr>
          <w:rFonts w:ascii="Times New Roman" w:hAnsi="Times New Roman" w:cs="Times New Roman"/>
          <w:sz w:val="28"/>
          <w:szCs w:val="24"/>
        </w:rPr>
        <w:tab/>
        <w:t xml:space="preserve">           Д.А. Текиев</w:t>
      </w:r>
    </w:p>
    <w:p w:rsidR="00DE61CD" w:rsidRPr="009C71B8" w:rsidRDefault="00DE61CD" w:rsidP="00DE6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61CD" w:rsidRDefault="00DE61CD" w:rsidP="002064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DE61CD" w:rsidSect="00AF6A2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41F"/>
    <w:rsid w:val="0020641F"/>
    <w:rsid w:val="003C2344"/>
    <w:rsid w:val="0041194B"/>
    <w:rsid w:val="00452110"/>
    <w:rsid w:val="00494CB4"/>
    <w:rsid w:val="005C2EAA"/>
    <w:rsid w:val="005E6B69"/>
    <w:rsid w:val="007327F9"/>
    <w:rsid w:val="0097355D"/>
    <w:rsid w:val="009A19EF"/>
    <w:rsid w:val="009B53A6"/>
    <w:rsid w:val="00A62FD3"/>
    <w:rsid w:val="00AF6A28"/>
    <w:rsid w:val="00B801F8"/>
    <w:rsid w:val="00DE61CD"/>
    <w:rsid w:val="00E5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641F"/>
    <w:pPr>
      <w:spacing w:after="0" w:line="240" w:lineRule="auto"/>
    </w:pPr>
  </w:style>
  <w:style w:type="table" w:styleId="a4">
    <w:name w:val="Table Grid"/>
    <w:basedOn w:val="a1"/>
    <w:uiPriority w:val="59"/>
    <w:rsid w:val="005C2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641F"/>
    <w:pPr>
      <w:spacing w:after="0" w:line="240" w:lineRule="auto"/>
    </w:pPr>
  </w:style>
  <w:style w:type="table" w:styleId="a4">
    <w:name w:val="Table Grid"/>
    <w:basedOn w:val="a1"/>
    <w:uiPriority w:val="59"/>
    <w:rsid w:val="005C2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Яцук Марина Валентиновна</cp:lastModifiedBy>
  <cp:revision>6</cp:revision>
  <cp:lastPrinted>2020-11-09T01:10:00Z</cp:lastPrinted>
  <dcterms:created xsi:type="dcterms:W3CDTF">2020-10-28T01:03:00Z</dcterms:created>
  <dcterms:modified xsi:type="dcterms:W3CDTF">2021-03-04T01:37:00Z</dcterms:modified>
</cp:coreProperties>
</file>