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92798F">
            <w:pPr>
              <w:pStyle w:val="a8"/>
              <w:jc w:val="both"/>
            </w:pPr>
            <w:r>
              <w:t xml:space="preserve">О </w:t>
            </w:r>
            <w:r w:rsidR="00CF3E2E">
              <w:t>З</w:t>
            </w:r>
            <w:r>
              <w:t>акон</w:t>
            </w:r>
            <w:r w:rsidR="00CF3E2E">
              <w:t>е</w:t>
            </w:r>
            <w:r w:rsidR="0092798F">
              <w:t xml:space="preserve"> Приморского края</w:t>
            </w:r>
            <w:r w:rsidR="0092798F">
              <w:br/>
            </w:r>
            <w:r w:rsidR="009F6A9F">
              <w:t>"</w:t>
            </w:r>
            <w:r w:rsidR="003B0A8C" w:rsidRPr="003B0A8C">
              <w:t xml:space="preserve">О присвоении </w:t>
            </w:r>
            <w:r w:rsidR="0092798F">
              <w:t xml:space="preserve">поселку городского типа Краскино Хасанского </w:t>
            </w:r>
            <w:bookmarkStart w:id="0" w:name="_GoBack"/>
            <w:bookmarkEnd w:id="0"/>
            <w:r w:rsidR="003B0A8C" w:rsidRPr="003B0A8C">
              <w:t xml:space="preserve">муниципального </w:t>
            </w:r>
            <w:r w:rsidR="0092798F">
              <w:t>района</w:t>
            </w:r>
            <w:r w:rsidR="003B0A8C" w:rsidRPr="003B0A8C">
              <w:t xml:space="preserve"> Приморского края почетного звания Приморского края "Населенный пункт воинской доблести</w:t>
            </w:r>
            <w:r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CF3E2E">
        <w:t>З</w:t>
      </w:r>
      <w:r>
        <w:t xml:space="preserve">акон Приморского края </w:t>
      </w:r>
      <w:r w:rsidR="009F6A9F">
        <w:t xml:space="preserve">"О </w:t>
      </w:r>
      <w:r w:rsidR="003B0A8C" w:rsidRPr="003B0A8C">
        <w:t xml:space="preserve">присвоении </w:t>
      </w:r>
      <w:r w:rsidR="0092798F">
        <w:t>поселку городского типа Краскино Хасанского</w:t>
      </w:r>
      <w:r w:rsidR="0092798F">
        <w:t xml:space="preserve"> </w:t>
      </w:r>
      <w:r w:rsidR="0092798F" w:rsidRPr="003B0A8C">
        <w:t xml:space="preserve">муниципального </w:t>
      </w:r>
      <w:r w:rsidR="0092798F">
        <w:t>района</w:t>
      </w:r>
      <w:r w:rsidR="0092798F" w:rsidRPr="003B0A8C">
        <w:t xml:space="preserve"> </w:t>
      </w:r>
      <w:r w:rsidR="003B0A8C" w:rsidRPr="003B0A8C">
        <w:t>Приморского края почетного звания Приморского края "Населенный пункт воинской доблести</w:t>
      </w:r>
      <w:r w:rsidR="00E61ABA">
        <w:rPr>
          <w:szCs w:val="28"/>
        </w:rPr>
        <w:t>"</w:t>
      </w:r>
      <w:r w:rsidR="00CF3E2E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A74AE2" w:rsidRDefault="001E1D09" w:rsidP="00247BF6">
      <w:pPr>
        <w:ind w:firstLine="720"/>
        <w:jc w:val="both"/>
      </w:pPr>
      <w:r>
        <w:t>2</w:t>
      </w:r>
      <w:r w:rsidR="00247BF6">
        <w:t>.</w:t>
      </w:r>
      <w:r w:rsidR="00CF3E2E">
        <w:t>Направить указанный Закон Губернатору Приморского края для обнародования.</w:t>
      </w:r>
    </w:p>
    <w:p w:rsidR="00CF3E2E" w:rsidRDefault="00CF3E2E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2798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92798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54192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B0A8C"/>
    <w:rsid w:val="003F6618"/>
    <w:rsid w:val="004526B6"/>
    <w:rsid w:val="004546BC"/>
    <w:rsid w:val="0046671B"/>
    <w:rsid w:val="004F4EF6"/>
    <w:rsid w:val="00505915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872F8"/>
    <w:rsid w:val="00895532"/>
    <w:rsid w:val="00926805"/>
    <w:rsid w:val="0092798F"/>
    <w:rsid w:val="00950F6A"/>
    <w:rsid w:val="009F6A9F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CF3E2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5496B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5</cp:revision>
  <cp:lastPrinted>2019-08-29T01:58:00Z</cp:lastPrinted>
  <dcterms:created xsi:type="dcterms:W3CDTF">2020-09-22T06:34:00Z</dcterms:created>
  <dcterms:modified xsi:type="dcterms:W3CDTF">2021-03-01T04:17:00Z</dcterms:modified>
</cp:coreProperties>
</file>