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E56" w:rsidRDefault="00C26E56" w:rsidP="00C26E56">
      <w:pPr>
        <w:pStyle w:val="1"/>
        <w:spacing w:line="360" w:lineRule="auto"/>
        <w:rPr>
          <w:sz w:val="28"/>
          <w:szCs w:val="28"/>
        </w:rPr>
      </w:pPr>
      <w:r w:rsidRPr="00C11AB8">
        <w:rPr>
          <w:sz w:val="28"/>
          <w:szCs w:val="28"/>
        </w:rPr>
        <w:t>ФИНАНСОВО-ЭКОНОМИЧЕСКОЕ ОБОСНОВАНИЕ</w:t>
      </w:r>
    </w:p>
    <w:p w:rsidR="003508D0" w:rsidRPr="003508D0" w:rsidRDefault="003508D0" w:rsidP="003508D0"/>
    <w:p w:rsidR="00814B76" w:rsidRDefault="00990C71" w:rsidP="00800FE9">
      <w:pPr>
        <w:ind w:left="1260" w:right="1177"/>
        <w:jc w:val="center"/>
        <w:rPr>
          <w:b/>
          <w:sz w:val="28"/>
          <w:szCs w:val="28"/>
        </w:rPr>
      </w:pPr>
      <w:r>
        <w:rPr>
          <w:sz w:val="28"/>
          <w:szCs w:val="28"/>
        </w:rPr>
        <w:t>проекта</w:t>
      </w:r>
      <w:r w:rsidR="000769AF" w:rsidRPr="000769AF">
        <w:rPr>
          <w:sz w:val="28"/>
          <w:szCs w:val="28"/>
        </w:rPr>
        <w:t xml:space="preserve"> </w:t>
      </w:r>
      <w:r w:rsidR="00A278CD">
        <w:rPr>
          <w:sz w:val="28"/>
          <w:szCs w:val="28"/>
        </w:rPr>
        <w:t>з</w:t>
      </w:r>
      <w:r w:rsidR="000769AF" w:rsidRPr="000769AF">
        <w:rPr>
          <w:sz w:val="28"/>
          <w:szCs w:val="28"/>
        </w:rPr>
        <w:t xml:space="preserve">акона Приморского края </w:t>
      </w:r>
      <w:r w:rsidR="005748CD">
        <w:rPr>
          <w:sz w:val="28"/>
          <w:szCs w:val="28"/>
        </w:rPr>
        <w:t>«О внесении</w:t>
      </w:r>
      <w:r w:rsidR="003508D0">
        <w:rPr>
          <w:sz w:val="28"/>
          <w:szCs w:val="28"/>
        </w:rPr>
        <w:t xml:space="preserve"> </w:t>
      </w:r>
      <w:r w:rsidR="005748CD">
        <w:rPr>
          <w:sz w:val="28"/>
          <w:szCs w:val="28"/>
        </w:rPr>
        <w:t>изменений в Закон Приморского края «</w:t>
      </w:r>
      <w:r w:rsidR="00B07CA7" w:rsidRPr="003A58F6">
        <w:rPr>
          <w:sz w:val="28"/>
          <w:szCs w:val="24"/>
        </w:rPr>
        <w:t>О</w:t>
      </w:r>
      <w:r w:rsidR="00DF2E11">
        <w:rPr>
          <w:sz w:val="28"/>
          <w:szCs w:val="24"/>
        </w:rPr>
        <w:t xml:space="preserve"> </w:t>
      </w:r>
      <w:r w:rsidR="00800FE9">
        <w:rPr>
          <w:sz w:val="28"/>
          <w:szCs w:val="24"/>
        </w:rPr>
        <w:t>Лесозаводском</w:t>
      </w:r>
      <w:r w:rsidR="00800FE9">
        <w:rPr>
          <w:sz w:val="28"/>
          <w:szCs w:val="24"/>
        </w:rPr>
        <w:br/>
        <w:t>городском округе Приморского края»</w:t>
      </w:r>
    </w:p>
    <w:p w:rsidR="003508D0" w:rsidRDefault="003508D0" w:rsidP="003D748F">
      <w:pPr>
        <w:tabs>
          <w:tab w:val="left" w:pos="4962"/>
        </w:tabs>
        <w:spacing w:line="360" w:lineRule="auto"/>
        <w:jc w:val="both"/>
        <w:rPr>
          <w:b/>
          <w:sz w:val="28"/>
          <w:szCs w:val="28"/>
        </w:rPr>
      </w:pPr>
    </w:p>
    <w:p w:rsidR="000827BA" w:rsidRDefault="00C26E56" w:rsidP="003508D0">
      <w:pPr>
        <w:tabs>
          <w:tab w:val="left" w:pos="4962"/>
        </w:tabs>
        <w:spacing w:line="360" w:lineRule="auto"/>
        <w:ind w:firstLine="567"/>
        <w:jc w:val="both"/>
        <w:rPr>
          <w:sz w:val="28"/>
          <w:szCs w:val="28"/>
        </w:rPr>
      </w:pPr>
      <w:r w:rsidRPr="00D345C0">
        <w:rPr>
          <w:sz w:val="28"/>
          <w:szCs w:val="28"/>
        </w:rPr>
        <w:t xml:space="preserve">Принятие </w:t>
      </w:r>
      <w:r w:rsidR="00990C71">
        <w:rPr>
          <w:sz w:val="28"/>
          <w:szCs w:val="28"/>
        </w:rPr>
        <w:t>проекта з</w:t>
      </w:r>
      <w:r w:rsidRPr="00D345C0">
        <w:rPr>
          <w:sz w:val="28"/>
          <w:szCs w:val="28"/>
        </w:rPr>
        <w:t xml:space="preserve">акона </w:t>
      </w:r>
      <w:r w:rsidR="00674FA7" w:rsidRPr="00D345C0">
        <w:rPr>
          <w:sz w:val="28"/>
          <w:szCs w:val="28"/>
        </w:rPr>
        <w:t>Приморского края</w:t>
      </w:r>
      <w:r w:rsidR="00294145" w:rsidRPr="00D345C0">
        <w:rPr>
          <w:sz w:val="28"/>
          <w:szCs w:val="28"/>
        </w:rPr>
        <w:t xml:space="preserve"> </w:t>
      </w:r>
      <w:r w:rsidR="005748CD">
        <w:rPr>
          <w:sz w:val="28"/>
          <w:szCs w:val="28"/>
        </w:rPr>
        <w:t xml:space="preserve">«О внесении изменений </w:t>
      </w:r>
      <w:r w:rsidR="003508D0">
        <w:rPr>
          <w:sz w:val="28"/>
          <w:szCs w:val="28"/>
        </w:rPr>
        <w:br/>
      </w:r>
      <w:r w:rsidR="005748CD">
        <w:rPr>
          <w:sz w:val="28"/>
          <w:szCs w:val="28"/>
        </w:rPr>
        <w:t xml:space="preserve">в </w:t>
      </w:r>
      <w:r w:rsidR="0061314A">
        <w:rPr>
          <w:sz w:val="28"/>
          <w:szCs w:val="28"/>
        </w:rPr>
        <w:t>Закон Приморского края «</w:t>
      </w:r>
      <w:r w:rsidR="00800FE9" w:rsidRPr="003A58F6">
        <w:rPr>
          <w:sz w:val="28"/>
          <w:szCs w:val="24"/>
        </w:rPr>
        <w:t>О</w:t>
      </w:r>
      <w:r w:rsidR="00800FE9">
        <w:rPr>
          <w:sz w:val="28"/>
          <w:szCs w:val="24"/>
        </w:rPr>
        <w:t xml:space="preserve"> Лесозаводском городском округе Приморского края</w:t>
      </w:r>
      <w:r w:rsidR="003508D0">
        <w:rPr>
          <w:sz w:val="28"/>
          <w:szCs w:val="28"/>
        </w:rPr>
        <w:t>»</w:t>
      </w:r>
      <w:r w:rsidR="0061314A">
        <w:rPr>
          <w:sz w:val="28"/>
          <w:szCs w:val="28"/>
        </w:rPr>
        <w:t xml:space="preserve"> </w:t>
      </w:r>
      <w:r w:rsidR="000769AF">
        <w:rPr>
          <w:sz w:val="28"/>
          <w:szCs w:val="28"/>
        </w:rPr>
        <w:t>не повлечет расходов</w:t>
      </w:r>
      <w:r w:rsidR="000769AF" w:rsidRPr="000769AF">
        <w:rPr>
          <w:sz w:val="28"/>
          <w:szCs w:val="28"/>
        </w:rPr>
        <w:t xml:space="preserve"> краевого бюджета.</w:t>
      </w:r>
    </w:p>
    <w:p w:rsidR="00C26E56" w:rsidRDefault="00C26E56" w:rsidP="009F1626">
      <w:pPr>
        <w:tabs>
          <w:tab w:val="left" w:pos="0"/>
        </w:tabs>
        <w:jc w:val="both"/>
        <w:rPr>
          <w:sz w:val="28"/>
          <w:szCs w:val="28"/>
        </w:rPr>
      </w:pPr>
    </w:p>
    <w:p w:rsidR="009F1626" w:rsidRDefault="009F1626" w:rsidP="009F1626">
      <w:pPr>
        <w:tabs>
          <w:tab w:val="left" w:pos="0"/>
        </w:tabs>
        <w:jc w:val="both"/>
        <w:rPr>
          <w:sz w:val="28"/>
          <w:szCs w:val="28"/>
        </w:rPr>
      </w:pPr>
    </w:p>
    <w:p w:rsidR="005A1BF6" w:rsidRPr="00C11AB8" w:rsidRDefault="005A1BF6" w:rsidP="009F1626">
      <w:pPr>
        <w:tabs>
          <w:tab w:val="left" w:pos="0"/>
        </w:tabs>
        <w:jc w:val="both"/>
        <w:rPr>
          <w:sz w:val="28"/>
          <w:szCs w:val="28"/>
        </w:rPr>
      </w:pPr>
    </w:p>
    <w:p w:rsidR="00E26752" w:rsidRDefault="000511EB" w:rsidP="00E26752">
      <w:pPr>
        <w:rPr>
          <w:sz w:val="28"/>
          <w:szCs w:val="28"/>
        </w:rPr>
      </w:pPr>
      <w:r>
        <w:rPr>
          <w:sz w:val="28"/>
          <w:szCs w:val="28"/>
        </w:rPr>
        <w:t>И.о. м</w:t>
      </w:r>
      <w:r w:rsidR="00E26752">
        <w:rPr>
          <w:sz w:val="28"/>
          <w:szCs w:val="28"/>
        </w:rPr>
        <w:t>инистр</w:t>
      </w:r>
      <w:r>
        <w:rPr>
          <w:sz w:val="28"/>
          <w:szCs w:val="28"/>
        </w:rPr>
        <w:t>а</w:t>
      </w:r>
      <w:r w:rsidR="00E26752">
        <w:rPr>
          <w:sz w:val="28"/>
          <w:szCs w:val="28"/>
        </w:rPr>
        <w:t xml:space="preserve"> </w:t>
      </w:r>
      <w:r w:rsidR="005A1BF6">
        <w:rPr>
          <w:sz w:val="28"/>
          <w:szCs w:val="28"/>
        </w:rPr>
        <w:t>имущественных</w:t>
      </w:r>
      <w:r w:rsidR="00E26752">
        <w:rPr>
          <w:sz w:val="28"/>
          <w:szCs w:val="28"/>
        </w:rPr>
        <w:br/>
        <w:t>и земельных отношений</w:t>
      </w:r>
    </w:p>
    <w:p w:rsidR="005A1BF6" w:rsidRPr="009E2AED" w:rsidRDefault="005A1BF6" w:rsidP="00E26752">
      <w:pPr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                                         </w:t>
      </w:r>
      <w:r w:rsidR="00E26752">
        <w:rPr>
          <w:sz w:val="28"/>
          <w:szCs w:val="28"/>
        </w:rPr>
        <w:t xml:space="preserve">                 </w:t>
      </w:r>
      <w:r w:rsidR="000511EB">
        <w:rPr>
          <w:sz w:val="28"/>
          <w:szCs w:val="28"/>
        </w:rPr>
        <w:t xml:space="preserve">        </w:t>
      </w:r>
      <w:bookmarkStart w:id="0" w:name="_GoBack"/>
      <w:bookmarkEnd w:id="0"/>
      <w:r w:rsidR="00E2675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0511EB">
        <w:rPr>
          <w:sz w:val="28"/>
          <w:szCs w:val="28"/>
        </w:rPr>
        <w:t>А.И. Ляйфер</w:t>
      </w:r>
    </w:p>
    <w:sectPr w:rsidR="005A1BF6" w:rsidRPr="009E2AED" w:rsidSect="001E2734">
      <w:headerReference w:type="even" r:id="rId6"/>
      <w:footerReference w:type="default" r:id="rId7"/>
      <w:pgSz w:w="11907" w:h="16840"/>
      <w:pgMar w:top="1134" w:right="851" w:bottom="1134" w:left="1418" w:header="720" w:footer="62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3975" w:rsidRDefault="00D13975">
      <w:r>
        <w:separator/>
      </w:r>
    </w:p>
  </w:endnote>
  <w:endnote w:type="continuationSeparator" w:id="0">
    <w:p w:rsidR="00D13975" w:rsidRDefault="00D13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2C7D" w:rsidRDefault="000A2C7D">
    <w:pPr>
      <w:pStyle w:val="a4"/>
      <w:ind w:hanging="851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3975" w:rsidRDefault="00D13975">
      <w:r>
        <w:separator/>
      </w:r>
    </w:p>
  </w:footnote>
  <w:footnote w:type="continuationSeparator" w:id="0">
    <w:p w:rsidR="00D13975" w:rsidRDefault="00D13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2C7D" w:rsidRDefault="000A2C7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2</w:t>
    </w:r>
    <w:r>
      <w:rPr>
        <w:rStyle w:val="a5"/>
      </w:rPr>
      <w:fldChar w:fldCharType="end"/>
    </w:r>
  </w:p>
  <w:p w:rsidR="000A2C7D" w:rsidRDefault="000A2C7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E56"/>
    <w:rsid w:val="0000370A"/>
    <w:rsid w:val="00004F04"/>
    <w:rsid w:val="000176C6"/>
    <w:rsid w:val="000444C0"/>
    <w:rsid w:val="000511EB"/>
    <w:rsid w:val="00065B15"/>
    <w:rsid w:val="000769AF"/>
    <w:rsid w:val="000827BA"/>
    <w:rsid w:val="000963E1"/>
    <w:rsid w:val="000A1F5A"/>
    <w:rsid w:val="000A2C7D"/>
    <w:rsid w:val="00135A1C"/>
    <w:rsid w:val="00154450"/>
    <w:rsid w:val="0017357D"/>
    <w:rsid w:val="00174B10"/>
    <w:rsid w:val="001775ED"/>
    <w:rsid w:val="001968AE"/>
    <w:rsid w:val="001E1AB8"/>
    <w:rsid w:val="001E2734"/>
    <w:rsid w:val="00207241"/>
    <w:rsid w:val="002254EA"/>
    <w:rsid w:val="00240950"/>
    <w:rsid w:val="00294145"/>
    <w:rsid w:val="002A1BD1"/>
    <w:rsid w:val="002C3FBD"/>
    <w:rsid w:val="003066AC"/>
    <w:rsid w:val="00312070"/>
    <w:rsid w:val="0031365C"/>
    <w:rsid w:val="00325853"/>
    <w:rsid w:val="003452B4"/>
    <w:rsid w:val="003508D0"/>
    <w:rsid w:val="003557A3"/>
    <w:rsid w:val="00360BAF"/>
    <w:rsid w:val="00381991"/>
    <w:rsid w:val="003D720C"/>
    <w:rsid w:val="003D748F"/>
    <w:rsid w:val="003F165F"/>
    <w:rsid w:val="00403F8A"/>
    <w:rsid w:val="004146B0"/>
    <w:rsid w:val="00474073"/>
    <w:rsid w:val="004804D5"/>
    <w:rsid w:val="004C56C4"/>
    <w:rsid w:val="005106E2"/>
    <w:rsid w:val="005748CD"/>
    <w:rsid w:val="00577FB7"/>
    <w:rsid w:val="00584B5F"/>
    <w:rsid w:val="00591A55"/>
    <w:rsid w:val="005A1BF6"/>
    <w:rsid w:val="005C5112"/>
    <w:rsid w:val="005D7BD4"/>
    <w:rsid w:val="00606025"/>
    <w:rsid w:val="0061314A"/>
    <w:rsid w:val="00616ACD"/>
    <w:rsid w:val="006174AB"/>
    <w:rsid w:val="00661F95"/>
    <w:rsid w:val="00674FA7"/>
    <w:rsid w:val="00696C31"/>
    <w:rsid w:val="006D1361"/>
    <w:rsid w:val="007055EB"/>
    <w:rsid w:val="00744E0F"/>
    <w:rsid w:val="007A15A7"/>
    <w:rsid w:val="007A3CCD"/>
    <w:rsid w:val="007D33FB"/>
    <w:rsid w:val="007E427D"/>
    <w:rsid w:val="00800FE9"/>
    <w:rsid w:val="00814B76"/>
    <w:rsid w:val="008758CE"/>
    <w:rsid w:val="00925A87"/>
    <w:rsid w:val="009315CC"/>
    <w:rsid w:val="009374D3"/>
    <w:rsid w:val="009609D8"/>
    <w:rsid w:val="00962392"/>
    <w:rsid w:val="00986B80"/>
    <w:rsid w:val="00990C71"/>
    <w:rsid w:val="00992E5C"/>
    <w:rsid w:val="009C1725"/>
    <w:rsid w:val="009F1626"/>
    <w:rsid w:val="009F40C2"/>
    <w:rsid w:val="009F4D3D"/>
    <w:rsid w:val="00A05864"/>
    <w:rsid w:val="00A278CD"/>
    <w:rsid w:val="00A33681"/>
    <w:rsid w:val="00A55D0A"/>
    <w:rsid w:val="00A825F4"/>
    <w:rsid w:val="00AC7865"/>
    <w:rsid w:val="00B07CA7"/>
    <w:rsid w:val="00B33E8D"/>
    <w:rsid w:val="00B94431"/>
    <w:rsid w:val="00BA2A14"/>
    <w:rsid w:val="00BF4E17"/>
    <w:rsid w:val="00C11AB8"/>
    <w:rsid w:val="00C12B7E"/>
    <w:rsid w:val="00C2553D"/>
    <w:rsid w:val="00C26E56"/>
    <w:rsid w:val="00C53A28"/>
    <w:rsid w:val="00C57108"/>
    <w:rsid w:val="00C62374"/>
    <w:rsid w:val="00C663E4"/>
    <w:rsid w:val="00C71212"/>
    <w:rsid w:val="00C84932"/>
    <w:rsid w:val="00CC30A0"/>
    <w:rsid w:val="00CC6806"/>
    <w:rsid w:val="00CF597F"/>
    <w:rsid w:val="00D13975"/>
    <w:rsid w:val="00D20896"/>
    <w:rsid w:val="00D22C51"/>
    <w:rsid w:val="00D25411"/>
    <w:rsid w:val="00D345C0"/>
    <w:rsid w:val="00D96D26"/>
    <w:rsid w:val="00DA36CF"/>
    <w:rsid w:val="00DA672F"/>
    <w:rsid w:val="00DC46D1"/>
    <w:rsid w:val="00DF2E11"/>
    <w:rsid w:val="00DF6B34"/>
    <w:rsid w:val="00DF73E8"/>
    <w:rsid w:val="00E1097E"/>
    <w:rsid w:val="00E26752"/>
    <w:rsid w:val="00E407BC"/>
    <w:rsid w:val="00E906F4"/>
    <w:rsid w:val="00EA3719"/>
    <w:rsid w:val="00EC2798"/>
    <w:rsid w:val="00F16177"/>
    <w:rsid w:val="00F81A9E"/>
    <w:rsid w:val="00FC3D4E"/>
    <w:rsid w:val="00FC75D6"/>
    <w:rsid w:val="00FD0E18"/>
    <w:rsid w:val="00FD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E359B8-E719-4A41-B565-B9C225AA6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6E56"/>
    <w:rPr>
      <w:sz w:val="24"/>
    </w:rPr>
  </w:style>
  <w:style w:type="paragraph" w:styleId="1">
    <w:name w:val="heading 1"/>
    <w:basedOn w:val="a"/>
    <w:next w:val="a"/>
    <w:qFormat/>
    <w:rsid w:val="00C26E56"/>
    <w:pPr>
      <w:keepNext/>
      <w:jc w:val="center"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26E56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26E56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26E56"/>
  </w:style>
  <w:style w:type="paragraph" w:styleId="3">
    <w:name w:val="Body Text 3"/>
    <w:basedOn w:val="a"/>
    <w:rsid w:val="00C26E56"/>
    <w:pPr>
      <w:spacing w:line="360" w:lineRule="auto"/>
      <w:jc w:val="both"/>
    </w:pPr>
    <w:rPr>
      <w:sz w:val="26"/>
    </w:rPr>
  </w:style>
  <w:style w:type="paragraph" w:styleId="a6">
    <w:name w:val="Balloon Text"/>
    <w:basedOn w:val="a"/>
    <w:semiHidden/>
    <w:rsid w:val="008758CE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3066AC"/>
    <w:pPr>
      <w:spacing w:after="120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51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APK</Company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subject/>
  <dc:creator>volodchenko_na</dc:creator>
  <cp:keywords/>
  <dc:description/>
  <cp:lastModifiedBy>Кузьменко Елена Анатольевна</cp:lastModifiedBy>
  <cp:revision>4</cp:revision>
  <cp:lastPrinted>2018-11-09T00:56:00Z</cp:lastPrinted>
  <dcterms:created xsi:type="dcterms:W3CDTF">2020-12-08T04:44:00Z</dcterms:created>
  <dcterms:modified xsi:type="dcterms:W3CDTF">2021-01-25T07:38:00Z</dcterms:modified>
</cp:coreProperties>
</file>