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620612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82F0F" w:rsidRPr="00D108DB" w:rsidRDefault="00682F0F" w:rsidP="00682F0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08DB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108DB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СТАТЬЮ 1 </w:t>
      </w:r>
      <w:r w:rsidRPr="00D108DB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108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F0F" w:rsidRDefault="00682F0F" w:rsidP="00682F0F">
      <w:pPr>
        <w:ind w:right="-83"/>
        <w:jc w:val="center"/>
        <w:rPr>
          <w:b/>
          <w:szCs w:val="28"/>
        </w:rPr>
      </w:pPr>
      <w:r w:rsidRPr="00D108DB">
        <w:rPr>
          <w:b/>
          <w:szCs w:val="28"/>
        </w:rPr>
        <w:t>ПРИМОРСКОГО КРАЯ "</w:t>
      </w:r>
      <w:r w:rsidRPr="002D0542">
        <w:rPr>
          <w:b/>
          <w:szCs w:val="28"/>
        </w:rPr>
        <w:t xml:space="preserve">ОБ ОТДЕЛЬНЫХ ВОПРОСАХ ПОДГОТОВКИ И УТВЕРЖДЕНИЯ ДОКУМЕНТАЦИИ ПО ПЛАНИРОВКЕ ТЕРРИТОРИИ В ПРИМОРСКОМ КРАЕ, ВНЕСЕНИЯ </w:t>
      </w:r>
    </w:p>
    <w:p w:rsidR="00682F0F" w:rsidRPr="00BF259E" w:rsidRDefault="00682F0F" w:rsidP="00682F0F">
      <w:pPr>
        <w:ind w:right="-83"/>
        <w:jc w:val="center"/>
        <w:rPr>
          <w:b/>
          <w:bCs/>
          <w:szCs w:val="28"/>
        </w:rPr>
      </w:pPr>
      <w:r w:rsidRPr="002D0542">
        <w:rPr>
          <w:b/>
          <w:szCs w:val="28"/>
        </w:rPr>
        <w:t>В НЕЕ ИЗМЕНЕНИЙ И ОТМЕНЫ ТАКОЙ ДОКУМЕНТАЦИИ</w:t>
      </w:r>
      <w:r w:rsidRPr="00D108DB">
        <w:rPr>
          <w:b/>
          <w:szCs w:val="28"/>
        </w:rPr>
        <w:t>"</w:t>
      </w:r>
    </w:p>
    <w:p w:rsidR="00682F0F" w:rsidRPr="00FF338A" w:rsidRDefault="00682F0F" w:rsidP="00682F0F">
      <w:pPr>
        <w:jc w:val="center"/>
        <w:rPr>
          <w:b/>
          <w:bCs/>
          <w:szCs w:val="28"/>
        </w:rPr>
      </w:pPr>
    </w:p>
    <w:p w:rsidR="00682F0F" w:rsidRPr="00FC7747" w:rsidRDefault="00682F0F" w:rsidP="00682F0F">
      <w:pPr>
        <w:pStyle w:val="ConsPlusTitle"/>
        <w:widowControl/>
        <w:ind w:firstLine="709"/>
        <w:jc w:val="both"/>
        <w:rPr>
          <w:bCs w:val="0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 Законодательным Собранием Приморского края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25 февраля 2021 года</w:t>
      </w:r>
    </w:p>
    <w:p w:rsidR="00682F0F" w:rsidRPr="00FF338A" w:rsidRDefault="00682F0F" w:rsidP="00682F0F">
      <w:pPr>
        <w:ind w:firstLine="709"/>
        <w:jc w:val="both"/>
        <w:rPr>
          <w:szCs w:val="28"/>
        </w:rPr>
      </w:pPr>
    </w:p>
    <w:p w:rsidR="00682F0F" w:rsidRPr="00024F86" w:rsidRDefault="00682F0F" w:rsidP="00682F0F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682F0F" w:rsidRDefault="00682F0F" w:rsidP="00682F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>
        <w:rPr>
          <w:szCs w:val="28"/>
        </w:rPr>
        <w:t xml:space="preserve">статью 1 </w:t>
      </w:r>
      <w:r w:rsidRPr="00D108DB">
        <w:rPr>
          <w:szCs w:val="28"/>
        </w:rPr>
        <w:t>Закон</w:t>
      </w:r>
      <w:r>
        <w:rPr>
          <w:szCs w:val="28"/>
        </w:rPr>
        <w:t>а</w:t>
      </w:r>
      <w:r w:rsidRPr="00D108DB">
        <w:rPr>
          <w:szCs w:val="28"/>
        </w:rPr>
        <w:t xml:space="preserve"> Приморского края от </w:t>
      </w:r>
      <w:r w:rsidRPr="002D0542">
        <w:rPr>
          <w:szCs w:val="28"/>
        </w:rPr>
        <w:t>30</w:t>
      </w:r>
      <w:r>
        <w:rPr>
          <w:szCs w:val="28"/>
        </w:rPr>
        <w:t xml:space="preserve"> апреля </w:t>
      </w:r>
      <w:r w:rsidRPr="002D0542">
        <w:rPr>
          <w:szCs w:val="28"/>
        </w:rPr>
        <w:t>2015</w:t>
      </w:r>
      <w:r>
        <w:rPr>
          <w:szCs w:val="28"/>
        </w:rPr>
        <w:t xml:space="preserve"> года</w:t>
      </w:r>
      <w:r w:rsidRPr="002D0542">
        <w:rPr>
          <w:szCs w:val="28"/>
        </w:rPr>
        <w:t xml:space="preserve"> </w:t>
      </w:r>
      <w:r>
        <w:rPr>
          <w:szCs w:val="28"/>
        </w:rPr>
        <w:br/>
        <w:t>№</w:t>
      </w:r>
      <w:r w:rsidRPr="002D0542">
        <w:rPr>
          <w:szCs w:val="28"/>
        </w:rPr>
        <w:t xml:space="preserve"> 610-КЗ "Об отдельных вопросах подготовки и утверждения документации по планировке территории в Приморском крае, внесения в нее изменений и отмены такой документации"</w:t>
      </w:r>
      <w:r w:rsidRPr="00D108DB">
        <w:rPr>
          <w:szCs w:val="28"/>
        </w:rPr>
        <w:t xml:space="preserve"> (Ведомости Законодательного Собрания Приморского края, </w:t>
      </w:r>
      <w:r>
        <w:rPr>
          <w:szCs w:val="28"/>
        </w:rPr>
        <w:t>2015, № 120, стр. 91; 2018, № 56, стр. 27; 2019, № 107, стр. 146; 2020, № 124, стр. 96</w:t>
      </w:r>
      <w:r w:rsidRPr="008E5FA3">
        <w:rPr>
          <w:szCs w:val="28"/>
        </w:rPr>
        <w:t>) следующ</w:t>
      </w:r>
      <w:r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я</w:t>
      </w:r>
      <w:r w:rsidRPr="00D108DB">
        <w:rPr>
          <w:szCs w:val="28"/>
        </w:rPr>
        <w:t>:</w:t>
      </w:r>
    </w:p>
    <w:p w:rsidR="00682F0F" w:rsidRDefault="00682F0F" w:rsidP="00682F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r w:rsidRPr="00133D2A">
        <w:rPr>
          <w:szCs w:val="28"/>
        </w:rPr>
        <w:t>части 2</w:t>
      </w:r>
      <w:r>
        <w:rPr>
          <w:szCs w:val="28"/>
        </w:rPr>
        <w:t>:</w:t>
      </w:r>
    </w:p>
    <w:p w:rsidR="00682F0F" w:rsidRPr="00133D2A" w:rsidRDefault="00682F0F" w:rsidP="00682F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33D2A">
        <w:rPr>
          <w:szCs w:val="28"/>
        </w:rPr>
        <w:t>пункт 1 изложить в следующей редакции:</w:t>
      </w:r>
    </w:p>
    <w:p w:rsidR="00682F0F" w:rsidRDefault="00682F0F" w:rsidP="00682F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D0542">
        <w:rPr>
          <w:szCs w:val="28"/>
        </w:rPr>
        <w:t>"</w:t>
      </w:r>
      <w:r>
        <w:rPr>
          <w:szCs w:val="28"/>
        </w:rPr>
        <w:t>1)</w:t>
      </w:r>
      <w:r w:rsidRPr="00133D2A">
        <w:rPr>
          <w:szCs w:val="28"/>
        </w:rPr>
        <w:t>лицами, с которыми заключены договоры о комплексном развитии территории</w:t>
      </w:r>
      <w:r>
        <w:rPr>
          <w:szCs w:val="28"/>
        </w:rPr>
        <w:t>;</w:t>
      </w:r>
      <w:r w:rsidRPr="002D0542">
        <w:rPr>
          <w:szCs w:val="28"/>
        </w:rPr>
        <w:t>"</w:t>
      </w:r>
      <w:r>
        <w:rPr>
          <w:szCs w:val="28"/>
        </w:rPr>
        <w:t>;</w:t>
      </w:r>
    </w:p>
    <w:p w:rsidR="00682F0F" w:rsidRPr="00FA07A7" w:rsidRDefault="00682F0F" w:rsidP="00682F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2 признать утратившим силу</w:t>
      </w:r>
      <w:r w:rsidRPr="000E4D84">
        <w:t>.</w:t>
      </w:r>
    </w:p>
    <w:p w:rsidR="00682F0F" w:rsidRPr="0019087B" w:rsidRDefault="00682F0F" w:rsidP="00682F0F">
      <w:pPr>
        <w:ind w:firstLine="709"/>
        <w:jc w:val="both"/>
        <w:rPr>
          <w:szCs w:val="28"/>
        </w:rPr>
      </w:pPr>
    </w:p>
    <w:p w:rsidR="00682F0F" w:rsidRDefault="00682F0F" w:rsidP="00682F0F">
      <w:pPr>
        <w:ind w:firstLine="709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682F0F" w:rsidRDefault="00682F0F" w:rsidP="00682F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 xml:space="preserve">Лица, указанные в пункте 1 части </w:t>
      </w:r>
      <w:r w:rsidRPr="00A86058">
        <w:rPr>
          <w:bCs/>
          <w:szCs w:val="28"/>
        </w:rPr>
        <w:t xml:space="preserve">2 статьи 1 </w:t>
      </w:r>
      <w:r w:rsidRPr="00A86058">
        <w:rPr>
          <w:szCs w:val="28"/>
        </w:rPr>
        <w:t>действующего</w:t>
      </w:r>
      <w:r w:rsidRPr="00E21B95">
        <w:rPr>
          <w:szCs w:val="28"/>
        </w:rPr>
        <w:t xml:space="preserve"> Закона</w:t>
      </w:r>
      <w:r>
        <w:rPr>
          <w:szCs w:val="28"/>
        </w:rPr>
        <w:t xml:space="preserve"> </w:t>
      </w:r>
      <w:r>
        <w:rPr>
          <w:szCs w:val="28"/>
        </w:rPr>
        <w:br/>
        <w:t xml:space="preserve">(в редакции, действовавшей до дня вступления в силу настоящего Закона), принимают решение о подготовке документации по планировке территории самостоятельно </w:t>
      </w:r>
      <w:r w:rsidRPr="00AD0F84">
        <w:rPr>
          <w:szCs w:val="28"/>
        </w:rPr>
        <w:t>в целях реализации решений о развитии застроенн</w:t>
      </w:r>
      <w:r>
        <w:rPr>
          <w:szCs w:val="28"/>
        </w:rPr>
        <w:t>ых территорий Владивостокского городского округа</w:t>
      </w:r>
      <w:r w:rsidRPr="00AD0F84">
        <w:rPr>
          <w:szCs w:val="28"/>
        </w:rPr>
        <w:t>, принятых органом исполнительной власти Приморского края, уполномоченным в области градостроительной деятельности</w:t>
      </w:r>
      <w:r>
        <w:rPr>
          <w:szCs w:val="28"/>
        </w:rPr>
        <w:t>,</w:t>
      </w:r>
      <w:r w:rsidRPr="00AD0F84">
        <w:rPr>
          <w:szCs w:val="28"/>
        </w:rPr>
        <w:t xml:space="preserve"> до вступления в силу Федерального закона от 30 декабря 2020 года № 494-ФЗ </w:t>
      </w:r>
      <w:r>
        <w:rPr>
          <w:szCs w:val="28"/>
        </w:rPr>
        <w:t>"</w:t>
      </w:r>
      <w:r w:rsidRPr="00AD0F84">
        <w:rPr>
          <w:szCs w:val="28"/>
        </w:rPr>
        <w:t>О внесении изменений в Градостроительный кодекс Российской Федерации и отдельные законодательные акты Российской Федерации в целях обеспечения к</w:t>
      </w:r>
      <w:r>
        <w:rPr>
          <w:szCs w:val="28"/>
        </w:rPr>
        <w:t>омплексного развития территорий".</w:t>
      </w:r>
    </w:p>
    <w:p w:rsidR="00682F0F" w:rsidRDefault="00682F0F" w:rsidP="00682F0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82F0F" w:rsidRDefault="00682F0F" w:rsidP="00682F0F">
      <w:pPr>
        <w:ind w:firstLine="709"/>
        <w:rPr>
          <w:szCs w:val="28"/>
        </w:rPr>
      </w:pPr>
    </w:p>
    <w:p w:rsidR="00682F0F" w:rsidRDefault="00682F0F" w:rsidP="00682F0F">
      <w:pPr>
        <w:ind w:firstLine="709"/>
        <w:rPr>
          <w:szCs w:val="28"/>
        </w:rPr>
      </w:pPr>
    </w:p>
    <w:p w:rsidR="00682F0F" w:rsidRDefault="00682F0F" w:rsidP="00682F0F">
      <w:pPr>
        <w:ind w:firstLine="709"/>
        <w:rPr>
          <w:szCs w:val="28"/>
        </w:rPr>
      </w:pPr>
    </w:p>
    <w:p w:rsidR="00682F0F" w:rsidRDefault="00682F0F" w:rsidP="00682F0F">
      <w:pPr>
        <w:ind w:firstLine="709"/>
        <w:rPr>
          <w:szCs w:val="28"/>
        </w:rPr>
      </w:pPr>
    </w:p>
    <w:p w:rsidR="00682F0F" w:rsidRDefault="00682F0F" w:rsidP="00682F0F">
      <w:pPr>
        <w:ind w:firstLine="709"/>
        <w:rPr>
          <w:szCs w:val="28"/>
        </w:rPr>
      </w:pPr>
    </w:p>
    <w:p w:rsidR="00682F0F" w:rsidRDefault="00682F0F" w:rsidP="00682F0F">
      <w:pPr>
        <w:ind w:firstLine="709"/>
        <w:rPr>
          <w:szCs w:val="28"/>
        </w:rPr>
      </w:pPr>
    </w:p>
    <w:p w:rsidR="00682F0F" w:rsidRDefault="00682F0F" w:rsidP="00682F0F">
      <w:pPr>
        <w:ind w:firstLine="709"/>
        <w:rPr>
          <w:szCs w:val="28"/>
        </w:rPr>
      </w:pPr>
      <w:r w:rsidRPr="00417595">
        <w:rPr>
          <w:szCs w:val="28"/>
        </w:rPr>
        <w:lastRenderedPageBreak/>
        <w:t xml:space="preserve">СТАТЬЯ </w:t>
      </w:r>
      <w:r>
        <w:rPr>
          <w:szCs w:val="28"/>
        </w:rPr>
        <w:t>3.</w:t>
      </w:r>
    </w:p>
    <w:p w:rsidR="00682F0F" w:rsidRDefault="00682F0F" w:rsidP="00682F0F">
      <w:pPr>
        <w:ind w:firstLine="709"/>
        <w:jc w:val="both"/>
        <w:rPr>
          <w:szCs w:val="28"/>
        </w:rPr>
      </w:pPr>
      <w:r w:rsidRPr="00580095">
        <w:rPr>
          <w:szCs w:val="28"/>
        </w:rPr>
        <w:t>Настоящий Закон вступает в силу со дня</w:t>
      </w:r>
      <w:r>
        <w:rPr>
          <w:szCs w:val="28"/>
        </w:rPr>
        <w:t xml:space="preserve"> его официального опубликования.</w:t>
      </w:r>
    </w:p>
    <w:p w:rsidR="00682F0F" w:rsidRDefault="00682F0F" w:rsidP="00682F0F">
      <w:pPr>
        <w:jc w:val="both"/>
        <w:rPr>
          <w:szCs w:val="28"/>
        </w:rPr>
      </w:pPr>
    </w:p>
    <w:p w:rsidR="00682F0F" w:rsidRDefault="00682F0F" w:rsidP="00682F0F">
      <w:pPr>
        <w:jc w:val="both"/>
        <w:rPr>
          <w:szCs w:val="28"/>
        </w:rPr>
      </w:pPr>
    </w:p>
    <w:p w:rsidR="00682F0F" w:rsidRDefault="00682F0F" w:rsidP="00682F0F">
      <w:pPr>
        <w:jc w:val="both"/>
        <w:rPr>
          <w:szCs w:val="28"/>
        </w:rPr>
      </w:pPr>
    </w:p>
    <w:p w:rsidR="00682F0F" w:rsidRDefault="00682F0F" w:rsidP="00682F0F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134C65" w:rsidRDefault="00134C65" w:rsidP="00682F0F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134C65" w:rsidRDefault="00134C65" w:rsidP="00134C65">
      <w:pPr>
        <w:autoSpaceDE w:val="0"/>
        <w:autoSpaceDN w:val="0"/>
        <w:adjustRightInd w:val="0"/>
        <w:jc w:val="both"/>
        <w:outlineLvl w:val="0"/>
      </w:pPr>
      <w:bookmarkStart w:id="0" w:name="_GoBack"/>
      <w:r>
        <w:t>г. Владивосток</w:t>
      </w:r>
    </w:p>
    <w:p w:rsidR="00134C65" w:rsidRDefault="00134C65" w:rsidP="00134C65">
      <w:pPr>
        <w:autoSpaceDE w:val="0"/>
        <w:autoSpaceDN w:val="0"/>
        <w:adjustRightInd w:val="0"/>
        <w:jc w:val="both"/>
        <w:outlineLvl w:val="0"/>
      </w:pPr>
      <w:r>
        <w:t>2 марта 2021 года</w:t>
      </w:r>
    </w:p>
    <w:p w:rsidR="00134C65" w:rsidRPr="008C035A" w:rsidRDefault="00134C65" w:rsidP="00134C65">
      <w:pPr>
        <w:autoSpaceDE w:val="0"/>
        <w:autoSpaceDN w:val="0"/>
        <w:adjustRightInd w:val="0"/>
        <w:jc w:val="both"/>
        <w:outlineLvl w:val="0"/>
      </w:pPr>
      <w:r>
        <w:t>№ 100</w:t>
      </w:r>
      <w:r>
        <w:t>4</w:t>
      </w:r>
      <w:r>
        <w:t>-КЗ</w:t>
      </w:r>
      <w:bookmarkEnd w:id="0"/>
    </w:p>
    <w:p w:rsidR="00BE0544" w:rsidRDefault="00BE0544" w:rsidP="00347DEE"/>
    <w:sectPr w:rsidR="00BE0544" w:rsidSect="00682F0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1D1" w:rsidRDefault="009E71D1">
      <w:r>
        <w:separator/>
      </w:r>
    </w:p>
  </w:endnote>
  <w:endnote w:type="continuationSeparator" w:id="0">
    <w:p w:rsidR="009E71D1" w:rsidRDefault="009E7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1D1" w:rsidRDefault="009E71D1">
      <w:r>
        <w:separator/>
      </w:r>
    </w:p>
  </w:footnote>
  <w:footnote w:type="continuationSeparator" w:id="0">
    <w:p w:rsidR="009E71D1" w:rsidRDefault="009E7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682F0F" w:rsidP="00682F0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34C6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2F0F"/>
    <w:rsid w:val="0003291F"/>
    <w:rsid w:val="00070CED"/>
    <w:rsid w:val="00134C65"/>
    <w:rsid w:val="00347DEE"/>
    <w:rsid w:val="00357555"/>
    <w:rsid w:val="00380EE1"/>
    <w:rsid w:val="003A180C"/>
    <w:rsid w:val="003B26E7"/>
    <w:rsid w:val="00413497"/>
    <w:rsid w:val="0047435B"/>
    <w:rsid w:val="005A2827"/>
    <w:rsid w:val="00682F0F"/>
    <w:rsid w:val="006E2ABA"/>
    <w:rsid w:val="006F77C0"/>
    <w:rsid w:val="00733314"/>
    <w:rsid w:val="00832425"/>
    <w:rsid w:val="009E71D1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61AC02"/>
  <w15:docId w15:val="{5CC37602-F7C4-44F4-B924-661E10CF2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682F0F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682F0F"/>
    <w:rPr>
      <w:sz w:val="28"/>
    </w:rPr>
  </w:style>
  <w:style w:type="paragraph" w:styleId="a6">
    <w:name w:val="Balloon Text"/>
    <w:basedOn w:val="a"/>
    <w:link w:val="a7"/>
    <w:semiHidden/>
    <w:unhideWhenUsed/>
    <w:rsid w:val="00682F0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682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2021-02-25T06:22:00Z</cp:lastPrinted>
  <dcterms:created xsi:type="dcterms:W3CDTF">2021-03-02T06:02:00Z</dcterms:created>
  <dcterms:modified xsi:type="dcterms:W3CDTF">2021-03-02T06:02:00Z</dcterms:modified>
</cp:coreProperties>
</file>