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204" w:rsidRDefault="009E6204" w:rsidP="009E6204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9E6204" w:rsidRDefault="009E6204" w:rsidP="009E6204">
      <w:pPr>
        <w:jc w:val="center"/>
        <w:rPr>
          <w:sz w:val="28"/>
          <w:szCs w:val="28"/>
        </w:rPr>
      </w:pPr>
    </w:p>
    <w:p w:rsidR="009E6204" w:rsidRDefault="009E6204" w:rsidP="009E62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Приморского края «О внесении изменений в Избирательный кодекс Приморского </w:t>
      </w:r>
      <w:proofErr w:type="gramStart"/>
      <w:r>
        <w:rPr>
          <w:sz w:val="28"/>
          <w:szCs w:val="28"/>
        </w:rPr>
        <w:t xml:space="preserve">края» </w:t>
      </w:r>
      <w:r w:rsidR="00406E62">
        <w:rPr>
          <w:sz w:val="28"/>
          <w:szCs w:val="28"/>
        </w:rPr>
        <w:t xml:space="preserve">  </w:t>
      </w:r>
      <w:proofErr w:type="gramEnd"/>
      <w:r w:rsidR="00406E62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(проект принят решением Избирательной комиссии Приморского края </w:t>
      </w:r>
      <w:r w:rsidR="00406E62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от </w:t>
      </w:r>
      <w:r w:rsidR="00D27C1D">
        <w:rPr>
          <w:sz w:val="28"/>
          <w:szCs w:val="28"/>
        </w:rPr>
        <w:t>17.02.2021</w:t>
      </w:r>
      <w:r>
        <w:rPr>
          <w:sz w:val="28"/>
          <w:szCs w:val="28"/>
        </w:rPr>
        <w:t xml:space="preserve"> № </w:t>
      </w:r>
      <w:r w:rsidR="00406E62">
        <w:rPr>
          <w:sz w:val="28"/>
          <w:szCs w:val="28"/>
        </w:rPr>
        <w:t>25</w:t>
      </w:r>
      <w:r w:rsidR="00D27C1D">
        <w:rPr>
          <w:sz w:val="28"/>
          <w:szCs w:val="28"/>
        </w:rPr>
        <w:t>3</w:t>
      </w:r>
      <w:r w:rsidR="00406E62">
        <w:rPr>
          <w:sz w:val="28"/>
          <w:szCs w:val="28"/>
        </w:rPr>
        <w:t>/1</w:t>
      </w:r>
      <w:r w:rsidR="00D27C1D">
        <w:rPr>
          <w:sz w:val="28"/>
          <w:szCs w:val="28"/>
        </w:rPr>
        <w:t>756</w:t>
      </w:r>
      <w:r w:rsidR="00406E62">
        <w:rPr>
          <w:sz w:val="28"/>
          <w:szCs w:val="28"/>
        </w:rPr>
        <w:t>)</w:t>
      </w:r>
    </w:p>
    <w:p w:rsidR="009E6204" w:rsidRDefault="009E6204" w:rsidP="009E6204">
      <w:pPr>
        <w:jc w:val="center"/>
        <w:rPr>
          <w:sz w:val="28"/>
          <w:szCs w:val="28"/>
        </w:rPr>
      </w:pPr>
    </w:p>
    <w:p w:rsidR="009E6204" w:rsidRDefault="009E6204" w:rsidP="009E620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проекта закона Приморского края «О внесении изменений в Избирательный кодекс Приморского края» не потребует признания утратившими силу, приостановления, изменения или принятия законодательных актов Приморского края.</w:t>
      </w:r>
    </w:p>
    <w:p w:rsidR="009E6204" w:rsidRDefault="009E6204" w:rsidP="009E6204">
      <w:pPr>
        <w:jc w:val="both"/>
        <w:rPr>
          <w:sz w:val="28"/>
          <w:szCs w:val="28"/>
        </w:rPr>
      </w:pPr>
    </w:p>
    <w:p w:rsidR="009E6204" w:rsidRDefault="009E6204" w:rsidP="009E6204">
      <w:pPr>
        <w:jc w:val="both"/>
        <w:rPr>
          <w:sz w:val="28"/>
          <w:szCs w:val="28"/>
        </w:rPr>
      </w:pPr>
    </w:p>
    <w:p w:rsidR="009E6204" w:rsidRDefault="009E6204" w:rsidP="009E6204">
      <w:pPr>
        <w:jc w:val="both"/>
        <w:rPr>
          <w:sz w:val="28"/>
          <w:szCs w:val="28"/>
        </w:rPr>
      </w:pPr>
    </w:p>
    <w:p w:rsidR="009E6204" w:rsidRDefault="009E6204" w:rsidP="009E620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9E6204" w:rsidRDefault="009E6204" w:rsidP="009E620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9E6204" w:rsidRDefault="009E6204" w:rsidP="009E620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Т.В. Гладких</w:t>
      </w:r>
    </w:p>
    <w:p w:rsidR="009E6204" w:rsidRDefault="009E6204" w:rsidP="009E620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E6204" w:rsidRDefault="009E6204" w:rsidP="009E620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E6204" w:rsidRDefault="009E6204" w:rsidP="009E620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E6204" w:rsidRDefault="009E6204" w:rsidP="009E620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E6204" w:rsidRDefault="009E6204" w:rsidP="009E620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E6204" w:rsidRDefault="009E6204" w:rsidP="009E6204">
      <w:pPr>
        <w:spacing w:line="360" w:lineRule="auto"/>
        <w:jc w:val="both"/>
        <w:rPr>
          <w:sz w:val="28"/>
          <w:szCs w:val="28"/>
        </w:rPr>
      </w:pPr>
    </w:p>
    <w:p w:rsidR="00DD1241" w:rsidRDefault="00DD1241">
      <w:bookmarkStart w:id="0" w:name="_GoBack"/>
      <w:bookmarkEnd w:id="0"/>
    </w:p>
    <w:sectPr w:rsidR="00DD1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204"/>
    <w:rsid w:val="00406E62"/>
    <w:rsid w:val="009E6204"/>
    <w:rsid w:val="00D27C1D"/>
    <w:rsid w:val="00DD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FE54"/>
  <w15:chartTrackingRefBased/>
  <w15:docId w15:val="{6C6CAC02-C7CA-4F5E-8774-93371B7C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Приморского края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БЕССОНОВА</dc:creator>
  <cp:keywords/>
  <dc:description/>
  <cp:lastModifiedBy>Гончарова Татьяна Иннокентьевна</cp:lastModifiedBy>
  <cp:revision>3</cp:revision>
  <dcterms:created xsi:type="dcterms:W3CDTF">2020-05-25T01:21:00Z</dcterms:created>
  <dcterms:modified xsi:type="dcterms:W3CDTF">2021-02-18T23:38:00Z</dcterms:modified>
</cp:coreProperties>
</file>