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5151860" r:id="rId8"/>
        </w:object>
      </w:r>
      <w:bookmarkStart w:id="0" w:name="_GoBack"/>
      <w:bookmarkEnd w:id="0"/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B11FBA" w:rsidP="00F97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D1DF4">
              <w:rPr>
                <w:sz w:val="24"/>
                <w:szCs w:val="24"/>
              </w:rPr>
              <w:t>.02</w:t>
            </w:r>
            <w:r w:rsidR="00654358">
              <w:rPr>
                <w:sz w:val="24"/>
                <w:szCs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64AB0" w:rsidRPr="002F73B0" w:rsidRDefault="009F5474" w:rsidP="004C6F1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F977EE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64AB0" w:rsidRPr="002B4CB7" w:rsidRDefault="00264AB0" w:rsidP="00A56F97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>
              <w:rPr>
                <w:szCs w:val="28"/>
              </w:rPr>
              <w:br/>
            </w:r>
            <w:r w:rsidRPr="00350FFF">
              <w:rPr>
                <w:color w:val="000000"/>
                <w:szCs w:val="28"/>
              </w:rPr>
              <w:t>(</w:t>
            </w:r>
            <w:r w:rsidRPr="00AB0D57">
              <w:rPr>
                <w:color w:val="000000"/>
                <w:szCs w:val="28"/>
              </w:rPr>
              <w:t xml:space="preserve">на </w:t>
            </w:r>
            <w:r w:rsidR="00A56F97">
              <w:rPr>
                <w:color w:val="000000"/>
                <w:szCs w:val="28"/>
              </w:rPr>
              <w:t>20</w:t>
            </w:r>
            <w:r w:rsidRPr="00DB2DB7">
              <w:rPr>
                <w:color w:val="000000"/>
                <w:szCs w:val="28"/>
              </w:rPr>
              <w:t xml:space="preserve"> </w:t>
            </w:r>
            <w:r w:rsidR="002D1DF4">
              <w:rPr>
                <w:color w:val="000000"/>
                <w:szCs w:val="28"/>
              </w:rPr>
              <w:t>февраля</w:t>
            </w:r>
            <w:r w:rsidRPr="00394D19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2021</w:t>
            </w:r>
            <w:r>
              <w:rPr>
                <w:color w:val="000000"/>
                <w:szCs w:val="28"/>
              </w:rPr>
              <w:t xml:space="preserve"> </w:t>
            </w:r>
            <w:r w:rsidRPr="00D726FB">
              <w:rPr>
                <w:color w:val="000000"/>
                <w:szCs w:val="28"/>
              </w:rPr>
              <w:t>года</w:t>
            </w:r>
            <w:r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Pr="006E73B9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2D1DF4" w:rsidRDefault="00381E97" w:rsidP="00264AB0">
      <w:pPr>
        <w:ind w:firstLine="709"/>
        <w:jc w:val="both"/>
      </w:pPr>
      <w:r w:rsidRPr="00381E97">
        <w:t>1086353-7 "О внесении изменений в Кодекс Российской Федерации об административных правонарушениях в части установления ответственности за нарушение правил использования спутниковых сетей связи"</w:t>
      </w:r>
      <w:r>
        <w:t>, внесенный Правительством Российской Федерации;</w:t>
      </w:r>
    </w:p>
    <w:p w:rsidR="00381E97" w:rsidRDefault="00381E97" w:rsidP="00264AB0">
      <w:pPr>
        <w:ind w:firstLine="709"/>
        <w:jc w:val="both"/>
      </w:pPr>
      <w:r w:rsidRPr="00381E97">
        <w:t>1062524-7 "О внесении изменений в отдельные законодательные акты Российской Федерации в целях исключения необходимости создания в городе Москве филиалов центров исторического наследия президентов Российской Федерации, прекративших исполнение своих полномочий"</w:t>
      </w:r>
      <w:r>
        <w:t>, внесенный депутатами Государственной Думы В.Ф. Рашкиным,</w:t>
      </w:r>
      <w:r>
        <w:br/>
        <w:t>Д.А. Парфеновым, О.Н. Алимовой;</w:t>
      </w:r>
    </w:p>
    <w:p w:rsidR="00381E97" w:rsidRDefault="00381E97" w:rsidP="00264AB0">
      <w:pPr>
        <w:ind w:firstLine="709"/>
        <w:jc w:val="both"/>
      </w:pPr>
      <w:r w:rsidRPr="00381E97">
        <w:t>1059339-7 "О внесении изменений в статью 12.3 Кодекса Российской Феде</w:t>
      </w:r>
      <w:r>
        <w:t>рации об административных право</w:t>
      </w:r>
      <w:r w:rsidRPr="00381E97">
        <w:t>нарушениях" (об уточнении ответственности за управление транспортным средством водителем, не имеющим при себе документов, предусмотренны</w:t>
      </w:r>
      <w:r>
        <w:t>х Правилами дорожного движения), внесенный депутатами Государственной Думы И.В. Лебедевым, Я.Е. Ниловым, А.Б. Курдюмовым, А.Н. Диденко и др.;</w:t>
      </w:r>
    </w:p>
    <w:p w:rsidR="00381E97" w:rsidRDefault="00381E97" w:rsidP="00264AB0">
      <w:pPr>
        <w:ind w:firstLine="709"/>
        <w:jc w:val="both"/>
      </w:pPr>
      <w:r w:rsidRPr="00381E97">
        <w:t>1082666-7 "О внесении изменения в статью 48 Федерального закона "Об основных гарантиях избирательных прав и права на участие в референдуме граждан Российской Федерации" в части обязанности зарегистрированны</w:t>
      </w:r>
      <w:r>
        <w:t>м кандидатам на должность высше</w:t>
      </w:r>
      <w:r w:rsidRPr="00381E97">
        <w:t>го должностного лица субъекта Российс</w:t>
      </w:r>
      <w:r>
        <w:t>кой Федерации (руководителя выс</w:t>
      </w:r>
      <w:r w:rsidRPr="00381E97">
        <w:t>шего исполнительного органа государ</w:t>
      </w:r>
      <w:r>
        <w:t>ственной власти субъекта Россий</w:t>
      </w:r>
      <w:r w:rsidRPr="00381E97">
        <w:t>ской Федерации) публиковать свои предвыборные программы"</w:t>
      </w:r>
      <w:r>
        <w:t xml:space="preserve">, внесенный депутатами </w:t>
      </w:r>
      <w:r>
        <w:lastRenderedPageBreak/>
        <w:t>Государственной Думы С.М. Мироновым, М.В. Емельяновым,</w:t>
      </w:r>
      <w:r>
        <w:br/>
        <w:t>О.А. Ниловым, Д.А. Иониным, О.В. Шеин;</w:t>
      </w:r>
    </w:p>
    <w:p w:rsidR="00381E97" w:rsidRDefault="00381E97" w:rsidP="00264AB0">
      <w:pPr>
        <w:ind w:firstLine="709"/>
        <w:jc w:val="both"/>
      </w:pPr>
      <w:r w:rsidRPr="00381E97">
        <w:t>1082674-7 "О внесении изменения в статью 22 Федерального закона "Об основных гарантиях избирательных прав и права на участие в референдуме граждан Российской Федерации" в части определения состава избирательной комисси</w:t>
      </w:r>
      <w:r>
        <w:t>и субъекта Российской Федерации", внесенный депутатами Государственной Думы С.М. Мироновым, М.В. Емельяновым,</w:t>
      </w:r>
      <w:r>
        <w:br/>
        <w:t>О.А. Ниловым, Д.А. Иониным, О.В. Шеин;</w:t>
      </w:r>
    </w:p>
    <w:p w:rsidR="00C13880" w:rsidRDefault="00C13880" w:rsidP="00C13880">
      <w:pPr>
        <w:ind w:firstLine="709"/>
        <w:jc w:val="both"/>
      </w:pPr>
      <w:r w:rsidRPr="00C13880">
        <w:t>1082670-7 "О внесении изменения в статью 40 Федерального закона "Об основных гарантиях избирательных прав и права на участие в референдуме граждан Российской Федерации" в части ограничения, связанного с должностным или служебным положением"</w:t>
      </w:r>
      <w:r>
        <w:t>, внесенный депутатами Государственной Думы С.М. Мироновым, М.В. Емельяновым,</w:t>
      </w:r>
      <w:r>
        <w:br/>
        <w:t>О.А. Ниловым, Д.А. Иониным, О.В. Шеин;</w:t>
      </w:r>
    </w:p>
    <w:p w:rsidR="00C13880" w:rsidRDefault="00C13880" w:rsidP="00C13880">
      <w:pPr>
        <w:ind w:firstLine="709"/>
        <w:jc w:val="both"/>
      </w:pPr>
      <w:r w:rsidRPr="00C13880">
        <w:t>1082631-7 "О внесении изменения в Федеральный закон "Об основных гарантиях избирательных прав и права на участие в референдуме граждан Российской Федерации" (в части снижения максимальной доли государственных и муниципальных служащих в составе избирательных комиссий муниципальных образований, окружных избирательных комиссий, территориальных, участковых комиссий)</w:t>
      </w:r>
      <w:r>
        <w:t>, внесенный депутатами Государственной Думы С.М. Мироновым, М.В. Емельяновым,</w:t>
      </w:r>
      <w:r>
        <w:br/>
        <w:t>О.А. Ниловым, Д.А. Иониным, О.В. Шеин;</w:t>
      </w:r>
    </w:p>
    <w:p w:rsidR="00381E97" w:rsidRDefault="00C13880" w:rsidP="00264AB0">
      <w:pPr>
        <w:ind w:firstLine="709"/>
        <w:jc w:val="both"/>
      </w:pPr>
      <w:r w:rsidRPr="00C13880">
        <w:t>1082163-7 "О внесении изменений и дополнений в отдельные законодательные акты Российской Федерации о выборах в части уточнения оснований отказа в регистрации кандидатов"</w:t>
      </w:r>
      <w:r>
        <w:t>, внесенный депутатами Государственной Думы Г.А. Зюгановым, Ю.В. Афониным и др.;</w:t>
      </w:r>
    </w:p>
    <w:p w:rsidR="00381E97" w:rsidRDefault="00C13880" w:rsidP="00264AB0">
      <w:pPr>
        <w:ind w:firstLine="709"/>
        <w:jc w:val="both"/>
      </w:pPr>
      <w:r w:rsidRPr="00C13880">
        <w:t>1083798-7 "О внесении изменений в статью 32 Федерального закона "Об обеспечении конституционных прав граждан Российской Федерации избирать и быть избранными в органы местного самоуправления" (об изменени</w:t>
      </w:r>
      <w:r>
        <w:t>и порядка определения максималь</w:t>
      </w:r>
      <w:r w:rsidRPr="00C13880">
        <w:t>ных размеров пожертвований, вносимых в избирательный фонд кандидата или избирательного объединения, и общей суммы аккумулированных в нем денежных средств)</w:t>
      </w:r>
      <w:r>
        <w:t>, внесенный депутатами Государственной Думы И.В. Лебедевым,</w:t>
      </w:r>
      <w:r>
        <w:br/>
        <w:t>Я.Е. Ниловым, Д.А. Свищевым и др.;</w:t>
      </w:r>
    </w:p>
    <w:p w:rsidR="00381E97" w:rsidRDefault="00C13880" w:rsidP="00264AB0">
      <w:pPr>
        <w:ind w:firstLine="709"/>
        <w:jc w:val="both"/>
      </w:pPr>
      <w:r w:rsidRPr="00C13880">
        <w:t>1065978-7 "О внесении изменений в статьи 24 и 37 Федерального закона "О пожарной безопасности" в части приведения в соответствие с Трудовым кодексом Российской Федерации"</w:t>
      </w:r>
      <w:r>
        <w:t>, внесенный с</w:t>
      </w:r>
      <w:r w:rsidR="000D06F7">
        <w:t xml:space="preserve">енаторами Российской Федерации </w:t>
      </w:r>
      <w:r>
        <w:t>В.Н. Бондаревым, Ю.Л. Воробьевым и др.;</w:t>
      </w:r>
    </w:p>
    <w:p w:rsidR="000D06F7" w:rsidRDefault="000D06F7" w:rsidP="000D06F7">
      <w:pPr>
        <w:ind w:firstLine="709"/>
        <w:jc w:val="both"/>
      </w:pPr>
      <w:r w:rsidRPr="000D06F7">
        <w:t>1088595-7 "О внесении изменений в отдельные законодательные акты Ро</w:t>
      </w:r>
      <w:r>
        <w:t>ссийской Федерации в связи с со</w:t>
      </w:r>
      <w:r w:rsidRPr="000D06F7">
        <w:t>вершенствованием разграничения полномочий органов государственной власти субъектов Российской Федерации" (в части уточнения ряда полномочий органов государственной власти субъектов Российской Федерации)</w:t>
      </w:r>
      <w:r>
        <w:t>, внесенный Правительством Российской Федерации;</w:t>
      </w:r>
    </w:p>
    <w:p w:rsidR="00425F46" w:rsidRDefault="00425F46" w:rsidP="000D06F7">
      <w:pPr>
        <w:ind w:firstLine="709"/>
        <w:jc w:val="both"/>
      </w:pPr>
    </w:p>
    <w:p w:rsidR="00381E97" w:rsidRDefault="000D06F7" w:rsidP="00264AB0">
      <w:pPr>
        <w:ind w:firstLine="709"/>
        <w:jc w:val="both"/>
      </w:pPr>
      <w:r w:rsidRPr="000D06F7">
        <w:lastRenderedPageBreak/>
        <w:t>1078406-7 "О внесении изменений в отдельные законодательные акты Р</w:t>
      </w:r>
      <w:r>
        <w:t>оссийской Федерации в части осу</w:t>
      </w:r>
      <w:r w:rsidRPr="000D06F7">
        <w:t>ществления деятельности, связанной с оборотом наркотических средств и психотропных веществ"</w:t>
      </w:r>
      <w:r>
        <w:t>, внесенный сенатором Российской Федерации И.Ю. Святенко, депутатом Государственной Думы Д.А. Морозовым;</w:t>
      </w:r>
    </w:p>
    <w:p w:rsidR="00381E97" w:rsidRDefault="000D06F7" w:rsidP="00264AB0">
      <w:pPr>
        <w:ind w:firstLine="709"/>
        <w:jc w:val="both"/>
      </w:pPr>
      <w:r w:rsidRPr="000D06F7">
        <w:t>1064776-7 "О внесении изменения в статью 12 Федерального закона "Об организации дорожного движения в Российской Федерации и о внесении изм</w:t>
      </w:r>
      <w:r>
        <w:t>енений в отдельные законодательные акты Российской Федерации"</w:t>
      </w:r>
      <w:r>
        <w:br/>
      </w:r>
      <w:r w:rsidRPr="000D06F7">
        <w:t>(об установлении требований к парковкам общего пользования, которые являются частью улично-дорожной сети, в условиях введения режима повышенной готовно</w:t>
      </w:r>
      <w:r>
        <w:t>сти или чрезвычайной ситуации), внесенный депутатами Государственной Думы И.В. Лебедевым, Я.Е. Ниловым,</w:t>
      </w:r>
      <w:r>
        <w:br/>
        <w:t>Д.А. Свищевым, Б.Р. Пайкиным и др.;</w:t>
      </w:r>
    </w:p>
    <w:p w:rsidR="00F16AB6" w:rsidRDefault="00F16AB6" w:rsidP="00264AB0">
      <w:pPr>
        <w:ind w:firstLine="709"/>
        <w:jc w:val="both"/>
      </w:pPr>
      <w:r w:rsidRPr="00F16AB6">
        <w:t>894223-7 "О внесении изменений в отдельные федеральные конституционные законы" (в части приведения терминологии</w:t>
      </w:r>
      <w:r>
        <w:t xml:space="preserve"> федеральных конституционных за</w:t>
      </w:r>
      <w:r w:rsidRPr="00F16AB6">
        <w:t>конов в соответствие с нормами законодательства об образовании и об охране здоровья граждан)</w:t>
      </w:r>
      <w:r>
        <w:t>, внесенный Государственным Собранием-Курултаем Республики Башкортостан;</w:t>
      </w:r>
    </w:p>
    <w:p w:rsidR="00F16AB6" w:rsidRDefault="00F16AB6" w:rsidP="00264AB0">
      <w:pPr>
        <w:ind w:firstLine="709"/>
        <w:jc w:val="both"/>
      </w:pPr>
      <w:r w:rsidRPr="00F16AB6">
        <w:t>1099915-7 "О внесении изменений в статьи 6 и 18 Федерального закона "О пожарной безопасности"</w:t>
      </w:r>
      <w:r>
        <w:t xml:space="preserve"> (направлен на совершенствование структуры органов, осуществляющих федеральный государственный пожарный надзор), внесенный Правительством Российской Федерации;</w:t>
      </w:r>
    </w:p>
    <w:p w:rsidR="002D1DF4" w:rsidRDefault="002D1DF4" w:rsidP="00264AB0">
      <w:pPr>
        <w:ind w:firstLine="709"/>
        <w:jc w:val="both"/>
      </w:pPr>
    </w:p>
    <w:p w:rsidR="00264AB0" w:rsidRDefault="00264AB0" w:rsidP="00264AB0">
      <w:pPr>
        <w:tabs>
          <w:tab w:val="left" w:pos="6510"/>
        </w:tabs>
        <w:ind w:firstLine="709"/>
        <w:jc w:val="both"/>
      </w:pPr>
      <w:r w:rsidRPr="006E73B9">
        <w:t>постановления Государственной Думы от:</w:t>
      </w:r>
    </w:p>
    <w:p w:rsidR="00D03308" w:rsidRDefault="002D1DF4" w:rsidP="00264AB0">
      <w:pPr>
        <w:tabs>
          <w:tab w:val="left" w:pos="6510"/>
        </w:tabs>
        <w:ind w:firstLine="709"/>
        <w:jc w:val="both"/>
      </w:pPr>
      <w:r>
        <w:t>20.01.2021 № 9652</w:t>
      </w:r>
      <w:r w:rsidR="00D03308">
        <w:t>-7 ГД "</w:t>
      </w:r>
      <w:r w:rsidRPr="002D1DF4">
        <w:t>О проекте федерального закона № 355400-7 "О внесении изменения в статью 30.12 Кодекса Российской Федерации об административных правонарушениях"</w:t>
      </w:r>
      <w:r>
        <w:t>;</w:t>
      </w:r>
    </w:p>
    <w:p w:rsidR="002D1DF4" w:rsidRDefault="002D1DF4" w:rsidP="00264AB0">
      <w:pPr>
        <w:tabs>
          <w:tab w:val="left" w:pos="6510"/>
        </w:tabs>
        <w:ind w:firstLine="709"/>
        <w:jc w:val="both"/>
      </w:pPr>
      <w:r>
        <w:t>20.01.2021 № 9645-7 ГД "</w:t>
      </w:r>
      <w:r w:rsidRPr="002D1DF4">
        <w:t>О проекте федерального закона № 1065287-7 "О внесении изменений в отдельные законодательные акты Российской Федерации"</w:t>
      </w:r>
      <w:r>
        <w:t>;</w:t>
      </w:r>
    </w:p>
    <w:p w:rsidR="002D1DF4" w:rsidRDefault="002D1DF4" w:rsidP="00264AB0">
      <w:pPr>
        <w:tabs>
          <w:tab w:val="left" w:pos="6510"/>
        </w:tabs>
        <w:ind w:firstLine="709"/>
        <w:jc w:val="both"/>
      </w:pPr>
      <w:r>
        <w:t>19.01.2021 № 9637-7 ГД "</w:t>
      </w:r>
      <w:r w:rsidRPr="002D1DF4">
        <w:t>О проекте федерального закона № 899519-7 "О внесении изменений в Закон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</w:t>
      </w:r>
      <w:r>
        <w:t>;</w:t>
      </w:r>
    </w:p>
    <w:p w:rsidR="00A619E8" w:rsidRDefault="00CB7F20" w:rsidP="00264AB0">
      <w:pPr>
        <w:tabs>
          <w:tab w:val="left" w:pos="6510"/>
        </w:tabs>
        <w:ind w:firstLine="709"/>
        <w:jc w:val="both"/>
      </w:pPr>
      <w:r>
        <w:t>27.01.2021 № 9721-7 ГД "</w:t>
      </w:r>
      <w:r w:rsidRPr="00CB7F20">
        <w:t>О проекте федерального закона № 1048574-7 "О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в области обеспечения безопасности критической информационной инфраструктуры Российской Федерации"</w:t>
      </w:r>
      <w:r>
        <w:t>;</w:t>
      </w:r>
    </w:p>
    <w:p w:rsidR="00CB7F20" w:rsidRDefault="00CB7F20" w:rsidP="00264AB0">
      <w:pPr>
        <w:tabs>
          <w:tab w:val="left" w:pos="6510"/>
        </w:tabs>
        <w:ind w:firstLine="709"/>
        <w:jc w:val="both"/>
      </w:pPr>
      <w:r>
        <w:t>27.01.2021 № 9712-7 ГД "</w:t>
      </w:r>
      <w:r w:rsidRPr="00CB7F20">
        <w:t>О проекте федерального закона № 1034662-7 "О внесении изменения в статью 9.3 Кодекса Российской Федерации об административных правонарушениях"</w:t>
      </w:r>
      <w:r>
        <w:t>;</w:t>
      </w:r>
    </w:p>
    <w:p w:rsidR="00B85B62" w:rsidRDefault="00CB7F20" w:rsidP="00425F46">
      <w:pPr>
        <w:tabs>
          <w:tab w:val="left" w:pos="6510"/>
        </w:tabs>
        <w:ind w:firstLine="709"/>
        <w:jc w:val="both"/>
      </w:pPr>
      <w:r>
        <w:t>26.01.2021 № 9680-7 ГД "</w:t>
      </w:r>
      <w:r w:rsidRPr="00CB7F20">
        <w:t>О проекте федерального закона № 1057601-7 "О внесении изменения в статью 6.31 Кодекса Российской Федерации об административных правонарушениях"</w:t>
      </w:r>
    </w:p>
    <w:p w:rsidR="00B85B62" w:rsidRDefault="00B85B62" w:rsidP="00425F46">
      <w:pPr>
        <w:tabs>
          <w:tab w:val="left" w:pos="6510"/>
        </w:tabs>
        <w:ind w:firstLine="709"/>
        <w:jc w:val="both"/>
      </w:pPr>
      <w:r>
        <w:lastRenderedPageBreak/>
        <w:t>10.02.2021 № 9785-7 ГД "</w:t>
      </w:r>
      <w:r w:rsidRPr="00B85B62">
        <w:t>О проекте федерального закона № 1070395-7 "О внесении изменений в отдельные законодательные акты Российской Федерации в связи с введением нового вида муниципального образования - муниципального округа"</w:t>
      </w:r>
      <w:r>
        <w:t>;</w:t>
      </w:r>
    </w:p>
    <w:p w:rsidR="00B85B62" w:rsidRDefault="00B85B62" w:rsidP="00425F46">
      <w:pPr>
        <w:tabs>
          <w:tab w:val="left" w:pos="6510"/>
        </w:tabs>
        <w:ind w:firstLine="709"/>
        <w:jc w:val="both"/>
      </w:pPr>
      <w:r>
        <w:t>10.02.2021 № 9787-7 ГД "</w:t>
      </w:r>
      <w:r w:rsidRPr="00B85B62">
        <w:t>О проекте федерального закона № 1050733-7 "О внесении изменений в Кодекс Российской Федерации об административных правонарушениях"</w:t>
      </w:r>
      <w:r>
        <w:t>;</w:t>
      </w:r>
    </w:p>
    <w:p w:rsidR="00264AB0" w:rsidRPr="00C8589B" w:rsidRDefault="00B85B62" w:rsidP="00425F46">
      <w:pPr>
        <w:tabs>
          <w:tab w:val="left" w:pos="6510"/>
        </w:tabs>
        <w:ind w:firstLine="709"/>
        <w:jc w:val="both"/>
      </w:pPr>
      <w:r>
        <w:t>10.02.2021 № 9791-7 ГД "</w:t>
      </w:r>
      <w:r w:rsidRPr="00B85B62">
        <w:t>О проекте федерального закона № 972623-7 "О внесении изменений в Кодекс Российской Федерации об административных правонарушениях (в части введения административной ответственности за нарушение требований об обязательной маркировке товаров (в том числе лекарственных препаратов для медицинского применения) средствами идентификации и требований к обороту товаров, подлежащих обязательной маркиро</w:t>
      </w:r>
      <w:r>
        <w:t>вке средствами идентификации) и</w:t>
      </w:r>
      <w:r>
        <w:br/>
      </w:r>
      <w:r w:rsidRPr="00B85B62">
        <w:t>статью 1 Федерального закона "О внесении изменений в Кодекс Российской Федерации об административных правонарушениях"</w:t>
      </w:r>
      <w:r w:rsidR="00EF6379">
        <w:t xml:space="preserve">, </w:t>
      </w:r>
      <w:r w:rsidR="00264AB0" w:rsidRPr="006E73B9">
        <w:rPr>
          <w:snapToGrid w:val="0"/>
          <w:szCs w:val="28"/>
        </w:rPr>
        <w:t>комитет</w:t>
      </w:r>
    </w:p>
    <w:p w:rsidR="00956886" w:rsidRDefault="00956886" w:rsidP="00264AB0">
      <w:pPr>
        <w:jc w:val="both"/>
        <w:rPr>
          <w:snapToGrid w:val="0"/>
          <w:szCs w:val="28"/>
        </w:rPr>
      </w:pPr>
    </w:p>
    <w:p w:rsidR="00264AB0" w:rsidRPr="006E73B9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64AB0" w:rsidRPr="00DE00A7" w:rsidRDefault="00264AB0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2D1DF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381E97" w:rsidRPr="00381E97">
        <w:t>1086353-7</w:t>
      </w:r>
      <w:r w:rsidR="00381E97">
        <w:t xml:space="preserve">, </w:t>
      </w:r>
      <w:r w:rsidR="00381E97" w:rsidRPr="00381E97">
        <w:t>1062524-7</w:t>
      </w:r>
      <w:r w:rsidR="00381E97">
        <w:t xml:space="preserve">, </w:t>
      </w:r>
      <w:r w:rsidR="00381E97" w:rsidRPr="00381E97">
        <w:t>1059339-7</w:t>
      </w:r>
      <w:r w:rsidR="00381E97">
        <w:t xml:space="preserve">, </w:t>
      </w:r>
      <w:r w:rsidR="00381E97" w:rsidRPr="00381E97">
        <w:t>1082666-7</w:t>
      </w:r>
      <w:r w:rsidR="00381E97">
        <w:t xml:space="preserve">, </w:t>
      </w:r>
      <w:r w:rsidR="00C13880" w:rsidRPr="00381E97">
        <w:t>1082674-7</w:t>
      </w:r>
      <w:r w:rsidR="00C13880">
        <w:t xml:space="preserve">, </w:t>
      </w:r>
      <w:r w:rsidR="00C13880" w:rsidRPr="00C13880">
        <w:t>1082670-7</w:t>
      </w:r>
      <w:r w:rsidR="00C13880">
        <w:t xml:space="preserve">, </w:t>
      </w:r>
      <w:r w:rsidR="00C13880" w:rsidRPr="00C13880">
        <w:t>1082631-7</w:t>
      </w:r>
      <w:r w:rsidR="00C13880">
        <w:t xml:space="preserve">, </w:t>
      </w:r>
      <w:r w:rsidR="00C13880" w:rsidRPr="00C13880">
        <w:t>1082163-7</w:t>
      </w:r>
      <w:r w:rsidR="00C13880">
        <w:t xml:space="preserve">, </w:t>
      </w:r>
      <w:r w:rsidR="00C13880" w:rsidRPr="00C13880">
        <w:t>1083798-7</w:t>
      </w:r>
      <w:r w:rsidR="00C13880">
        <w:t>,</w:t>
      </w:r>
      <w:r w:rsidR="00C13880">
        <w:br/>
      </w:r>
      <w:r w:rsidR="00C13880" w:rsidRPr="00C13880">
        <w:t>1065978-7</w:t>
      </w:r>
      <w:r w:rsidR="00C13880">
        <w:t xml:space="preserve">, </w:t>
      </w:r>
      <w:r w:rsidR="000D06F7" w:rsidRPr="000D06F7">
        <w:t>1088595-7</w:t>
      </w:r>
      <w:r w:rsidR="000D06F7">
        <w:t xml:space="preserve">, </w:t>
      </w:r>
      <w:r w:rsidR="000D06F7" w:rsidRPr="000D06F7">
        <w:t>1078406-7</w:t>
      </w:r>
      <w:r w:rsidR="000D06F7">
        <w:t xml:space="preserve">, </w:t>
      </w:r>
      <w:r w:rsidR="000D06F7" w:rsidRPr="000D06F7">
        <w:t>1064776-7</w:t>
      </w:r>
      <w:r w:rsidR="000D06F7">
        <w:t>,</w:t>
      </w:r>
      <w:r w:rsidR="00F16AB6">
        <w:t xml:space="preserve"> </w:t>
      </w:r>
      <w:r w:rsidR="00F16AB6" w:rsidRPr="00F16AB6">
        <w:t>894223-7</w:t>
      </w:r>
      <w:r w:rsidR="00F16AB6">
        <w:t xml:space="preserve">, </w:t>
      </w:r>
      <w:r w:rsidR="00F16AB6" w:rsidRPr="00F16AB6">
        <w:t>1099915-7</w:t>
      </w:r>
      <w:r w:rsidR="00F16AB6">
        <w:t>,</w:t>
      </w:r>
    </w:p>
    <w:p w:rsidR="00264AB0" w:rsidRPr="006E73B9" w:rsidRDefault="00264AB0" w:rsidP="003E7460">
      <w:pPr>
        <w:ind w:firstLine="709"/>
        <w:jc w:val="both"/>
      </w:pPr>
      <w:r>
        <w:t>в постановлении</w:t>
      </w:r>
      <w:r w:rsidRPr="006E73B9">
        <w:t xml:space="preserve"> Государственной Думы</w:t>
      </w:r>
      <w:r>
        <w:t xml:space="preserve"> №</w:t>
      </w:r>
      <w:r w:rsidR="005D5827">
        <w:t xml:space="preserve"> </w:t>
      </w:r>
      <w:r w:rsidR="00381E97">
        <w:t>9652-7 ГД, 9645-7 ГД, 9637-7 ГД,</w:t>
      </w:r>
      <w:r w:rsidR="00CB7F20">
        <w:t xml:space="preserve"> </w:t>
      </w:r>
      <w:r w:rsidR="00425F46">
        <w:t>9721-7 ГД, 9712-7 ГД, 9680-7 ГД</w:t>
      </w:r>
      <w:r w:rsidR="001F3857">
        <w:t>,</w:t>
      </w:r>
      <w:r w:rsidR="00B85B62" w:rsidRPr="00B85B62">
        <w:t xml:space="preserve"> </w:t>
      </w:r>
      <w:r w:rsidR="00B85B62">
        <w:t>9785-7 ГД,</w:t>
      </w:r>
      <w:r w:rsidR="001F3857">
        <w:t xml:space="preserve"> </w:t>
      </w:r>
      <w:r w:rsidR="00B85B62">
        <w:t>9787-7 ГД,</w:t>
      </w:r>
      <w:r w:rsidR="00B85B62">
        <w:br/>
        <w:t xml:space="preserve">9791-7 ГД, </w:t>
      </w:r>
      <w:r w:rsidRPr="00E33734">
        <w:rPr>
          <w:snapToGrid w:val="0"/>
          <w:szCs w:val="28"/>
        </w:rPr>
        <w:t xml:space="preserve">поступивших в комитет </w:t>
      </w:r>
      <w:r>
        <w:rPr>
          <w:szCs w:val="28"/>
        </w:rPr>
        <w:t xml:space="preserve">Законодательного Собрания </w:t>
      </w:r>
      <w:r w:rsidRPr="00E33734">
        <w:rPr>
          <w:snapToGrid w:val="0"/>
          <w:szCs w:val="28"/>
        </w:rPr>
        <w:t>по региональной пол</w:t>
      </w:r>
      <w:r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BD449A">
        <w:rPr>
          <w:snapToGrid w:val="0"/>
          <w:szCs w:val="28"/>
        </w:rPr>
        <w:t>20</w:t>
      </w:r>
      <w:r w:rsidR="002D1DF4">
        <w:rPr>
          <w:snapToGrid w:val="0"/>
          <w:szCs w:val="28"/>
        </w:rPr>
        <w:t xml:space="preserve"> февраля</w:t>
      </w:r>
      <w:r w:rsidRPr="00FA5619">
        <w:rPr>
          <w:snapToGrid w:val="0"/>
          <w:szCs w:val="28"/>
        </w:rPr>
        <w:t xml:space="preserve"> 202</w:t>
      </w:r>
      <w:r w:rsidR="00654358">
        <w:rPr>
          <w:snapToGrid w:val="0"/>
          <w:szCs w:val="28"/>
        </w:rPr>
        <w:t>1</w:t>
      </w:r>
      <w:r w:rsidRPr="00D1201D">
        <w:rPr>
          <w:snapToGrid w:val="0"/>
          <w:szCs w:val="28"/>
        </w:rPr>
        <w:t xml:space="preserve"> года</w:t>
      </w:r>
      <w:r w:rsidRPr="00983AE3">
        <w:rPr>
          <w:snapToGrid w:val="0"/>
          <w:szCs w:val="28"/>
        </w:rPr>
        <w:t>.</w:t>
      </w:r>
    </w:p>
    <w:p w:rsidR="00264AB0" w:rsidRDefault="00264AB0" w:rsidP="00264AB0">
      <w:pPr>
        <w:pStyle w:val="a3"/>
        <w:tabs>
          <w:tab w:val="clear" w:pos="4153"/>
          <w:tab w:val="clear" w:pos="8306"/>
        </w:tabs>
        <w:jc w:val="both"/>
      </w:pPr>
    </w:p>
    <w:p w:rsidR="00264AB0" w:rsidRDefault="00264AB0" w:rsidP="00264AB0">
      <w:pPr>
        <w:pStyle w:val="a3"/>
        <w:tabs>
          <w:tab w:val="clear" w:pos="4153"/>
          <w:tab w:val="clear" w:pos="8306"/>
        </w:tabs>
        <w:jc w:val="both"/>
      </w:pPr>
    </w:p>
    <w:p w:rsidR="00FF1ED1" w:rsidRDefault="00FF1ED1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9"/>
      <w:headerReference w:type="first" r:id="rId10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7EE" w:rsidRDefault="00F977EE">
      <w:r>
        <w:separator/>
      </w:r>
    </w:p>
  </w:endnote>
  <w:endnote w:type="continuationSeparator" w:id="0">
    <w:p w:rsidR="00F977EE" w:rsidRDefault="00F9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7EE" w:rsidRDefault="00F977EE">
      <w:r>
        <w:separator/>
      </w:r>
    </w:p>
  </w:footnote>
  <w:footnote w:type="continuationSeparator" w:id="0">
    <w:p w:rsidR="00F977EE" w:rsidRDefault="00F97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7EE" w:rsidRDefault="00F977EE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76F21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F21" w:rsidRDefault="00576F21" w:rsidP="00576F2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61D3E"/>
    <w:rsid w:val="00076568"/>
    <w:rsid w:val="00085959"/>
    <w:rsid w:val="000C0A85"/>
    <w:rsid w:val="000D06F7"/>
    <w:rsid w:val="000E71F8"/>
    <w:rsid w:val="001424E6"/>
    <w:rsid w:val="001701C8"/>
    <w:rsid w:val="00184A44"/>
    <w:rsid w:val="001A75C9"/>
    <w:rsid w:val="001D3B7E"/>
    <w:rsid w:val="001F277A"/>
    <w:rsid w:val="001F3857"/>
    <w:rsid w:val="00264AB0"/>
    <w:rsid w:val="002B5734"/>
    <w:rsid w:val="002D1DF4"/>
    <w:rsid w:val="003173AA"/>
    <w:rsid w:val="00321177"/>
    <w:rsid w:val="00381E97"/>
    <w:rsid w:val="00396DC9"/>
    <w:rsid w:val="003B37F9"/>
    <w:rsid w:val="003E7460"/>
    <w:rsid w:val="00425404"/>
    <w:rsid w:val="00425F46"/>
    <w:rsid w:val="0048144E"/>
    <w:rsid w:val="004B30DE"/>
    <w:rsid w:val="004C6F1D"/>
    <w:rsid w:val="0054109B"/>
    <w:rsid w:val="005631AE"/>
    <w:rsid w:val="00576F21"/>
    <w:rsid w:val="005C49DB"/>
    <w:rsid w:val="005D5827"/>
    <w:rsid w:val="00654358"/>
    <w:rsid w:val="00655A5A"/>
    <w:rsid w:val="006A4E2D"/>
    <w:rsid w:val="006C5A9D"/>
    <w:rsid w:val="00741BC6"/>
    <w:rsid w:val="007B5D70"/>
    <w:rsid w:val="00844AF3"/>
    <w:rsid w:val="008D2EBE"/>
    <w:rsid w:val="00944FE3"/>
    <w:rsid w:val="00956886"/>
    <w:rsid w:val="00987D16"/>
    <w:rsid w:val="00994329"/>
    <w:rsid w:val="009D583C"/>
    <w:rsid w:val="009F5474"/>
    <w:rsid w:val="00A44156"/>
    <w:rsid w:val="00A56F97"/>
    <w:rsid w:val="00A619E8"/>
    <w:rsid w:val="00A81B0B"/>
    <w:rsid w:val="00A97F18"/>
    <w:rsid w:val="00AD3009"/>
    <w:rsid w:val="00B11FBA"/>
    <w:rsid w:val="00B31160"/>
    <w:rsid w:val="00B85B62"/>
    <w:rsid w:val="00BB18C5"/>
    <w:rsid w:val="00BD449A"/>
    <w:rsid w:val="00BE36D4"/>
    <w:rsid w:val="00C13880"/>
    <w:rsid w:val="00CB7F20"/>
    <w:rsid w:val="00D03308"/>
    <w:rsid w:val="00D337B8"/>
    <w:rsid w:val="00DB1796"/>
    <w:rsid w:val="00ED6FC7"/>
    <w:rsid w:val="00EF6379"/>
    <w:rsid w:val="00EF6A6B"/>
    <w:rsid w:val="00F02C83"/>
    <w:rsid w:val="00F16AB6"/>
    <w:rsid w:val="00F977EE"/>
    <w:rsid w:val="00FF1ED1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56</cp:revision>
  <cp:lastPrinted>2020-11-23T01:23:00Z</cp:lastPrinted>
  <dcterms:created xsi:type="dcterms:W3CDTF">2020-10-11T23:11:00Z</dcterms:created>
  <dcterms:modified xsi:type="dcterms:W3CDTF">2021-02-18T01:11:00Z</dcterms:modified>
</cp:coreProperties>
</file>