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67428044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31860" w:rsidRDefault="00731860" w:rsidP="00731860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731860" w:rsidRPr="003B03EE" w:rsidRDefault="00731860" w:rsidP="00731860">
      <w:pPr>
        <w:jc w:val="center"/>
        <w:rPr>
          <w:b/>
          <w:szCs w:val="28"/>
        </w:rPr>
      </w:pPr>
      <w:r>
        <w:rPr>
          <w:b/>
          <w:szCs w:val="28"/>
        </w:rPr>
        <w:t>"О ПРОЖИТОЧНОМ МИНИМУМЕ В ПРИМОРСКОМ КРАЕ"</w:t>
      </w:r>
    </w:p>
    <w:p w:rsidR="00731860" w:rsidRDefault="00731860" w:rsidP="00731860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731860" w:rsidRDefault="00731860" w:rsidP="00731860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  <w:t xml:space="preserve">Принят Законодательным Собранием Приморского края 27 января </w:t>
      </w:r>
      <w:r>
        <w:rPr>
          <w:szCs w:val="28"/>
        </w:rPr>
        <w:br/>
        <w:t>2021 года</w:t>
      </w:r>
    </w:p>
    <w:p w:rsidR="00731860" w:rsidRPr="00312D97" w:rsidRDefault="00731860" w:rsidP="00731860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731860" w:rsidRPr="00283C6A" w:rsidRDefault="00731860" w:rsidP="00731860">
      <w:pPr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731860" w:rsidRPr="0086474D" w:rsidRDefault="00731860" w:rsidP="00731860">
      <w:pPr>
        <w:suppressAutoHyphens/>
        <w:ind w:firstLine="680"/>
        <w:jc w:val="both"/>
        <w:rPr>
          <w:szCs w:val="28"/>
          <w:lang w:eastAsia="zh-CN"/>
        </w:rPr>
      </w:pPr>
      <w:r w:rsidRPr="0086474D">
        <w:rPr>
          <w:szCs w:val="28"/>
          <w:lang w:eastAsia="zh-CN"/>
        </w:rPr>
        <w:t xml:space="preserve">Внести в Закон Приморского края от 17 ноября 1999 года № 72-КЗ </w:t>
      </w:r>
      <w:r>
        <w:rPr>
          <w:szCs w:val="28"/>
          <w:lang w:eastAsia="zh-CN"/>
        </w:rPr>
        <w:br/>
        <w:t>"</w:t>
      </w:r>
      <w:r w:rsidRPr="0086474D">
        <w:rPr>
          <w:szCs w:val="28"/>
          <w:lang w:eastAsia="zh-CN"/>
        </w:rPr>
        <w:t>О прожиточном минимуме в Приморском крае</w:t>
      </w:r>
      <w:r>
        <w:rPr>
          <w:szCs w:val="28"/>
          <w:lang w:eastAsia="zh-CN"/>
        </w:rPr>
        <w:t>"</w:t>
      </w:r>
      <w:r w:rsidRPr="0086474D">
        <w:rPr>
          <w:szCs w:val="28"/>
          <w:lang w:eastAsia="zh-CN"/>
        </w:rPr>
        <w:t xml:space="preserve"> (Ведомости Думы Приморского края, 1999, № 48, стр. 2; Ведомости Законодательного Собрания Приморского края, 2001, № 98, стр. 68; 2006, № 2, стр. 31; 2009, </w:t>
      </w:r>
      <w:r>
        <w:rPr>
          <w:szCs w:val="28"/>
          <w:lang w:eastAsia="zh-CN"/>
        </w:rPr>
        <w:br/>
      </w:r>
      <w:r w:rsidRPr="0086474D">
        <w:rPr>
          <w:szCs w:val="28"/>
          <w:lang w:eastAsia="zh-CN"/>
        </w:rPr>
        <w:t>№ 130, стр. 129; 2013, № 46, стр. 23; 2018, № 52, стр. 80; 2019, № 91, стр. 66, № 116, стр. 107, № 141, стр. 47) следующие изменения:</w:t>
      </w:r>
    </w:p>
    <w:p w:rsidR="00731860" w:rsidRPr="0086474D" w:rsidRDefault="00731860" w:rsidP="00731860">
      <w:pPr>
        <w:suppressAutoHyphens/>
        <w:ind w:firstLine="709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1)</w:t>
      </w:r>
      <w:r w:rsidRPr="0086474D">
        <w:rPr>
          <w:color w:val="000000"/>
          <w:szCs w:val="28"/>
          <w:lang w:eastAsia="zh-CN"/>
        </w:rPr>
        <w:t>в статье 1:</w:t>
      </w:r>
    </w:p>
    <w:p w:rsidR="00731860" w:rsidRPr="0086474D" w:rsidRDefault="00731860" w:rsidP="00731860">
      <w:pPr>
        <w:suppressAutoHyphens/>
        <w:ind w:firstLine="709"/>
        <w:jc w:val="both"/>
        <w:rPr>
          <w:color w:val="000000"/>
          <w:szCs w:val="28"/>
          <w:lang w:eastAsia="zh-CN"/>
        </w:rPr>
      </w:pPr>
      <w:proofErr w:type="gramStart"/>
      <w:r w:rsidRPr="0086474D">
        <w:rPr>
          <w:color w:val="000000"/>
          <w:szCs w:val="28"/>
          <w:lang w:eastAsia="zh-CN"/>
        </w:rPr>
        <w:t>а)абзац</w:t>
      </w:r>
      <w:proofErr w:type="gramEnd"/>
      <w:r w:rsidRPr="0086474D">
        <w:rPr>
          <w:color w:val="000000"/>
          <w:szCs w:val="28"/>
          <w:lang w:eastAsia="zh-CN"/>
        </w:rPr>
        <w:t xml:space="preserve"> второй признать утратившим силу;</w:t>
      </w:r>
    </w:p>
    <w:p w:rsidR="00731860" w:rsidRPr="0086474D" w:rsidRDefault="00731860" w:rsidP="00731860">
      <w:pPr>
        <w:suppressAutoHyphens/>
        <w:ind w:firstLine="709"/>
        <w:jc w:val="both"/>
        <w:rPr>
          <w:color w:val="000000"/>
          <w:szCs w:val="28"/>
          <w:lang w:eastAsia="zh-CN"/>
        </w:rPr>
      </w:pPr>
      <w:proofErr w:type="gramStart"/>
      <w:r w:rsidRPr="0086474D">
        <w:rPr>
          <w:color w:val="000000"/>
          <w:szCs w:val="28"/>
          <w:lang w:eastAsia="zh-CN"/>
        </w:rPr>
        <w:t>б)абзац</w:t>
      </w:r>
      <w:proofErr w:type="gramEnd"/>
      <w:r w:rsidRPr="0086474D">
        <w:rPr>
          <w:color w:val="000000"/>
          <w:szCs w:val="28"/>
          <w:lang w:eastAsia="zh-CN"/>
        </w:rPr>
        <w:t xml:space="preserve"> третий изложить в следующей редакции:</w:t>
      </w:r>
    </w:p>
    <w:p w:rsidR="00731860" w:rsidRPr="0086474D" w:rsidRDefault="00731860" w:rsidP="00731860">
      <w:pPr>
        <w:suppressAutoHyphens/>
        <w:ind w:firstLine="709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прожиточный минимум - минимальная необходимая для обеспечения жизнедеятельности сумма доходов гражданина;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;</w:t>
      </w:r>
    </w:p>
    <w:p w:rsidR="00731860" w:rsidRPr="0086474D" w:rsidRDefault="00731860" w:rsidP="00731860">
      <w:pPr>
        <w:suppressAutoHyphens/>
        <w:ind w:firstLine="709"/>
        <w:jc w:val="both"/>
        <w:rPr>
          <w:color w:val="000000"/>
          <w:szCs w:val="28"/>
          <w:lang w:eastAsia="zh-CN"/>
        </w:rPr>
      </w:pPr>
      <w:proofErr w:type="gramStart"/>
      <w:r>
        <w:rPr>
          <w:color w:val="000000"/>
          <w:szCs w:val="28"/>
          <w:lang w:eastAsia="zh-CN"/>
        </w:rPr>
        <w:t>в)</w:t>
      </w:r>
      <w:r w:rsidRPr="0086474D">
        <w:rPr>
          <w:color w:val="000000"/>
          <w:szCs w:val="28"/>
          <w:lang w:eastAsia="zh-CN"/>
        </w:rPr>
        <w:t>дополнить</w:t>
      </w:r>
      <w:proofErr w:type="gramEnd"/>
      <w:r w:rsidRPr="0086474D">
        <w:rPr>
          <w:color w:val="000000"/>
          <w:szCs w:val="28"/>
          <w:lang w:eastAsia="zh-CN"/>
        </w:rPr>
        <w:t xml:space="preserve"> абзацем следующего содержания:</w:t>
      </w:r>
    </w:p>
    <w:p w:rsidR="00731860" w:rsidRPr="0086474D" w:rsidRDefault="00731860" w:rsidP="00731860">
      <w:pPr>
        <w:suppressAutoHyphens/>
        <w:ind w:firstLine="709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среднедушевой доход семьи (одиноко проживающего гражданина) - совокупная сумма доходов каждого члена семьи (одиноко проживающего гражданина), деленная на число всех членов семьи.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;</w:t>
      </w:r>
    </w:p>
    <w:p w:rsidR="00731860" w:rsidRPr="0086474D" w:rsidRDefault="00731860" w:rsidP="00731860">
      <w:pPr>
        <w:suppressAutoHyphens/>
        <w:ind w:firstLine="709"/>
        <w:jc w:val="both"/>
        <w:rPr>
          <w:color w:val="000000"/>
          <w:szCs w:val="28"/>
          <w:lang w:eastAsia="zh-CN"/>
        </w:rPr>
      </w:pPr>
      <w:r w:rsidRPr="0086474D">
        <w:rPr>
          <w:color w:val="000000"/>
          <w:szCs w:val="28"/>
          <w:lang w:eastAsia="zh-CN"/>
        </w:rPr>
        <w:t>2)</w:t>
      </w:r>
      <w:r>
        <w:rPr>
          <w:color w:val="000000"/>
          <w:szCs w:val="28"/>
          <w:lang w:eastAsia="zh-CN"/>
        </w:rPr>
        <w:t xml:space="preserve">в </w:t>
      </w:r>
      <w:r w:rsidRPr="0086474D">
        <w:rPr>
          <w:color w:val="000000"/>
          <w:szCs w:val="28"/>
          <w:lang w:eastAsia="zh-CN"/>
        </w:rPr>
        <w:t>абзац</w:t>
      </w:r>
      <w:r>
        <w:rPr>
          <w:color w:val="000000"/>
          <w:szCs w:val="28"/>
          <w:lang w:eastAsia="zh-CN"/>
        </w:rPr>
        <w:t>е</w:t>
      </w:r>
      <w:r w:rsidRPr="0086474D">
        <w:rPr>
          <w:color w:val="000000"/>
          <w:szCs w:val="28"/>
          <w:lang w:eastAsia="zh-CN"/>
        </w:rPr>
        <w:t xml:space="preserve"> трет</w:t>
      </w:r>
      <w:r>
        <w:rPr>
          <w:color w:val="000000"/>
          <w:szCs w:val="28"/>
          <w:lang w:eastAsia="zh-CN"/>
        </w:rPr>
        <w:t>ьем</w:t>
      </w:r>
      <w:r w:rsidRPr="0086474D">
        <w:rPr>
          <w:color w:val="000000"/>
          <w:szCs w:val="28"/>
          <w:lang w:eastAsia="zh-CN"/>
        </w:rPr>
        <w:t xml:space="preserve"> стать</w:t>
      </w:r>
      <w:r>
        <w:rPr>
          <w:color w:val="000000"/>
          <w:szCs w:val="28"/>
          <w:lang w:eastAsia="zh-CN"/>
        </w:rPr>
        <w:t>и</w:t>
      </w:r>
      <w:r w:rsidRPr="0086474D">
        <w:rPr>
          <w:color w:val="000000"/>
          <w:szCs w:val="28"/>
          <w:lang w:eastAsia="zh-CN"/>
        </w:rPr>
        <w:t xml:space="preserve"> 2 после слов 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социальной помощи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 xml:space="preserve"> дополнить словами 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и предоставления мер социальной поддержки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;</w:t>
      </w:r>
    </w:p>
    <w:p w:rsidR="00731860" w:rsidRPr="0086474D" w:rsidRDefault="00731860" w:rsidP="00731860">
      <w:pPr>
        <w:suppressAutoHyphens/>
        <w:ind w:firstLine="709"/>
        <w:jc w:val="both"/>
        <w:rPr>
          <w:color w:val="000000"/>
          <w:szCs w:val="28"/>
          <w:lang w:eastAsia="zh-CN"/>
        </w:rPr>
      </w:pPr>
      <w:r w:rsidRPr="0086474D">
        <w:rPr>
          <w:color w:val="000000"/>
          <w:szCs w:val="28"/>
          <w:lang w:eastAsia="zh-CN"/>
        </w:rPr>
        <w:t>3)статью 3 признать утратившей силу;</w:t>
      </w:r>
    </w:p>
    <w:p w:rsidR="00731860" w:rsidRPr="0086474D" w:rsidRDefault="00731860" w:rsidP="00731860">
      <w:pPr>
        <w:suppressAutoHyphens/>
        <w:ind w:firstLine="709"/>
        <w:jc w:val="both"/>
        <w:rPr>
          <w:color w:val="000000"/>
          <w:szCs w:val="28"/>
          <w:lang w:eastAsia="zh-CN"/>
        </w:rPr>
      </w:pPr>
      <w:r w:rsidRPr="0086474D">
        <w:rPr>
          <w:color w:val="000000"/>
          <w:szCs w:val="28"/>
          <w:lang w:eastAsia="zh-CN"/>
        </w:rPr>
        <w:t xml:space="preserve">4)статью 4 изложить в следующей редакции: </w:t>
      </w:r>
    </w:p>
    <w:p w:rsidR="00731860" w:rsidRDefault="00731860" w:rsidP="00731860">
      <w:pPr>
        <w:tabs>
          <w:tab w:val="left" w:pos="2268"/>
        </w:tabs>
        <w:suppressAutoHyphens/>
        <w:ind w:firstLine="709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 xml:space="preserve">"СТАТЬЯ 4. </w:t>
      </w:r>
      <w:r w:rsidRPr="0086474D">
        <w:rPr>
          <w:color w:val="000000"/>
          <w:szCs w:val="28"/>
          <w:lang w:eastAsia="zh-CN"/>
        </w:rPr>
        <w:t>ВЕЛИЧИНА ПРОЖИТОЧНОГО МИНИМУМА,</w:t>
      </w:r>
    </w:p>
    <w:p w:rsidR="00731860" w:rsidRDefault="00731860" w:rsidP="00731860">
      <w:pPr>
        <w:tabs>
          <w:tab w:val="left" w:pos="2268"/>
        </w:tabs>
        <w:suppressAutoHyphens/>
        <w:ind w:left="2268"/>
        <w:rPr>
          <w:color w:val="000000"/>
          <w:szCs w:val="28"/>
          <w:lang w:eastAsia="zh-CN"/>
        </w:rPr>
      </w:pPr>
      <w:r w:rsidRPr="0086474D">
        <w:rPr>
          <w:color w:val="000000"/>
          <w:szCs w:val="28"/>
          <w:lang w:eastAsia="zh-CN"/>
        </w:rPr>
        <w:t xml:space="preserve">ПЕРИОДИЧНОСТЬ ЕЕ ИСЧИСЛЕНИЯ </w:t>
      </w:r>
    </w:p>
    <w:p w:rsidR="00731860" w:rsidRDefault="00731860" w:rsidP="00731860">
      <w:pPr>
        <w:tabs>
          <w:tab w:val="left" w:pos="2268"/>
        </w:tabs>
        <w:suppressAutoHyphens/>
        <w:ind w:left="2268"/>
        <w:rPr>
          <w:color w:val="000000"/>
          <w:szCs w:val="28"/>
          <w:lang w:eastAsia="zh-CN"/>
        </w:rPr>
      </w:pPr>
      <w:r w:rsidRPr="0086474D">
        <w:rPr>
          <w:color w:val="000000"/>
          <w:szCs w:val="28"/>
          <w:lang w:eastAsia="zh-CN"/>
        </w:rPr>
        <w:t>И ПОРЯДОК УСТАНОВЛЕНИЯ</w:t>
      </w:r>
    </w:p>
    <w:p w:rsidR="00731860" w:rsidRPr="0086474D" w:rsidRDefault="00731860" w:rsidP="00731860">
      <w:pPr>
        <w:tabs>
          <w:tab w:val="left" w:pos="2268"/>
        </w:tabs>
        <w:suppressAutoHyphens/>
        <w:ind w:left="2268"/>
        <w:rPr>
          <w:color w:val="000000"/>
          <w:szCs w:val="28"/>
          <w:lang w:eastAsia="zh-CN"/>
        </w:rPr>
      </w:pPr>
    </w:p>
    <w:p w:rsidR="00731860" w:rsidRPr="0086474D" w:rsidRDefault="00731860" w:rsidP="00731860">
      <w:pPr>
        <w:suppressAutoHyphens/>
        <w:ind w:firstLine="708"/>
        <w:jc w:val="both"/>
        <w:rPr>
          <w:lang w:eastAsia="zh-CN"/>
        </w:rPr>
      </w:pPr>
      <w:r>
        <w:rPr>
          <w:color w:val="000000"/>
          <w:szCs w:val="28"/>
          <w:lang w:eastAsia="zh-CN"/>
        </w:rPr>
        <w:t>1.</w:t>
      </w:r>
      <w:r w:rsidRPr="0086474D">
        <w:rPr>
          <w:color w:val="000000"/>
          <w:szCs w:val="28"/>
          <w:lang w:eastAsia="zh-CN"/>
        </w:rPr>
        <w:t>Величина прожиточного минимума на душу населения в Приморском крае на очередной год устанавливается до 15 сентября текущего года постановлением Правительства Приморского края с учетом коэффициента региональной дифференциации, который рассчитывается как соотношение величины прожиточного минимума на душу населения в целом по Российской Федерации и величины прожиточного минимума на душу населения в Приморском крае в порядке, определяемом Правительством Российской Федерации.</w:t>
      </w:r>
    </w:p>
    <w:p w:rsidR="00731860" w:rsidRPr="0086474D" w:rsidRDefault="00731860" w:rsidP="00731860">
      <w:pPr>
        <w:suppressAutoHyphens/>
        <w:ind w:firstLine="708"/>
        <w:jc w:val="both"/>
        <w:rPr>
          <w:lang w:eastAsia="zh-CN"/>
        </w:rPr>
      </w:pPr>
      <w:r w:rsidRPr="0086474D">
        <w:rPr>
          <w:color w:val="000000"/>
          <w:szCs w:val="28"/>
          <w:lang w:eastAsia="zh-CN"/>
        </w:rPr>
        <w:t xml:space="preserve">На 2021 год величина прожиточного минимума на душу населения </w:t>
      </w:r>
      <w:r>
        <w:rPr>
          <w:color w:val="000000"/>
          <w:szCs w:val="28"/>
          <w:lang w:eastAsia="zh-CN"/>
        </w:rPr>
        <w:br/>
      </w:r>
      <w:r w:rsidRPr="0086474D">
        <w:rPr>
          <w:color w:val="000000"/>
          <w:szCs w:val="28"/>
          <w:lang w:eastAsia="zh-CN"/>
        </w:rPr>
        <w:t xml:space="preserve">и по основным социально-демографическим группам населения </w:t>
      </w:r>
      <w:r>
        <w:rPr>
          <w:color w:val="000000"/>
          <w:szCs w:val="28"/>
          <w:lang w:eastAsia="zh-CN"/>
        </w:rPr>
        <w:br/>
      </w:r>
      <w:r w:rsidRPr="0086474D">
        <w:rPr>
          <w:color w:val="000000"/>
          <w:szCs w:val="28"/>
          <w:lang w:eastAsia="zh-CN"/>
        </w:rPr>
        <w:t xml:space="preserve">в Приморском крае устанавливается в размере не ниже величины </w:t>
      </w:r>
      <w:r w:rsidRPr="0086474D">
        <w:rPr>
          <w:color w:val="000000"/>
          <w:szCs w:val="28"/>
          <w:lang w:eastAsia="zh-CN"/>
        </w:rPr>
        <w:lastRenderedPageBreak/>
        <w:t>прожиточного минимума на душу населения и по основным социально-демографическим группам населения в Приморском крае за второй квартал 2020 года.</w:t>
      </w:r>
    </w:p>
    <w:p w:rsidR="00731860" w:rsidRPr="0086474D" w:rsidRDefault="00731860" w:rsidP="00731860">
      <w:pPr>
        <w:suppressAutoHyphens/>
        <w:ind w:firstLine="708"/>
        <w:jc w:val="both"/>
        <w:rPr>
          <w:lang w:eastAsia="zh-CN"/>
        </w:rPr>
      </w:pPr>
      <w:r w:rsidRPr="0086474D">
        <w:rPr>
          <w:color w:val="000000"/>
          <w:szCs w:val="28"/>
          <w:lang w:eastAsia="zh-CN"/>
        </w:rPr>
        <w:t xml:space="preserve">На 2021-2025 годы устанавливается переходный период поэтапного доведения величины прожиточного минимума на душу населения </w:t>
      </w:r>
      <w:r>
        <w:rPr>
          <w:color w:val="000000"/>
          <w:szCs w:val="28"/>
          <w:lang w:eastAsia="zh-CN"/>
        </w:rPr>
        <w:br/>
      </w:r>
      <w:r w:rsidRPr="0086474D">
        <w:rPr>
          <w:color w:val="000000"/>
          <w:szCs w:val="28"/>
          <w:lang w:eastAsia="zh-CN"/>
        </w:rPr>
        <w:t>в Приморском крае, установленной на 2021 год, до величины прожиточного минимума на душу населения в Приморском крае, рассчитанной с учетом коэффициентов региональной дифференциации, предусмотренных абзацем первым настоящей части.</w:t>
      </w:r>
    </w:p>
    <w:p w:rsidR="00731860" w:rsidRPr="0086474D" w:rsidRDefault="00731860" w:rsidP="00731860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86474D">
        <w:rPr>
          <w:color w:val="000000"/>
          <w:szCs w:val="28"/>
          <w:lang w:eastAsia="zh-CN"/>
        </w:rPr>
        <w:t xml:space="preserve">На 2022 год и последующие годы величина прожиточного минимума по основным социально-демографическим группам населения в Приморском крае устанавливается постановлением Правительства Приморского края </w:t>
      </w:r>
      <w:r>
        <w:rPr>
          <w:color w:val="000000"/>
          <w:szCs w:val="28"/>
          <w:lang w:eastAsia="zh-CN"/>
        </w:rPr>
        <w:br/>
      </w:r>
      <w:r w:rsidRPr="0086474D">
        <w:rPr>
          <w:color w:val="000000"/>
          <w:szCs w:val="28"/>
          <w:lang w:eastAsia="zh-CN"/>
        </w:rPr>
        <w:t>в порядке, определяемом Правительством Российской Федерации, одновременно с установлением величины прожиточного минимума на душу населения в Приморском крае.</w:t>
      </w:r>
    </w:p>
    <w:p w:rsidR="00731860" w:rsidRPr="0086474D" w:rsidRDefault="00731860" w:rsidP="00731860">
      <w:pPr>
        <w:suppressAutoHyphens/>
        <w:ind w:firstLine="708"/>
        <w:jc w:val="both"/>
        <w:rPr>
          <w:lang w:eastAsia="zh-CN"/>
        </w:rPr>
      </w:pPr>
      <w:r>
        <w:rPr>
          <w:color w:val="000000"/>
          <w:szCs w:val="28"/>
          <w:lang w:eastAsia="zh-CN"/>
        </w:rPr>
        <w:t>2.</w:t>
      </w:r>
      <w:r w:rsidRPr="0086474D">
        <w:rPr>
          <w:color w:val="000000"/>
          <w:szCs w:val="28"/>
          <w:lang w:eastAsia="zh-CN"/>
        </w:rPr>
        <w:t xml:space="preserve">Величина прожиточного минимума пенсионера, устанавливаемая </w:t>
      </w:r>
      <w:r>
        <w:rPr>
          <w:color w:val="000000"/>
          <w:szCs w:val="28"/>
          <w:lang w:eastAsia="zh-CN"/>
        </w:rPr>
        <w:br/>
      </w:r>
      <w:r w:rsidRPr="0086474D">
        <w:rPr>
          <w:color w:val="000000"/>
          <w:szCs w:val="28"/>
          <w:lang w:eastAsia="zh-CN"/>
        </w:rPr>
        <w:t xml:space="preserve">в Приморском крае в соответствии с абзацами вторым и четвертым части 1 настоящей статьи, используется в том числе в целях установления социальной доплаты к пенсии, предусмотренной Федеральным законом </w:t>
      </w:r>
      <w:r>
        <w:rPr>
          <w:color w:val="000000"/>
          <w:szCs w:val="28"/>
          <w:lang w:eastAsia="zh-CN"/>
        </w:rPr>
        <w:br/>
      </w:r>
      <w:r w:rsidRPr="0086474D">
        <w:rPr>
          <w:color w:val="000000"/>
          <w:szCs w:val="28"/>
          <w:lang w:eastAsia="zh-CN"/>
        </w:rPr>
        <w:t>от 17 июля</w:t>
      </w:r>
      <w:r>
        <w:rPr>
          <w:color w:val="000000"/>
          <w:szCs w:val="28"/>
          <w:lang w:eastAsia="zh-CN"/>
        </w:rPr>
        <w:t xml:space="preserve"> </w:t>
      </w:r>
      <w:r w:rsidRPr="0086474D">
        <w:rPr>
          <w:color w:val="000000"/>
          <w:szCs w:val="28"/>
          <w:lang w:eastAsia="zh-CN"/>
        </w:rPr>
        <w:t>1999 года №</w:t>
      </w:r>
      <w:r>
        <w:rPr>
          <w:color w:val="000000"/>
          <w:szCs w:val="28"/>
          <w:lang w:eastAsia="zh-CN"/>
        </w:rPr>
        <w:t xml:space="preserve"> </w:t>
      </w:r>
      <w:r w:rsidRPr="0086474D">
        <w:rPr>
          <w:color w:val="000000"/>
          <w:szCs w:val="28"/>
          <w:lang w:eastAsia="zh-CN"/>
        </w:rPr>
        <w:t xml:space="preserve">178-ФЗ 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О государственной социальной помощи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.</w:t>
      </w:r>
    </w:p>
    <w:p w:rsidR="00731860" w:rsidRPr="0086474D" w:rsidRDefault="00731860" w:rsidP="00731860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86474D">
        <w:rPr>
          <w:color w:val="000000"/>
          <w:szCs w:val="28"/>
          <w:lang w:eastAsia="zh-CN"/>
        </w:rPr>
        <w:t>Правительство Приморского края вправе устанавливать величину прожиточного минимума на душу населения и по основным социально-демографическим группам населения дифференцированно с учетом социально-экономических особенностей и природно-климатических условий местности.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;</w:t>
      </w:r>
    </w:p>
    <w:p w:rsidR="00731860" w:rsidRPr="0086474D" w:rsidRDefault="00731860" w:rsidP="00731860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5)</w:t>
      </w:r>
      <w:r w:rsidRPr="0086474D">
        <w:rPr>
          <w:color w:val="000000"/>
          <w:szCs w:val="28"/>
          <w:lang w:eastAsia="zh-CN"/>
        </w:rPr>
        <w:t xml:space="preserve">в части 2 статьи 5 после слов 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устанавливаются в соответствии с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 xml:space="preserve"> дополнить словами </w:t>
      </w:r>
      <w:r>
        <w:rPr>
          <w:color w:val="000000"/>
          <w:szCs w:val="28"/>
          <w:lang w:eastAsia="zh-CN"/>
        </w:rPr>
        <w:t xml:space="preserve">"федеральным </w:t>
      </w:r>
      <w:r w:rsidRPr="0086474D">
        <w:rPr>
          <w:color w:val="000000"/>
          <w:szCs w:val="28"/>
          <w:lang w:eastAsia="zh-CN"/>
        </w:rPr>
        <w:t>законодательством и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;</w:t>
      </w:r>
    </w:p>
    <w:p w:rsidR="00731860" w:rsidRPr="0086474D" w:rsidRDefault="00731860" w:rsidP="00731860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6)</w:t>
      </w:r>
      <w:r w:rsidRPr="0086474D">
        <w:rPr>
          <w:color w:val="000000"/>
          <w:szCs w:val="28"/>
          <w:lang w:eastAsia="zh-CN"/>
        </w:rPr>
        <w:t xml:space="preserve">в статье 6 слово 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ежеквартальному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 xml:space="preserve"> заменить словом 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ежегодному</w:t>
      </w:r>
      <w:r>
        <w:rPr>
          <w:color w:val="000000"/>
          <w:szCs w:val="28"/>
          <w:lang w:eastAsia="zh-CN"/>
        </w:rPr>
        <w:t>"</w:t>
      </w:r>
      <w:r w:rsidRPr="0086474D">
        <w:rPr>
          <w:color w:val="000000"/>
          <w:szCs w:val="28"/>
          <w:lang w:eastAsia="zh-CN"/>
        </w:rPr>
        <w:t>.</w:t>
      </w:r>
    </w:p>
    <w:p w:rsidR="00731860" w:rsidRPr="0086474D" w:rsidRDefault="00731860" w:rsidP="00731860">
      <w:pPr>
        <w:suppressAutoHyphens/>
        <w:ind w:firstLine="708"/>
        <w:jc w:val="both"/>
        <w:rPr>
          <w:color w:val="000000"/>
          <w:szCs w:val="28"/>
          <w:lang w:eastAsia="zh-CN"/>
        </w:rPr>
      </w:pPr>
    </w:p>
    <w:p w:rsidR="00731860" w:rsidRPr="0086474D" w:rsidRDefault="00731860" w:rsidP="00731860">
      <w:pPr>
        <w:suppressAutoHyphens/>
        <w:ind w:firstLine="708"/>
        <w:jc w:val="both"/>
        <w:rPr>
          <w:szCs w:val="28"/>
          <w:lang w:eastAsia="zh-CN"/>
        </w:rPr>
      </w:pPr>
      <w:r w:rsidRPr="0086474D">
        <w:rPr>
          <w:szCs w:val="28"/>
          <w:lang w:eastAsia="zh-CN"/>
        </w:rPr>
        <w:t xml:space="preserve">СТАТЬЯ 2. </w:t>
      </w:r>
    </w:p>
    <w:p w:rsidR="00731860" w:rsidRPr="0086474D" w:rsidRDefault="00731860" w:rsidP="00731860">
      <w:pPr>
        <w:suppressAutoHyphens/>
        <w:ind w:firstLine="708"/>
        <w:jc w:val="both"/>
        <w:rPr>
          <w:szCs w:val="28"/>
          <w:lang w:eastAsia="zh-CN"/>
        </w:rPr>
      </w:pPr>
      <w:r>
        <w:rPr>
          <w:szCs w:val="28"/>
          <w:lang w:eastAsia="zh-CN"/>
        </w:rPr>
        <w:t>1.</w:t>
      </w:r>
      <w:r w:rsidRPr="0086474D">
        <w:rPr>
          <w:szCs w:val="28"/>
          <w:lang w:eastAsia="zh-CN"/>
        </w:rPr>
        <w:t>Настоящий Закон вступает в силу со дня его официального опубликования.</w:t>
      </w:r>
    </w:p>
    <w:p w:rsidR="00731860" w:rsidRPr="0086474D" w:rsidRDefault="00731860" w:rsidP="00731860">
      <w:pPr>
        <w:suppressAutoHyphens/>
        <w:ind w:firstLine="708"/>
        <w:jc w:val="both"/>
        <w:rPr>
          <w:lang w:eastAsia="zh-CN"/>
        </w:rPr>
      </w:pPr>
      <w:r>
        <w:rPr>
          <w:szCs w:val="28"/>
          <w:lang w:eastAsia="zh-CN"/>
        </w:rPr>
        <w:t>2.</w:t>
      </w:r>
      <w:r w:rsidRPr="0086474D">
        <w:rPr>
          <w:szCs w:val="28"/>
          <w:lang w:eastAsia="zh-CN"/>
        </w:rPr>
        <w:t xml:space="preserve">Установить, что расчет и утверждение величин прожиточного минимума на душу населения и по основным социально-демографическим группам населения в Приморском крае за четвертый квартал 2020 года осуществляются в порядке, установленном Законом Приморского края </w:t>
      </w:r>
      <w:r>
        <w:rPr>
          <w:szCs w:val="28"/>
          <w:lang w:eastAsia="zh-CN"/>
        </w:rPr>
        <w:br/>
      </w:r>
      <w:r w:rsidRPr="0086474D">
        <w:rPr>
          <w:szCs w:val="28"/>
          <w:lang w:eastAsia="zh-CN"/>
        </w:rPr>
        <w:t>от</w:t>
      </w:r>
      <w:r>
        <w:rPr>
          <w:szCs w:val="28"/>
          <w:lang w:eastAsia="zh-CN"/>
        </w:rPr>
        <w:t xml:space="preserve"> </w:t>
      </w:r>
      <w:r w:rsidRPr="0086474D">
        <w:rPr>
          <w:szCs w:val="28"/>
          <w:lang w:eastAsia="zh-CN"/>
        </w:rPr>
        <w:t xml:space="preserve">17 ноября 1999 года № 72-КЗ </w:t>
      </w:r>
      <w:r>
        <w:rPr>
          <w:szCs w:val="28"/>
          <w:lang w:eastAsia="zh-CN"/>
        </w:rPr>
        <w:t>"</w:t>
      </w:r>
      <w:r w:rsidRPr="0086474D">
        <w:rPr>
          <w:szCs w:val="28"/>
          <w:lang w:eastAsia="zh-CN"/>
        </w:rPr>
        <w:t>О прожиточном минимуме в Приморском крае</w:t>
      </w:r>
      <w:r>
        <w:rPr>
          <w:szCs w:val="28"/>
          <w:lang w:eastAsia="zh-CN"/>
        </w:rPr>
        <w:t>"</w:t>
      </w:r>
      <w:r w:rsidRPr="0086474D">
        <w:rPr>
          <w:szCs w:val="28"/>
          <w:lang w:eastAsia="zh-CN"/>
        </w:rPr>
        <w:t xml:space="preserve"> в редакции, действовавшей до вступления в силу настоящего Закона. </w:t>
      </w:r>
    </w:p>
    <w:p w:rsidR="00731860" w:rsidRPr="00283C6A" w:rsidRDefault="00731860" w:rsidP="00731860">
      <w:pPr>
        <w:jc w:val="both"/>
        <w:rPr>
          <w:szCs w:val="28"/>
        </w:rPr>
      </w:pPr>
    </w:p>
    <w:p w:rsidR="00731860" w:rsidRPr="00283C6A" w:rsidRDefault="00731860" w:rsidP="00731860">
      <w:pPr>
        <w:jc w:val="both"/>
        <w:rPr>
          <w:szCs w:val="28"/>
        </w:rPr>
      </w:pPr>
    </w:p>
    <w:p w:rsidR="00731860" w:rsidRDefault="00731860" w:rsidP="00731860">
      <w:pPr>
        <w:jc w:val="both"/>
        <w:rPr>
          <w:szCs w:val="28"/>
        </w:rPr>
      </w:pPr>
    </w:p>
    <w:p w:rsidR="00731860" w:rsidRDefault="00731860" w:rsidP="00731860">
      <w:pPr>
        <w:jc w:val="both"/>
        <w:rPr>
          <w:szCs w:val="28"/>
        </w:rPr>
      </w:pPr>
      <w:r w:rsidRPr="005A2749">
        <w:rPr>
          <w:szCs w:val="28"/>
        </w:rPr>
        <w:t xml:space="preserve">Губернатор края                               </w:t>
      </w:r>
      <w:r>
        <w:rPr>
          <w:szCs w:val="28"/>
        </w:rPr>
        <w:t xml:space="preserve">  </w:t>
      </w:r>
      <w:r w:rsidRPr="005A2749">
        <w:rPr>
          <w:szCs w:val="28"/>
        </w:rPr>
        <w:t xml:space="preserve">                                        </w:t>
      </w:r>
      <w:r>
        <w:rPr>
          <w:szCs w:val="28"/>
        </w:rPr>
        <w:t xml:space="preserve"> </w:t>
      </w:r>
      <w:r w:rsidRPr="005A2749">
        <w:rPr>
          <w:szCs w:val="28"/>
        </w:rPr>
        <w:t xml:space="preserve">    </w:t>
      </w:r>
      <w:r>
        <w:rPr>
          <w:szCs w:val="28"/>
        </w:rPr>
        <w:t>О.Н. Кожемяко</w:t>
      </w:r>
    </w:p>
    <w:p w:rsidR="003E4DAB" w:rsidRDefault="003E4DAB" w:rsidP="00731860">
      <w:pPr>
        <w:jc w:val="both"/>
        <w:rPr>
          <w:szCs w:val="28"/>
        </w:rPr>
      </w:pPr>
    </w:p>
    <w:p w:rsidR="003E4DAB" w:rsidRDefault="003E4DAB" w:rsidP="00731860">
      <w:pPr>
        <w:jc w:val="both"/>
        <w:rPr>
          <w:szCs w:val="28"/>
        </w:rPr>
      </w:pPr>
      <w:r>
        <w:rPr>
          <w:szCs w:val="28"/>
        </w:rPr>
        <w:t>г. Владивосток</w:t>
      </w:r>
    </w:p>
    <w:p w:rsidR="003E4DAB" w:rsidRDefault="003E4DAB" w:rsidP="00731860">
      <w:pPr>
        <w:jc w:val="both"/>
        <w:rPr>
          <w:szCs w:val="28"/>
        </w:rPr>
      </w:pPr>
      <w:r>
        <w:rPr>
          <w:szCs w:val="28"/>
        </w:rPr>
        <w:t>5 февраля 2021 года</w:t>
      </w:r>
    </w:p>
    <w:p w:rsidR="00731860" w:rsidRDefault="003E4DAB" w:rsidP="003E4DAB">
      <w:pPr>
        <w:jc w:val="both"/>
      </w:pPr>
      <w:r>
        <w:rPr>
          <w:szCs w:val="28"/>
        </w:rPr>
        <w:t>№ 985-КЗ</w:t>
      </w:r>
      <w:bookmarkStart w:id="0" w:name="_GoBack"/>
      <w:bookmarkEnd w:id="0"/>
    </w:p>
    <w:sectPr w:rsidR="00731860" w:rsidSect="0073186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E26" w:rsidRDefault="00BC4E26">
      <w:r>
        <w:separator/>
      </w:r>
    </w:p>
  </w:endnote>
  <w:endnote w:type="continuationSeparator" w:id="0">
    <w:p w:rsidR="00BC4E26" w:rsidRDefault="00BC4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E26" w:rsidRDefault="00BC4E26">
      <w:r>
        <w:separator/>
      </w:r>
    </w:p>
  </w:footnote>
  <w:footnote w:type="continuationSeparator" w:id="0">
    <w:p w:rsidR="00BC4E26" w:rsidRDefault="00BC4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731860" w:rsidP="0073186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E4DA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1860"/>
    <w:rsid w:val="0003291F"/>
    <w:rsid w:val="00070CED"/>
    <w:rsid w:val="00347DEE"/>
    <w:rsid w:val="00357555"/>
    <w:rsid w:val="00380EE1"/>
    <w:rsid w:val="003A180C"/>
    <w:rsid w:val="003B26E7"/>
    <w:rsid w:val="003E4DAB"/>
    <w:rsid w:val="0047435B"/>
    <w:rsid w:val="005A2827"/>
    <w:rsid w:val="006E2ABA"/>
    <w:rsid w:val="00731860"/>
    <w:rsid w:val="00832425"/>
    <w:rsid w:val="00AB70F9"/>
    <w:rsid w:val="00AC31EC"/>
    <w:rsid w:val="00AF3517"/>
    <w:rsid w:val="00B14397"/>
    <w:rsid w:val="00BC0675"/>
    <w:rsid w:val="00BC4E26"/>
    <w:rsid w:val="00BE0544"/>
    <w:rsid w:val="00C25BCA"/>
    <w:rsid w:val="00C819CC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A4679C"/>
  <w15:docId w15:val="{BB5FBA09-89CB-428F-83F2-340EEDAEC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31860"/>
    <w:rPr>
      <w:sz w:val="28"/>
    </w:rPr>
  </w:style>
  <w:style w:type="paragraph" w:styleId="a6">
    <w:name w:val="Balloon Text"/>
    <w:basedOn w:val="a"/>
    <w:link w:val="a7"/>
    <w:semiHidden/>
    <w:unhideWhenUsed/>
    <w:rsid w:val="0073186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7318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2021-01-27T04:13:00Z</cp:lastPrinted>
  <dcterms:created xsi:type="dcterms:W3CDTF">2021-02-07T23:08:00Z</dcterms:created>
  <dcterms:modified xsi:type="dcterms:W3CDTF">2021-02-07T23:08:00Z</dcterms:modified>
</cp:coreProperties>
</file>