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1C309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AA4893" w:rsidRPr="0048252C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AA4893" w:rsidRPr="0048252C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AA4893" w:rsidRPr="0048252C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 xml:space="preserve">по социальной политике </w:t>
                        </w:r>
                      </w:p>
                      <w:p w:rsidR="00AA4893" w:rsidRPr="00C24115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>и защите прав граждан</w:t>
                        </w:r>
                      </w:p>
                      <w:p w:rsidR="001638A7" w:rsidRPr="00C24115" w:rsidRDefault="001638A7" w:rsidP="00B22E79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F455D" w:rsidRPr="003B03EE" w:rsidRDefault="00FF455D" w:rsidP="00FF455D">
      <w:pPr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="000E14C7">
        <w:rPr>
          <w:b/>
          <w:szCs w:val="28"/>
        </w:rPr>
        <w:t>ВНЕСЕНИИ ИЗМЕНЕНИ</w:t>
      </w:r>
      <w:r w:rsidR="00760504">
        <w:rPr>
          <w:b/>
          <w:szCs w:val="28"/>
        </w:rPr>
        <w:t>Й</w:t>
      </w:r>
      <w:r w:rsidR="000E14C7">
        <w:rPr>
          <w:b/>
          <w:szCs w:val="28"/>
        </w:rPr>
        <w:t xml:space="preserve"> В ЗАКОН </w:t>
      </w:r>
      <w:r w:rsidR="00F005FB">
        <w:rPr>
          <w:b/>
          <w:szCs w:val="28"/>
        </w:rPr>
        <w:br/>
      </w:r>
      <w:r w:rsidR="000E14C7">
        <w:rPr>
          <w:b/>
          <w:szCs w:val="28"/>
        </w:rPr>
        <w:t xml:space="preserve">ПРИМОРСКОГО КРАЯ "О </w:t>
      </w:r>
      <w:r>
        <w:rPr>
          <w:b/>
          <w:szCs w:val="28"/>
        </w:rPr>
        <w:t>ПРОЖИТОЧНО</w:t>
      </w:r>
      <w:r w:rsidR="00273F8A">
        <w:rPr>
          <w:b/>
          <w:szCs w:val="28"/>
        </w:rPr>
        <w:t>М</w:t>
      </w:r>
      <w:r>
        <w:rPr>
          <w:b/>
          <w:szCs w:val="28"/>
        </w:rPr>
        <w:t xml:space="preserve"> МИНИМУМ</w:t>
      </w:r>
      <w:r w:rsidR="00273F8A">
        <w:rPr>
          <w:b/>
          <w:szCs w:val="28"/>
        </w:rPr>
        <w:t>Е</w:t>
      </w:r>
      <w:r>
        <w:rPr>
          <w:b/>
          <w:szCs w:val="28"/>
        </w:rPr>
        <w:t xml:space="preserve"> </w:t>
      </w:r>
      <w:r w:rsidR="00273F8A">
        <w:rPr>
          <w:b/>
          <w:szCs w:val="28"/>
        </w:rPr>
        <w:br/>
      </w:r>
      <w:r w:rsidR="00760504">
        <w:rPr>
          <w:b/>
          <w:szCs w:val="28"/>
        </w:rPr>
        <w:t>В ПРИМОРСКОМ КРАЕ</w:t>
      </w:r>
      <w:r w:rsidR="00883CD8">
        <w:rPr>
          <w:b/>
          <w:szCs w:val="28"/>
        </w:rPr>
        <w:t>"</w:t>
      </w:r>
    </w:p>
    <w:p w:rsidR="00FF455D" w:rsidRDefault="00FF455D" w:rsidP="001E0A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5B7FE0" w:rsidRDefault="00960606" w:rsidP="00F54AD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</w:t>
      </w:r>
      <w:r w:rsidR="001638A7">
        <w:rPr>
          <w:szCs w:val="28"/>
        </w:rPr>
        <w:t xml:space="preserve"> </w:t>
      </w:r>
      <w:r w:rsidR="0043712F">
        <w:rPr>
          <w:szCs w:val="28"/>
        </w:rPr>
        <w:t>в первом чтении</w:t>
      </w:r>
    </w:p>
    <w:p w:rsidR="0043712F" w:rsidRDefault="0043712F" w:rsidP="0043712F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22E79" w:rsidRPr="00312D97" w:rsidRDefault="00B22E79" w:rsidP="00F54ADE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0E14C7" w:rsidRPr="00283C6A" w:rsidRDefault="000E14C7" w:rsidP="000E14C7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3F300D" w:rsidRPr="0086474D" w:rsidRDefault="003F300D" w:rsidP="003F300D">
      <w:pPr>
        <w:suppressAutoHyphens/>
        <w:ind w:firstLine="680"/>
        <w:jc w:val="both"/>
        <w:rPr>
          <w:szCs w:val="28"/>
          <w:lang w:eastAsia="zh-CN"/>
        </w:rPr>
      </w:pPr>
      <w:r w:rsidRPr="0086474D">
        <w:rPr>
          <w:szCs w:val="28"/>
          <w:lang w:eastAsia="zh-CN"/>
        </w:rPr>
        <w:t xml:space="preserve">Внести в Закон Приморского края от 17 ноября 1999 года № 72-КЗ </w:t>
      </w:r>
      <w:r>
        <w:rPr>
          <w:szCs w:val="28"/>
          <w:lang w:eastAsia="zh-CN"/>
        </w:rPr>
        <w:br/>
        <w:t>"</w:t>
      </w:r>
      <w:r w:rsidRPr="0086474D">
        <w:rPr>
          <w:szCs w:val="28"/>
          <w:lang w:eastAsia="zh-CN"/>
        </w:rPr>
        <w:t>О прожиточном минимуме в Приморском крае</w:t>
      </w:r>
      <w:r>
        <w:rPr>
          <w:szCs w:val="28"/>
          <w:lang w:eastAsia="zh-CN"/>
        </w:rPr>
        <w:t>"</w:t>
      </w:r>
      <w:r w:rsidRPr="0086474D">
        <w:rPr>
          <w:szCs w:val="28"/>
          <w:lang w:eastAsia="zh-CN"/>
        </w:rPr>
        <w:t xml:space="preserve"> (Ведомости Думы Приморского края, 1999, № 48, стр. 2; Ведомости Законодательного Собрания Приморского края, 2001, № 98, стр. 68; 2006, № 2, стр. 31; 2009, </w:t>
      </w:r>
      <w:r>
        <w:rPr>
          <w:szCs w:val="28"/>
          <w:lang w:eastAsia="zh-CN"/>
        </w:rPr>
        <w:br/>
      </w:r>
      <w:r w:rsidRPr="0086474D">
        <w:rPr>
          <w:szCs w:val="28"/>
          <w:lang w:eastAsia="zh-CN"/>
        </w:rPr>
        <w:t>№ 130, стр. 129; 2013, № 46, стр. 23; 2018, № 52, стр. 80; 2019, № 91, стр. 66, № 116, стр. 107, № 141, стр. 47) следующие изменения: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1)</w:t>
      </w:r>
      <w:r w:rsidRPr="0086474D">
        <w:rPr>
          <w:color w:val="000000"/>
          <w:szCs w:val="28"/>
          <w:lang w:eastAsia="zh-CN"/>
        </w:rPr>
        <w:t>в статье 1: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а)абзац второй признать утратившим силу;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б)абзац третий изложить в следующей редакции: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прожиточный минимум - минимальная необходимая для обеспечения жизнедеятельности сумма доходов гражданина;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в)</w:t>
      </w:r>
      <w:r w:rsidRPr="0086474D">
        <w:rPr>
          <w:color w:val="000000"/>
          <w:szCs w:val="28"/>
          <w:lang w:eastAsia="zh-CN"/>
        </w:rPr>
        <w:t>дополнить абзацем следующего содержания: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среднедушевой доход семьи (одиноко проживающего гражданина) - совокупная сумма доходов каждого члена семьи (одиноко проживающего гражданина), деленная на число всех членов семьи.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2)</w:t>
      </w:r>
      <w:r>
        <w:rPr>
          <w:color w:val="000000"/>
          <w:szCs w:val="28"/>
          <w:lang w:eastAsia="zh-CN"/>
        </w:rPr>
        <w:t xml:space="preserve">в </w:t>
      </w:r>
      <w:r w:rsidRPr="0086474D">
        <w:rPr>
          <w:color w:val="000000"/>
          <w:szCs w:val="28"/>
          <w:lang w:eastAsia="zh-CN"/>
        </w:rPr>
        <w:t>абзац</w:t>
      </w:r>
      <w:r>
        <w:rPr>
          <w:color w:val="000000"/>
          <w:szCs w:val="28"/>
          <w:lang w:eastAsia="zh-CN"/>
        </w:rPr>
        <w:t>е</w:t>
      </w:r>
      <w:r w:rsidRPr="0086474D">
        <w:rPr>
          <w:color w:val="000000"/>
          <w:szCs w:val="28"/>
          <w:lang w:eastAsia="zh-CN"/>
        </w:rPr>
        <w:t xml:space="preserve"> трет</w:t>
      </w:r>
      <w:r>
        <w:rPr>
          <w:color w:val="000000"/>
          <w:szCs w:val="28"/>
          <w:lang w:eastAsia="zh-CN"/>
        </w:rPr>
        <w:t>ьем</w:t>
      </w:r>
      <w:r w:rsidRPr="0086474D">
        <w:rPr>
          <w:color w:val="000000"/>
          <w:szCs w:val="28"/>
          <w:lang w:eastAsia="zh-CN"/>
        </w:rPr>
        <w:t xml:space="preserve"> стать</w:t>
      </w:r>
      <w:r>
        <w:rPr>
          <w:color w:val="000000"/>
          <w:szCs w:val="28"/>
          <w:lang w:eastAsia="zh-CN"/>
        </w:rPr>
        <w:t>и</w:t>
      </w:r>
      <w:r w:rsidRPr="0086474D">
        <w:rPr>
          <w:color w:val="000000"/>
          <w:szCs w:val="28"/>
          <w:lang w:eastAsia="zh-CN"/>
        </w:rPr>
        <w:t xml:space="preserve"> 2 после слов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социальной помощи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 xml:space="preserve"> дополнить словами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и предоставления мер социальной поддержки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3)статью 3 признать утратившей силу;</w:t>
      </w:r>
    </w:p>
    <w:p w:rsidR="003F300D" w:rsidRPr="0086474D" w:rsidRDefault="003F300D" w:rsidP="003F300D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 xml:space="preserve">4)статью 4 изложить в следующей редакции: </w:t>
      </w:r>
    </w:p>
    <w:p w:rsidR="003F300D" w:rsidRDefault="003F300D" w:rsidP="003F300D">
      <w:pPr>
        <w:tabs>
          <w:tab w:val="left" w:pos="2268"/>
        </w:tabs>
        <w:suppressAutoHyphens/>
        <w:ind w:firstLine="709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 xml:space="preserve">"СТАТЬЯ 4. </w:t>
      </w:r>
      <w:r w:rsidRPr="0086474D">
        <w:rPr>
          <w:color w:val="000000"/>
          <w:szCs w:val="28"/>
          <w:lang w:eastAsia="zh-CN"/>
        </w:rPr>
        <w:t>ВЕЛИЧИНА ПРОЖИТОЧНОГО МИНИМУМА,</w:t>
      </w:r>
    </w:p>
    <w:p w:rsidR="003F300D" w:rsidRDefault="003F300D" w:rsidP="003F300D">
      <w:pPr>
        <w:tabs>
          <w:tab w:val="left" w:pos="2268"/>
        </w:tabs>
        <w:suppressAutoHyphens/>
        <w:ind w:left="2268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 xml:space="preserve">ПЕРИОДИЧНОСТЬ ЕЕ ИСЧИСЛЕНИЯ </w:t>
      </w:r>
    </w:p>
    <w:p w:rsidR="003F300D" w:rsidRDefault="003F300D" w:rsidP="003F300D">
      <w:pPr>
        <w:tabs>
          <w:tab w:val="left" w:pos="2268"/>
        </w:tabs>
        <w:suppressAutoHyphens/>
        <w:ind w:left="2268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И ПОРЯДОК УСТАНОВЛЕНИЯ</w:t>
      </w:r>
    </w:p>
    <w:p w:rsidR="003F300D" w:rsidRPr="0086474D" w:rsidRDefault="003F300D" w:rsidP="003F300D">
      <w:pPr>
        <w:tabs>
          <w:tab w:val="left" w:pos="2268"/>
        </w:tabs>
        <w:suppressAutoHyphens/>
        <w:ind w:left="2268"/>
        <w:rPr>
          <w:color w:val="000000"/>
          <w:szCs w:val="28"/>
          <w:lang w:eastAsia="zh-CN"/>
        </w:rPr>
      </w:pPr>
    </w:p>
    <w:p w:rsidR="003F300D" w:rsidRPr="0086474D" w:rsidRDefault="003F300D" w:rsidP="003F300D">
      <w:pPr>
        <w:suppressAutoHyphens/>
        <w:ind w:firstLine="708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1.</w:t>
      </w:r>
      <w:r w:rsidRPr="0086474D">
        <w:rPr>
          <w:color w:val="000000"/>
          <w:szCs w:val="28"/>
          <w:lang w:eastAsia="zh-CN"/>
        </w:rPr>
        <w:t>Величина прожиточного минимума на душу населения в Приморском крае на очередной год устанавливается до 15 сентября текущего года постановлением Правительства Приморского края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Приморском крае в порядке, определяемом Правительством Российской Федерации.</w:t>
      </w:r>
    </w:p>
    <w:p w:rsidR="003F300D" w:rsidRPr="0086474D" w:rsidRDefault="003F300D" w:rsidP="003F300D">
      <w:pPr>
        <w:suppressAutoHyphens/>
        <w:ind w:firstLine="708"/>
        <w:jc w:val="both"/>
        <w:rPr>
          <w:lang w:eastAsia="zh-CN"/>
        </w:rPr>
      </w:pPr>
      <w:r w:rsidRPr="0086474D">
        <w:rPr>
          <w:color w:val="000000"/>
          <w:szCs w:val="28"/>
          <w:lang w:eastAsia="zh-CN"/>
        </w:rPr>
        <w:lastRenderedPageBreak/>
        <w:t xml:space="preserve">На 2021 год величина прожиточного минимума на душу населения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 xml:space="preserve">и по основным социально-демографическим группам населения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>в Приморском крае устанавливается в размере не ниже величины прожиточного минимума на душу населения и по основным социально-демографическим группам населения в Приморском крае за второй квартал 2020 года.</w:t>
      </w:r>
    </w:p>
    <w:p w:rsidR="003F300D" w:rsidRPr="0086474D" w:rsidRDefault="003F300D" w:rsidP="003F300D">
      <w:pPr>
        <w:suppressAutoHyphens/>
        <w:ind w:firstLine="708"/>
        <w:jc w:val="both"/>
        <w:rPr>
          <w:lang w:eastAsia="zh-CN"/>
        </w:rPr>
      </w:pPr>
      <w:r w:rsidRPr="0086474D">
        <w:rPr>
          <w:color w:val="000000"/>
          <w:szCs w:val="28"/>
          <w:lang w:eastAsia="zh-CN"/>
        </w:rPr>
        <w:t xml:space="preserve">На 2021-2025 годы устанавливается переходный период поэтапного доведения величины прожиточного минимума на душу населения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>в Приморском крае, установленной на 2021 год, до величины прожиточного минимума на душу населения в Приморском крае, рассчитанной с учетом коэффициентов региональной дифференциации, предусмотренных абзацем первым настоящей части.</w:t>
      </w:r>
    </w:p>
    <w:p w:rsidR="003F300D" w:rsidRPr="0086474D" w:rsidRDefault="003F300D" w:rsidP="003F300D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 xml:space="preserve">На 2022 год и последующие годы величина прожиточного минимума по основным социально-демографическим группам населения в Приморском крае устанавливается постановлением Правительства Приморского края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>в порядке, определяемом Правительством Российской Федерации, одновременно с установлением величины прожиточного минимума на душу населения в Приморском крае.</w:t>
      </w:r>
    </w:p>
    <w:p w:rsidR="003F300D" w:rsidRPr="0086474D" w:rsidRDefault="003F300D" w:rsidP="003F300D">
      <w:pPr>
        <w:suppressAutoHyphens/>
        <w:ind w:firstLine="708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2.</w:t>
      </w:r>
      <w:r w:rsidRPr="0086474D">
        <w:rPr>
          <w:color w:val="000000"/>
          <w:szCs w:val="28"/>
          <w:lang w:eastAsia="zh-CN"/>
        </w:rPr>
        <w:t xml:space="preserve">Величина прожиточного минимума пенсионера, устанавливаемая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 xml:space="preserve">в Приморском крае в соответствии с абзацами вторым и четвертым части 1 настоящей статьи, используется в том числе в целях установления социальной доплаты к пенсии, предусмотренной Федеральным законом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>от 17 июля</w:t>
      </w:r>
      <w:r>
        <w:rPr>
          <w:color w:val="000000"/>
          <w:szCs w:val="28"/>
          <w:lang w:eastAsia="zh-CN"/>
        </w:rPr>
        <w:t xml:space="preserve"> </w:t>
      </w:r>
      <w:r w:rsidRPr="0086474D">
        <w:rPr>
          <w:color w:val="000000"/>
          <w:szCs w:val="28"/>
          <w:lang w:eastAsia="zh-CN"/>
        </w:rPr>
        <w:t>1999 года №</w:t>
      </w:r>
      <w:r>
        <w:rPr>
          <w:color w:val="000000"/>
          <w:szCs w:val="28"/>
          <w:lang w:eastAsia="zh-CN"/>
        </w:rPr>
        <w:t xml:space="preserve"> </w:t>
      </w:r>
      <w:r w:rsidRPr="0086474D">
        <w:rPr>
          <w:color w:val="000000"/>
          <w:szCs w:val="28"/>
          <w:lang w:eastAsia="zh-CN"/>
        </w:rPr>
        <w:t xml:space="preserve">178-ФЗ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О государственной социальной помощи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.</w:t>
      </w:r>
    </w:p>
    <w:p w:rsidR="003F300D" w:rsidRPr="0086474D" w:rsidRDefault="003F300D" w:rsidP="003F300D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Правительство Приморского края вправе устанавливать величину прожиточного минимума на душу населения и по основным социально-демографическим группам населения дифференцированно с учетом социально-экономических особенностей и природно-климатических условий местности.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3F300D" w:rsidRPr="0086474D" w:rsidRDefault="003F300D" w:rsidP="003F300D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5)</w:t>
      </w:r>
      <w:r w:rsidRPr="0086474D">
        <w:rPr>
          <w:color w:val="000000"/>
          <w:szCs w:val="28"/>
          <w:lang w:eastAsia="zh-CN"/>
        </w:rPr>
        <w:t xml:space="preserve">в части 2 статьи 5 после слов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устанавливаются в соответствии с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 xml:space="preserve"> дополнить словами </w:t>
      </w:r>
      <w:r>
        <w:rPr>
          <w:color w:val="000000"/>
          <w:szCs w:val="28"/>
          <w:lang w:eastAsia="zh-CN"/>
        </w:rPr>
        <w:t xml:space="preserve">"федеральным </w:t>
      </w:r>
      <w:r w:rsidRPr="0086474D">
        <w:rPr>
          <w:color w:val="000000"/>
          <w:szCs w:val="28"/>
          <w:lang w:eastAsia="zh-CN"/>
        </w:rPr>
        <w:t>законодательством 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3F300D" w:rsidRPr="0086474D" w:rsidRDefault="003F300D" w:rsidP="003F300D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6)</w:t>
      </w:r>
      <w:r w:rsidRPr="0086474D">
        <w:rPr>
          <w:color w:val="000000"/>
          <w:szCs w:val="28"/>
          <w:lang w:eastAsia="zh-CN"/>
        </w:rPr>
        <w:t xml:space="preserve">в статье 6 слово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ежеквартальному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 xml:space="preserve"> заменить словом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ежегодному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.</w:t>
      </w:r>
    </w:p>
    <w:p w:rsidR="003F300D" w:rsidRPr="0086474D" w:rsidRDefault="003F300D" w:rsidP="003F300D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3F300D" w:rsidRPr="0086474D" w:rsidRDefault="003F300D" w:rsidP="003F300D">
      <w:pPr>
        <w:suppressAutoHyphens/>
        <w:ind w:firstLine="708"/>
        <w:jc w:val="both"/>
        <w:rPr>
          <w:szCs w:val="28"/>
          <w:lang w:eastAsia="zh-CN"/>
        </w:rPr>
      </w:pPr>
      <w:r w:rsidRPr="0086474D">
        <w:rPr>
          <w:szCs w:val="28"/>
          <w:lang w:eastAsia="zh-CN"/>
        </w:rPr>
        <w:t xml:space="preserve">СТАТЬЯ 2. </w:t>
      </w:r>
    </w:p>
    <w:p w:rsidR="003F300D" w:rsidRPr="0086474D" w:rsidRDefault="003F300D" w:rsidP="003F300D">
      <w:pPr>
        <w:suppressAutoHyphens/>
        <w:ind w:firstLine="708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1.</w:t>
      </w:r>
      <w:r w:rsidRPr="0086474D">
        <w:rPr>
          <w:szCs w:val="28"/>
          <w:lang w:eastAsia="zh-CN"/>
        </w:rPr>
        <w:t>Настоящий Закон вступает в силу со дня его официального опубликования.</w:t>
      </w:r>
    </w:p>
    <w:p w:rsidR="0086474D" w:rsidRPr="0086474D" w:rsidRDefault="003F300D" w:rsidP="003F300D">
      <w:pPr>
        <w:suppressAutoHyphens/>
        <w:ind w:firstLine="708"/>
        <w:jc w:val="both"/>
        <w:rPr>
          <w:lang w:eastAsia="zh-CN"/>
        </w:rPr>
      </w:pPr>
      <w:r>
        <w:rPr>
          <w:szCs w:val="28"/>
          <w:lang w:eastAsia="zh-CN"/>
        </w:rPr>
        <w:t>2.</w:t>
      </w:r>
      <w:r w:rsidRPr="0086474D">
        <w:rPr>
          <w:szCs w:val="28"/>
          <w:lang w:eastAsia="zh-CN"/>
        </w:rPr>
        <w:t xml:space="preserve">Установить, что расчет и утверждение величин прожиточного минимума на душу населения и по основным социально-демографическим группам населения в Приморском крае за четвертый квартал 2020 года осуществляются в порядке, установленном Законом Приморского края </w:t>
      </w:r>
      <w:r>
        <w:rPr>
          <w:szCs w:val="28"/>
          <w:lang w:eastAsia="zh-CN"/>
        </w:rPr>
        <w:br/>
      </w:r>
      <w:r w:rsidRPr="0086474D">
        <w:rPr>
          <w:szCs w:val="28"/>
          <w:lang w:eastAsia="zh-CN"/>
        </w:rPr>
        <w:t>от</w:t>
      </w:r>
      <w:r>
        <w:rPr>
          <w:szCs w:val="28"/>
          <w:lang w:eastAsia="zh-CN"/>
        </w:rPr>
        <w:t xml:space="preserve"> </w:t>
      </w:r>
      <w:r w:rsidRPr="0086474D">
        <w:rPr>
          <w:szCs w:val="28"/>
          <w:lang w:eastAsia="zh-CN"/>
        </w:rPr>
        <w:t xml:space="preserve">17 ноября 1999 года № 72-КЗ </w:t>
      </w:r>
      <w:r>
        <w:rPr>
          <w:szCs w:val="28"/>
          <w:lang w:eastAsia="zh-CN"/>
        </w:rPr>
        <w:t>"</w:t>
      </w:r>
      <w:r w:rsidRPr="0086474D">
        <w:rPr>
          <w:szCs w:val="28"/>
          <w:lang w:eastAsia="zh-CN"/>
        </w:rPr>
        <w:t>О прожиточном минимуме в Приморском крае</w:t>
      </w:r>
      <w:r>
        <w:rPr>
          <w:szCs w:val="28"/>
          <w:lang w:eastAsia="zh-CN"/>
        </w:rPr>
        <w:t>"</w:t>
      </w:r>
      <w:r w:rsidRPr="0086474D">
        <w:rPr>
          <w:szCs w:val="28"/>
          <w:lang w:eastAsia="zh-CN"/>
        </w:rPr>
        <w:t xml:space="preserve"> в редакции, действовавшей до вступления в силу настоящего Закона.</w:t>
      </w:r>
      <w:bookmarkStart w:id="0" w:name="_GoBack"/>
      <w:bookmarkEnd w:id="0"/>
      <w:r w:rsidR="0086474D" w:rsidRPr="0086474D">
        <w:rPr>
          <w:szCs w:val="28"/>
          <w:lang w:eastAsia="zh-CN"/>
        </w:rPr>
        <w:t xml:space="preserve"> </w:t>
      </w: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Default="00FF455D" w:rsidP="00FF455D">
      <w:pPr>
        <w:jc w:val="both"/>
        <w:rPr>
          <w:szCs w:val="28"/>
        </w:rPr>
      </w:pPr>
    </w:p>
    <w:p w:rsidR="005A2749" w:rsidRPr="005A2749" w:rsidRDefault="005A2749" w:rsidP="005A2749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         </w:t>
      </w:r>
      <w:r w:rsidR="00E15F98"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 w:rsidR="008A3A16"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 w:rsidR="008A3A16">
        <w:rPr>
          <w:szCs w:val="28"/>
        </w:rPr>
        <w:t>О.Н. Кожемяко</w:t>
      </w:r>
    </w:p>
    <w:p w:rsidR="00BE0544" w:rsidRDefault="00BE0544"/>
    <w:sectPr w:rsidR="00BE0544" w:rsidSect="00A20E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09C" w:rsidRDefault="001C309C">
      <w:r>
        <w:separator/>
      </w:r>
    </w:p>
  </w:endnote>
  <w:endnote w:type="continuationSeparator" w:id="0">
    <w:p w:rsidR="001C309C" w:rsidRDefault="001C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09C" w:rsidRDefault="001C309C">
      <w:r>
        <w:separator/>
      </w:r>
    </w:p>
  </w:footnote>
  <w:footnote w:type="continuationSeparator" w:id="0">
    <w:p w:rsidR="001C309C" w:rsidRDefault="001C3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E60" w:rsidRDefault="00A20E6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300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03B9C"/>
    <w:multiLevelType w:val="multilevel"/>
    <w:tmpl w:val="159443AE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455D"/>
    <w:rsid w:val="000216F6"/>
    <w:rsid w:val="0003291F"/>
    <w:rsid w:val="00041000"/>
    <w:rsid w:val="00051FDE"/>
    <w:rsid w:val="00081D59"/>
    <w:rsid w:val="00093DE6"/>
    <w:rsid w:val="000D6FCF"/>
    <w:rsid w:val="000D7212"/>
    <w:rsid w:val="000E14C7"/>
    <w:rsid w:val="001402FB"/>
    <w:rsid w:val="001600BC"/>
    <w:rsid w:val="001638A7"/>
    <w:rsid w:val="00170292"/>
    <w:rsid w:val="00185526"/>
    <w:rsid w:val="001C309C"/>
    <w:rsid w:val="001E0AF1"/>
    <w:rsid w:val="001F7478"/>
    <w:rsid w:val="00205B64"/>
    <w:rsid w:val="002429CC"/>
    <w:rsid w:val="00273F8A"/>
    <w:rsid w:val="0032191E"/>
    <w:rsid w:val="0034747C"/>
    <w:rsid w:val="0034770A"/>
    <w:rsid w:val="00352863"/>
    <w:rsid w:val="003B26E7"/>
    <w:rsid w:val="003E0A5B"/>
    <w:rsid w:val="003F300D"/>
    <w:rsid w:val="0043381B"/>
    <w:rsid w:val="0043712F"/>
    <w:rsid w:val="00455B5E"/>
    <w:rsid w:val="0047435B"/>
    <w:rsid w:val="00497DD0"/>
    <w:rsid w:val="005248AE"/>
    <w:rsid w:val="00526340"/>
    <w:rsid w:val="005266EF"/>
    <w:rsid w:val="005400DE"/>
    <w:rsid w:val="00543762"/>
    <w:rsid w:val="005572F5"/>
    <w:rsid w:val="00566596"/>
    <w:rsid w:val="005676F8"/>
    <w:rsid w:val="005A104F"/>
    <w:rsid w:val="005A2749"/>
    <w:rsid w:val="005A2827"/>
    <w:rsid w:val="005A6C82"/>
    <w:rsid w:val="005B7FE0"/>
    <w:rsid w:val="005D16BB"/>
    <w:rsid w:val="00604B0D"/>
    <w:rsid w:val="00624045"/>
    <w:rsid w:val="00646C79"/>
    <w:rsid w:val="006525E7"/>
    <w:rsid w:val="006536DB"/>
    <w:rsid w:val="0066722F"/>
    <w:rsid w:val="00680538"/>
    <w:rsid w:val="00681C02"/>
    <w:rsid w:val="006A3EAB"/>
    <w:rsid w:val="006D0497"/>
    <w:rsid w:val="006E39FC"/>
    <w:rsid w:val="0073238A"/>
    <w:rsid w:val="0073294C"/>
    <w:rsid w:val="00760504"/>
    <w:rsid w:val="00784F16"/>
    <w:rsid w:val="00787E9A"/>
    <w:rsid w:val="007A6EC9"/>
    <w:rsid w:val="007C76E1"/>
    <w:rsid w:val="00801AD6"/>
    <w:rsid w:val="00806295"/>
    <w:rsid w:val="0082643D"/>
    <w:rsid w:val="00836026"/>
    <w:rsid w:val="0086266C"/>
    <w:rsid w:val="0086474D"/>
    <w:rsid w:val="00883CD8"/>
    <w:rsid w:val="008A3A16"/>
    <w:rsid w:val="008A4FFE"/>
    <w:rsid w:val="008D2626"/>
    <w:rsid w:val="00904DAA"/>
    <w:rsid w:val="00940D66"/>
    <w:rsid w:val="0095765F"/>
    <w:rsid w:val="00960606"/>
    <w:rsid w:val="00962668"/>
    <w:rsid w:val="009D111F"/>
    <w:rsid w:val="009E79AE"/>
    <w:rsid w:val="00A01529"/>
    <w:rsid w:val="00A20E60"/>
    <w:rsid w:val="00A23930"/>
    <w:rsid w:val="00A372A2"/>
    <w:rsid w:val="00A826F9"/>
    <w:rsid w:val="00AA3DDC"/>
    <w:rsid w:val="00AA4893"/>
    <w:rsid w:val="00AA73E6"/>
    <w:rsid w:val="00AB70F9"/>
    <w:rsid w:val="00AC31EC"/>
    <w:rsid w:val="00B22E79"/>
    <w:rsid w:val="00B53447"/>
    <w:rsid w:val="00B70F7B"/>
    <w:rsid w:val="00B7179D"/>
    <w:rsid w:val="00B723EF"/>
    <w:rsid w:val="00B97D8C"/>
    <w:rsid w:val="00BA53A2"/>
    <w:rsid w:val="00BA6E96"/>
    <w:rsid w:val="00BD2827"/>
    <w:rsid w:val="00BE0544"/>
    <w:rsid w:val="00C24115"/>
    <w:rsid w:val="00C34FC1"/>
    <w:rsid w:val="00C463F9"/>
    <w:rsid w:val="00C759D9"/>
    <w:rsid w:val="00CA50E3"/>
    <w:rsid w:val="00CA5CBC"/>
    <w:rsid w:val="00CD1CFE"/>
    <w:rsid w:val="00CF0EA3"/>
    <w:rsid w:val="00D04400"/>
    <w:rsid w:val="00D215C3"/>
    <w:rsid w:val="00D34A05"/>
    <w:rsid w:val="00E15F98"/>
    <w:rsid w:val="00E22289"/>
    <w:rsid w:val="00E34273"/>
    <w:rsid w:val="00E52202"/>
    <w:rsid w:val="00E67A22"/>
    <w:rsid w:val="00E77186"/>
    <w:rsid w:val="00E817CA"/>
    <w:rsid w:val="00E858C4"/>
    <w:rsid w:val="00E87DB5"/>
    <w:rsid w:val="00E9465D"/>
    <w:rsid w:val="00EB177B"/>
    <w:rsid w:val="00EB50F8"/>
    <w:rsid w:val="00F005FB"/>
    <w:rsid w:val="00F54ADE"/>
    <w:rsid w:val="00FD1087"/>
    <w:rsid w:val="00FD1BD6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B431ACEB-B80D-4F4C-ACFD-165AE2E6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character" w:customStyle="1" w:styleId="a4">
    <w:name w:val="Верхний колонтитул Знак"/>
    <w:link w:val="a3"/>
    <w:uiPriority w:val="99"/>
    <w:rsid w:val="00A20E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39CD8-340B-4D90-B745-C06D3F0B7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Михова Марина Сергеевна</cp:lastModifiedBy>
  <cp:revision>5</cp:revision>
  <cp:lastPrinted>2017-10-16T05:26:00Z</cp:lastPrinted>
  <dcterms:created xsi:type="dcterms:W3CDTF">2021-01-17T06:59:00Z</dcterms:created>
  <dcterms:modified xsi:type="dcterms:W3CDTF">2021-01-20T05:17:00Z</dcterms:modified>
</cp:coreProperties>
</file>