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4AB" w:rsidRPr="00A83888" w:rsidRDefault="00E654AB" w:rsidP="00333A7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  <w:r w:rsidRPr="00A83888">
        <w:rPr>
          <w:color w:val="000000"/>
          <w:sz w:val="28"/>
          <w:szCs w:val="28"/>
        </w:rPr>
        <w:t xml:space="preserve"> </w:t>
      </w:r>
    </w:p>
    <w:p w:rsidR="00E654AB" w:rsidRPr="00A83888" w:rsidRDefault="00E654AB" w:rsidP="00333A7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E654AB" w:rsidRDefault="00E654AB" w:rsidP="00333A7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E654AB" w:rsidRDefault="00333A73" w:rsidP="00333A7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333A73">
        <w:rPr>
          <w:color w:val="000000"/>
          <w:sz w:val="28"/>
          <w:szCs w:val="28"/>
        </w:rPr>
        <w:t>от 21.12.2020 № 970-КЗ</w:t>
      </w:r>
    </w:p>
    <w:p w:rsidR="00E654AB" w:rsidRDefault="00E654AB" w:rsidP="00E654A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bookmarkStart w:id="0" w:name="_GoBack"/>
      <w:bookmarkEnd w:id="0"/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Распределение бюджетных ассигнований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бюджета территориального фонда обязательного медицинского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страхования Приморского края, получаемых из бюджета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Федерального фонда обязательного медицинского страхования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и бюджетов территориальных фондов обязательного медицинского</w:t>
      </w:r>
    </w:p>
    <w:p w:rsidR="005E756F" w:rsidRDefault="00E654AB" w:rsidP="00E654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54AB">
        <w:rPr>
          <w:color w:val="000000"/>
          <w:sz w:val="28"/>
          <w:szCs w:val="28"/>
        </w:rPr>
        <w:t xml:space="preserve">страхования в виде межбюджетных трансфертов, </w:t>
      </w:r>
      <w:r>
        <w:rPr>
          <w:color w:val="000000"/>
          <w:sz w:val="28"/>
          <w:szCs w:val="28"/>
        </w:rPr>
        <w:br/>
      </w:r>
      <w:r w:rsidRPr="00E654AB">
        <w:rPr>
          <w:color w:val="000000"/>
          <w:sz w:val="28"/>
          <w:szCs w:val="28"/>
        </w:rPr>
        <w:t>на плановый период</w:t>
      </w:r>
      <w:r>
        <w:rPr>
          <w:color w:val="000000"/>
          <w:sz w:val="28"/>
          <w:szCs w:val="28"/>
        </w:rPr>
        <w:t xml:space="preserve"> </w:t>
      </w:r>
      <w:r w:rsidRPr="00E654AB">
        <w:rPr>
          <w:sz w:val="28"/>
          <w:szCs w:val="28"/>
        </w:rPr>
        <w:t>202</w:t>
      </w:r>
      <w:r w:rsidR="00E6644B">
        <w:rPr>
          <w:sz w:val="28"/>
          <w:szCs w:val="28"/>
        </w:rPr>
        <w:t>2</w:t>
      </w:r>
      <w:r w:rsidRPr="00E654AB">
        <w:rPr>
          <w:sz w:val="28"/>
          <w:szCs w:val="28"/>
        </w:rPr>
        <w:t xml:space="preserve"> и 202</w:t>
      </w:r>
      <w:r w:rsidR="00E6644B">
        <w:rPr>
          <w:sz w:val="28"/>
          <w:szCs w:val="28"/>
        </w:rPr>
        <w:t>3</w:t>
      </w:r>
      <w:r w:rsidRPr="00E654AB">
        <w:rPr>
          <w:sz w:val="28"/>
          <w:szCs w:val="28"/>
        </w:rPr>
        <w:t xml:space="preserve"> годов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2A8C" w:rsidRPr="009B0AC3" w:rsidRDefault="0023711C" w:rsidP="00E654AB">
      <w:pPr>
        <w:pStyle w:val="3"/>
        <w:suppressAutoHyphens/>
        <w:ind w:right="-2"/>
        <w:jc w:val="right"/>
        <w:rPr>
          <w:b w:val="0"/>
          <w:szCs w:val="24"/>
        </w:rPr>
      </w:pPr>
      <w:r w:rsidRPr="00DB6284">
        <w:rPr>
          <w:b w:val="0"/>
          <w:sz w:val="28"/>
          <w:szCs w:val="28"/>
        </w:rPr>
        <w:t>(</w:t>
      </w:r>
      <w:r w:rsidRPr="00C32A8C">
        <w:rPr>
          <w:b w:val="0"/>
          <w:sz w:val="28"/>
          <w:szCs w:val="28"/>
        </w:rPr>
        <w:t>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1984"/>
        <w:gridCol w:w="1843"/>
      </w:tblGrid>
      <w:tr w:rsidR="00E6644B" w:rsidRPr="00FF735E" w:rsidTr="00E6644B">
        <w:trPr>
          <w:trHeight w:val="567"/>
        </w:trPr>
        <w:tc>
          <w:tcPr>
            <w:tcW w:w="5637" w:type="dxa"/>
            <w:vMerge w:val="restart"/>
            <w:shd w:val="clear" w:color="auto" w:fill="auto"/>
            <w:vAlign w:val="center"/>
          </w:tcPr>
          <w:p w:rsidR="00E6644B" w:rsidRPr="00C32A8C" w:rsidRDefault="00E6644B" w:rsidP="00DC592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vAlign w:val="center"/>
          </w:tcPr>
          <w:p w:rsidR="00E6644B" w:rsidRPr="00C32A8C" w:rsidRDefault="00C87C39" w:rsidP="00E654A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E6644B" w:rsidRPr="00FF735E" w:rsidTr="00E6644B">
        <w:trPr>
          <w:trHeight w:val="567"/>
        </w:trPr>
        <w:tc>
          <w:tcPr>
            <w:tcW w:w="5637" w:type="dxa"/>
            <w:vMerge/>
            <w:shd w:val="clear" w:color="auto" w:fill="auto"/>
          </w:tcPr>
          <w:p w:rsidR="00E6644B" w:rsidRPr="00C32A8C" w:rsidRDefault="00E6644B" w:rsidP="00DC592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E6644B" w:rsidRPr="00C32A8C" w:rsidRDefault="00E6644B" w:rsidP="00E6644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2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644B" w:rsidRPr="00C32A8C" w:rsidRDefault="00E6644B" w:rsidP="00E6644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2023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</w:tr>
      <w:tr w:rsidR="00C87C39" w:rsidRPr="00FF735E" w:rsidTr="00C87C39">
        <w:trPr>
          <w:cantSplit/>
          <w:trHeight w:val="956"/>
        </w:trPr>
        <w:tc>
          <w:tcPr>
            <w:tcW w:w="5637" w:type="dxa"/>
            <w:shd w:val="clear" w:color="auto" w:fill="auto"/>
            <w:tcMar>
              <w:left w:w="0" w:type="dxa"/>
              <w:right w:w="0" w:type="dxa"/>
            </w:tcMar>
          </w:tcPr>
          <w:p w:rsidR="00C87C39" w:rsidRDefault="00C87C39" w:rsidP="00C87C39">
            <w:pPr>
              <w:pStyle w:val="3"/>
              <w:suppressAutoHyphens/>
              <w:ind w:left="57" w:right="57"/>
              <w:jc w:val="both"/>
              <w:rPr>
                <w:b w:val="0"/>
                <w:i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 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val="en-US" w:eastAsia="en-US"/>
              </w:rPr>
              <w:t>35</w:t>
            </w:r>
            <w:r>
              <w:rPr>
                <w:b w:val="0"/>
                <w:sz w:val="28"/>
                <w:szCs w:val="28"/>
                <w:lang w:eastAsia="en-US"/>
              </w:rPr>
              <w:t> </w:t>
            </w:r>
            <w:r>
              <w:rPr>
                <w:b w:val="0"/>
                <w:sz w:val="28"/>
                <w:szCs w:val="28"/>
                <w:lang w:val="en-US" w:eastAsia="en-US"/>
              </w:rPr>
              <w:t>369</w:t>
            </w:r>
            <w:r>
              <w:rPr>
                <w:b w:val="0"/>
                <w:sz w:val="28"/>
                <w:szCs w:val="28"/>
                <w:lang w:eastAsia="en-US"/>
              </w:rPr>
              <w:t> </w:t>
            </w:r>
            <w:r>
              <w:rPr>
                <w:b w:val="0"/>
                <w:sz w:val="28"/>
                <w:szCs w:val="28"/>
                <w:lang w:val="en-US" w:eastAsia="en-US"/>
              </w:rPr>
              <w:t>842</w:t>
            </w:r>
            <w:r>
              <w:rPr>
                <w:b w:val="0"/>
                <w:sz w:val="28"/>
                <w:szCs w:val="28"/>
                <w:lang w:eastAsia="en-US"/>
              </w:rPr>
              <w:t>,</w:t>
            </w:r>
            <w:r>
              <w:rPr>
                <w:b w:val="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val="en-US" w:eastAsia="en-US"/>
              </w:rPr>
              <w:t>37</w:t>
            </w:r>
            <w:r>
              <w:rPr>
                <w:b w:val="0"/>
                <w:sz w:val="28"/>
                <w:szCs w:val="28"/>
                <w:lang w:eastAsia="en-US"/>
              </w:rPr>
              <w:t> 3</w:t>
            </w:r>
            <w:r>
              <w:rPr>
                <w:b w:val="0"/>
                <w:sz w:val="28"/>
                <w:szCs w:val="28"/>
                <w:lang w:val="en-US" w:eastAsia="en-US"/>
              </w:rPr>
              <w:t>6</w:t>
            </w:r>
            <w:r>
              <w:rPr>
                <w:b w:val="0"/>
                <w:sz w:val="28"/>
                <w:szCs w:val="28"/>
                <w:lang w:eastAsia="en-US"/>
              </w:rPr>
              <w:t>5 </w:t>
            </w:r>
            <w:r>
              <w:rPr>
                <w:b w:val="0"/>
                <w:sz w:val="28"/>
                <w:szCs w:val="28"/>
                <w:lang w:val="en-US" w:eastAsia="en-US"/>
              </w:rPr>
              <w:t>49</w:t>
            </w:r>
            <w:r>
              <w:rPr>
                <w:b w:val="0"/>
                <w:sz w:val="28"/>
                <w:szCs w:val="28"/>
                <w:lang w:eastAsia="en-US"/>
              </w:rPr>
              <w:t>2,</w:t>
            </w:r>
            <w:r>
              <w:rPr>
                <w:b w:val="0"/>
                <w:sz w:val="28"/>
                <w:szCs w:val="28"/>
                <w:lang w:val="en-US" w:eastAsia="en-US"/>
              </w:rPr>
              <w:t>1</w:t>
            </w:r>
          </w:p>
        </w:tc>
      </w:tr>
      <w:tr w:rsidR="00C87C39" w:rsidRPr="00FF735E" w:rsidTr="00C87C39">
        <w:trPr>
          <w:cantSplit/>
          <w:trHeight w:val="297"/>
        </w:trPr>
        <w:tc>
          <w:tcPr>
            <w:tcW w:w="563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265 075,0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  <w:r>
              <w:rPr>
                <w:b w:val="0"/>
                <w:sz w:val="28"/>
                <w:szCs w:val="28"/>
                <w:lang w:val="en-US" w:eastAsia="en-US"/>
              </w:rPr>
              <w:t>7</w:t>
            </w:r>
            <w:r>
              <w:rPr>
                <w:b w:val="0"/>
                <w:sz w:val="28"/>
                <w:szCs w:val="28"/>
                <w:lang w:eastAsia="en-US"/>
              </w:rPr>
              <w:t>5 680,0</w:t>
            </w:r>
          </w:p>
        </w:tc>
      </w:tr>
      <w:tr w:rsidR="00C87C39" w:rsidRPr="00FF735E" w:rsidTr="00C87C39">
        <w:trPr>
          <w:cantSplit/>
          <w:trHeight w:val="297"/>
        </w:trPr>
        <w:tc>
          <w:tcPr>
            <w:tcW w:w="563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35</w:t>
            </w:r>
            <w:r>
              <w:rPr>
                <w:sz w:val="28"/>
                <w:szCs w:val="28"/>
                <w:lang w:eastAsia="en-US"/>
              </w:rPr>
              <w:t> 6</w:t>
            </w:r>
            <w:r>
              <w:rPr>
                <w:sz w:val="28"/>
                <w:szCs w:val="28"/>
                <w:lang w:val="en-US"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4 </w:t>
            </w:r>
            <w:r>
              <w:rPr>
                <w:sz w:val="28"/>
                <w:szCs w:val="28"/>
                <w:lang w:val="en-US" w:eastAsia="en-US"/>
              </w:rPr>
              <w:t>917</w:t>
            </w:r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37</w:t>
            </w:r>
            <w:r>
              <w:rPr>
                <w:sz w:val="28"/>
                <w:szCs w:val="28"/>
                <w:lang w:eastAsia="en-US"/>
              </w:rPr>
              <w:t> 641 172,</w:t>
            </w: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</w:tr>
    </w:tbl>
    <w:p w:rsidR="009A32A2" w:rsidRDefault="009A32A2"/>
    <w:sectPr w:rsidR="009A32A2" w:rsidSect="000D28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0272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2820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9714C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3A73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37EFF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E756F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53618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7134B"/>
    <w:rsid w:val="0077584D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2362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760D0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87C39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54AB"/>
    <w:rsid w:val="00E6644B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17102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A2311"/>
    <w:rsid w:val="00FB19D0"/>
    <w:rsid w:val="00FB62A3"/>
    <w:rsid w:val="00FC4767"/>
    <w:rsid w:val="00FC62FD"/>
    <w:rsid w:val="00FD6493"/>
    <w:rsid w:val="00FE512F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ED6F3-A644-428F-9B5A-ACD99E10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35</cp:revision>
  <cp:lastPrinted>2020-12-21T03:59:00Z</cp:lastPrinted>
  <dcterms:created xsi:type="dcterms:W3CDTF">2014-10-09T06:07:00Z</dcterms:created>
  <dcterms:modified xsi:type="dcterms:W3CDTF">2020-12-21T03:59:00Z</dcterms:modified>
</cp:coreProperties>
</file>