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7147D5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147D5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F2722">
        <w:rPr>
          <w:rFonts w:ascii="Times New Roman" w:hAnsi="Times New Roman"/>
          <w:color w:val="000000"/>
          <w:sz w:val="28"/>
          <w:szCs w:val="28"/>
        </w:rPr>
        <w:t>5</w:t>
      </w:r>
      <w:r w:rsidR="00175AB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55CB1" w:rsidRDefault="00373E4A" w:rsidP="00373E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73E4A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73E4A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государственных гарантий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73E4A">
        <w:rPr>
          <w:rFonts w:ascii="Times New Roman" w:hAnsi="Times New Roman"/>
          <w:color w:val="000000"/>
          <w:sz w:val="28"/>
          <w:szCs w:val="28"/>
        </w:rPr>
        <w:t xml:space="preserve">реализации прав на получение общедоступного и бесплатного дошкольного, начального общего,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73E4A">
        <w:rPr>
          <w:rFonts w:ascii="Times New Roman" w:hAnsi="Times New Roman"/>
          <w:color w:val="000000"/>
          <w:sz w:val="28"/>
          <w:szCs w:val="28"/>
        </w:rPr>
        <w:t xml:space="preserve">основного общего, среднего общего, дополнительного образования детей в муниципальных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73E4A">
        <w:rPr>
          <w:rFonts w:ascii="Times New Roman" w:hAnsi="Times New Roman"/>
          <w:color w:val="000000"/>
          <w:sz w:val="28"/>
          <w:szCs w:val="28"/>
        </w:rPr>
        <w:t>общеобразовательных организациях Приморского края</w:t>
      </w:r>
    </w:p>
    <w:p w:rsidR="005F454A" w:rsidRDefault="005F454A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713DC" w:rsidRDefault="00E57117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p w:rsidR="0041749C" w:rsidRPr="0041749C" w:rsidRDefault="0041749C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Arial" w:hAnsi="Arial" w:cs="Arial"/>
          <w:sz w:val="2"/>
          <w:szCs w:val="2"/>
        </w:rPr>
      </w:pPr>
    </w:p>
    <w:tbl>
      <w:tblPr>
        <w:tblW w:w="15026" w:type="dxa"/>
        <w:tblInd w:w="152" w:type="dxa"/>
        <w:tblLayout w:type="fixed"/>
        <w:tblLook w:val="0000" w:firstRow="0" w:lastRow="0" w:firstColumn="0" w:lastColumn="0" w:noHBand="0" w:noVBand="0"/>
      </w:tblPr>
      <w:tblGrid>
        <w:gridCol w:w="6237"/>
        <w:gridCol w:w="2929"/>
        <w:gridCol w:w="2930"/>
        <w:gridCol w:w="2930"/>
      </w:tblGrid>
      <w:tr w:rsidR="00123F4D" w:rsidTr="00373E4A">
        <w:trPr>
          <w:trHeight w:val="397"/>
        </w:trPr>
        <w:tc>
          <w:tcPr>
            <w:tcW w:w="623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373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</w:t>
            </w:r>
            <w:r w:rsidR="00373E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образований 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123F4D" w:rsidTr="00373E4A">
        <w:trPr>
          <w:trHeight w:val="397"/>
        </w:trPr>
        <w:tc>
          <w:tcPr>
            <w:tcW w:w="623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 w:rsidP="006F2722">
      <w:pPr>
        <w:spacing w:after="0"/>
        <w:rPr>
          <w:sz w:val="2"/>
          <w:szCs w:val="2"/>
        </w:rPr>
      </w:pPr>
    </w:p>
    <w:tbl>
      <w:tblPr>
        <w:tblW w:w="0" w:type="auto"/>
        <w:tblInd w:w="152" w:type="dxa"/>
        <w:tblLayout w:type="fixed"/>
        <w:tblLook w:val="0000" w:firstRow="0" w:lastRow="0" w:firstColumn="0" w:lastColumn="0" w:noHBand="0" w:noVBand="0"/>
      </w:tblPr>
      <w:tblGrid>
        <w:gridCol w:w="6237"/>
        <w:gridCol w:w="2929"/>
        <w:gridCol w:w="2930"/>
        <w:gridCol w:w="2930"/>
      </w:tblGrid>
      <w:tr w:rsidR="00175AB2" w:rsidTr="00B3304D">
        <w:trPr>
          <w:trHeight w:val="288"/>
          <w:tblHeader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256 700 037,00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271 562 561,00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287 341 368,00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623 610 874,00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659 779 669,00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698 201 843,00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182 234 348,00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192 782 240,00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203 978 670,00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2 574 901 384,00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2 723 981 814,00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2 882 374 190,00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264 403 049,00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279 801 547,00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296 140 200,00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151 175 555,00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159 926 720,00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169 216 916,00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220 070 841,00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232 752 386,00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246 291 982,00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736 451 810,00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779 155 078,00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824 487 192,00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216 418 685,00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228 970 549,00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242 295 107,00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208 787 137,00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220 872 118,00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233 702 118,00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1 126 958 037,00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1 191 949 364,00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1 261 599 196,00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131 256 481,00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138 845 908,00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146 904 468,00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123 624 283,00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130 894 515,00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138 630 034,00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101 762 386,00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107 760 175,00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114 124 857,00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153 243 060,00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162 184 381,00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171 671 809,00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161 257 823,00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170 492 432,00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180 487 190,00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201 276 450,00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213 141 167,00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225 732 335,00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106 809 034,00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112 974 023,00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119 618 145,00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295 260 578,00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312 609 077,00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331 019 766,00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378 727 268,00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401 041 981,00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424 722 067,00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271 937 480,00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287 711 552,00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304 679 634,00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98 442 775,00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104 224 731,00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110 359 979,00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275 655 723,00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291 825 818,00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309 058 479,00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130 032 416,00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137 487 677,00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145 550 908,00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177 253 160,00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187 493 419,00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198 467 994,00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252 020 002,00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266 269 022,00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282 008 488,00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110 284 443,00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116 748 517,00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123 607 551,00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234 603 409,00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248 435 565,00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263 114 454,00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162 480 805,00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171 936 291,00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181 972 953,00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228 851 146,00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242 270 570,00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256 548 149,00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296 583 337,00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313 892 985,00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332 378 481,00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277 411 763,00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293 539 868,00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310 857 908,00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148 370 483,00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157 058 326,00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166 305 198,00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130 035 975,00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137 656 993,00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145 766 154,00</w:t>
            </w:r>
          </w:p>
        </w:tc>
      </w:tr>
      <w:tr w:rsidR="00175AB2" w:rsidTr="00B3304D">
        <w:trPr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11 008 892 037,00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11 648 029 039,00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75AB2" w:rsidRDefault="00175AB2" w:rsidP="00B33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12 329 215 783,00</w:t>
            </w:r>
          </w:p>
        </w:tc>
      </w:tr>
    </w:tbl>
    <w:p w:rsidR="006F2722" w:rsidRPr="006F2722" w:rsidRDefault="006F2722">
      <w:pPr>
        <w:rPr>
          <w:sz w:val="2"/>
          <w:szCs w:val="2"/>
        </w:rPr>
      </w:pPr>
    </w:p>
    <w:sectPr w:rsidR="006F2722" w:rsidRPr="006F2722" w:rsidSect="00123F4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67F" w:rsidRDefault="000C267F">
      <w:pPr>
        <w:spacing w:after="0" w:line="240" w:lineRule="auto"/>
      </w:pPr>
      <w:r>
        <w:separator/>
      </w:r>
    </w:p>
  </w:endnote>
  <w:endnote w:type="continuationSeparator" w:id="0">
    <w:p w:rsidR="000C267F" w:rsidRDefault="000C2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67F" w:rsidRDefault="000C267F">
      <w:pPr>
        <w:spacing w:after="0" w:line="240" w:lineRule="auto"/>
      </w:pPr>
      <w:r>
        <w:separator/>
      </w:r>
    </w:p>
  </w:footnote>
  <w:footnote w:type="continuationSeparator" w:id="0">
    <w:p w:rsidR="000C267F" w:rsidRDefault="000C2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147D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7F2B"/>
    <w:rsid w:val="000860A1"/>
    <w:rsid w:val="000C267F"/>
    <w:rsid w:val="000E6196"/>
    <w:rsid w:val="00123F4D"/>
    <w:rsid w:val="0014424F"/>
    <w:rsid w:val="00170868"/>
    <w:rsid w:val="00175AB2"/>
    <w:rsid w:val="001848BB"/>
    <w:rsid w:val="001A700D"/>
    <w:rsid w:val="001B601E"/>
    <w:rsid w:val="001C3E4A"/>
    <w:rsid w:val="001D4C6F"/>
    <w:rsid w:val="001D5B82"/>
    <w:rsid w:val="00211C32"/>
    <w:rsid w:val="0021502F"/>
    <w:rsid w:val="00253834"/>
    <w:rsid w:val="00267726"/>
    <w:rsid w:val="002E2980"/>
    <w:rsid w:val="00333F6E"/>
    <w:rsid w:val="00373E4A"/>
    <w:rsid w:val="003871E8"/>
    <w:rsid w:val="003D7CF0"/>
    <w:rsid w:val="0040367C"/>
    <w:rsid w:val="0041749C"/>
    <w:rsid w:val="00465469"/>
    <w:rsid w:val="00495E41"/>
    <w:rsid w:val="004C4936"/>
    <w:rsid w:val="005A0651"/>
    <w:rsid w:val="005E6708"/>
    <w:rsid w:val="005F454A"/>
    <w:rsid w:val="00672F95"/>
    <w:rsid w:val="006F2722"/>
    <w:rsid w:val="007147D5"/>
    <w:rsid w:val="007B0FF1"/>
    <w:rsid w:val="0080458C"/>
    <w:rsid w:val="00833673"/>
    <w:rsid w:val="008768E7"/>
    <w:rsid w:val="008C706F"/>
    <w:rsid w:val="0090349A"/>
    <w:rsid w:val="00905AD4"/>
    <w:rsid w:val="009229E3"/>
    <w:rsid w:val="00931616"/>
    <w:rsid w:val="00950A04"/>
    <w:rsid w:val="00965588"/>
    <w:rsid w:val="00A713DC"/>
    <w:rsid w:val="00B3304D"/>
    <w:rsid w:val="00B74512"/>
    <w:rsid w:val="00B765D5"/>
    <w:rsid w:val="00BE0D11"/>
    <w:rsid w:val="00BF1943"/>
    <w:rsid w:val="00BF6751"/>
    <w:rsid w:val="00C04815"/>
    <w:rsid w:val="00C221AF"/>
    <w:rsid w:val="00C912C1"/>
    <w:rsid w:val="00C94B31"/>
    <w:rsid w:val="00D256AD"/>
    <w:rsid w:val="00D32F86"/>
    <w:rsid w:val="00D7601F"/>
    <w:rsid w:val="00D87009"/>
    <w:rsid w:val="00E268F1"/>
    <w:rsid w:val="00E32844"/>
    <w:rsid w:val="00E55205"/>
    <w:rsid w:val="00E57117"/>
    <w:rsid w:val="00E74CFB"/>
    <w:rsid w:val="00E80C04"/>
    <w:rsid w:val="00E926F2"/>
    <w:rsid w:val="00ED2FC0"/>
    <w:rsid w:val="00ED7949"/>
    <w:rsid w:val="00EE0DFD"/>
    <w:rsid w:val="00EF01AF"/>
    <w:rsid w:val="00F55CB1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67E4548-F9C9-48FD-BFFA-56D246BAB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42</cp:revision>
  <cp:lastPrinted>2020-12-21T03:41:00Z</cp:lastPrinted>
  <dcterms:created xsi:type="dcterms:W3CDTF">2019-11-03T08:59:00Z</dcterms:created>
  <dcterms:modified xsi:type="dcterms:W3CDTF">2020-12-21T03:41:00Z</dcterms:modified>
</cp:coreProperties>
</file>