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Layout w:type="fixed"/>
        <w:tblLook w:val="0000" w:firstRow="0" w:lastRow="0" w:firstColumn="0" w:lastColumn="0" w:noHBand="0" w:noVBand="0"/>
      </w:tblPr>
      <w:tblGrid>
        <w:gridCol w:w="1418"/>
        <w:gridCol w:w="2551"/>
        <w:gridCol w:w="2410"/>
        <w:gridCol w:w="3260"/>
      </w:tblGrid>
      <w:tr w:rsidR="00745415" w:rsidRPr="00F074DA" w:rsidTr="009A1F14">
        <w:trPr>
          <w:trHeight w:val="1014"/>
        </w:trPr>
        <w:tc>
          <w:tcPr>
            <w:tcW w:w="6379" w:type="dxa"/>
            <w:gridSpan w:val="3"/>
            <w:tcMar>
              <w:top w:w="0" w:type="dxa"/>
              <w:left w:w="0" w:type="dxa"/>
              <w:bottom w:w="0" w:type="dxa"/>
              <w:right w:w="0" w:type="dxa"/>
            </w:tcMar>
            <w:vAlign w:val="center"/>
          </w:tcPr>
          <w:p w:rsidR="004A0D9C" w:rsidRDefault="004A0D9C">
            <w:pPr>
              <w:widowControl w:val="0"/>
              <w:autoSpaceDE w:val="0"/>
              <w:autoSpaceDN w:val="0"/>
              <w:adjustRightInd w:val="0"/>
              <w:spacing w:after="0" w:line="240" w:lineRule="auto"/>
              <w:rPr>
                <w:rFonts w:ascii="Arial" w:hAnsi="Arial" w:cs="Arial"/>
                <w:sz w:val="24"/>
                <w:szCs w:val="24"/>
              </w:rPr>
            </w:pPr>
          </w:p>
        </w:tc>
        <w:tc>
          <w:tcPr>
            <w:tcW w:w="3260" w:type="dxa"/>
            <w:tcMar>
              <w:top w:w="0" w:type="dxa"/>
              <w:left w:w="0" w:type="dxa"/>
              <w:bottom w:w="0" w:type="dxa"/>
              <w:right w:w="0" w:type="dxa"/>
            </w:tcMar>
            <w:vAlign w:val="center"/>
          </w:tcPr>
          <w:p w:rsidR="00F26F17" w:rsidRPr="00F074DA"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Приложение </w:t>
            </w:r>
            <w:r w:rsidR="00DE3283">
              <w:rPr>
                <w:rFonts w:ascii="Times New Roman" w:hAnsi="Times New Roman"/>
                <w:color w:val="000000"/>
                <w:sz w:val="28"/>
                <w:szCs w:val="28"/>
              </w:rPr>
              <w:t>3</w:t>
            </w:r>
          </w:p>
          <w:p w:rsidR="00F26F17" w:rsidRPr="00F074DA"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 xml:space="preserve">к </w:t>
            </w:r>
            <w:r w:rsidR="009A1F14">
              <w:rPr>
                <w:rFonts w:ascii="Times New Roman" w:hAnsi="Times New Roman"/>
                <w:color w:val="000000"/>
                <w:sz w:val="28"/>
                <w:szCs w:val="28"/>
              </w:rPr>
              <w:t>З</w:t>
            </w:r>
            <w:r w:rsidRPr="00F074DA">
              <w:rPr>
                <w:rFonts w:ascii="Times New Roman" w:hAnsi="Times New Roman"/>
                <w:color w:val="000000"/>
                <w:sz w:val="28"/>
                <w:szCs w:val="28"/>
              </w:rPr>
              <w:t>акон</w:t>
            </w:r>
            <w:r w:rsidR="009A1F14">
              <w:rPr>
                <w:rFonts w:ascii="Times New Roman" w:hAnsi="Times New Roman"/>
                <w:color w:val="000000"/>
                <w:sz w:val="28"/>
                <w:szCs w:val="28"/>
              </w:rPr>
              <w:t>у</w:t>
            </w:r>
            <w:r w:rsidRPr="00F074DA">
              <w:rPr>
                <w:rFonts w:ascii="Times New Roman" w:hAnsi="Times New Roman"/>
                <w:color w:val="000000"/>
                <w:sz w:val="28"/>
                <w:szCs w:val="28"/>
              </w:rPr>
              <w:t xml:space="preserve"> </w:t>
            </w:r>
          </w:p>
          <w:p w:rsidR="003057F0" w:rsidRPr="00F074DA"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F074DA">
              <w:rPr>
                <w:rFonts w:ascii="Times New Roman" w:hAnsi="Times New Roman"/>
                <w:color w:val="000000"/>
                <w:sz w:val="28"/>
                <w:szCs w:val="28"/>
              </w:rPr>
              <w:t>Приморского края</w:t>
            </w:r>
          </w:p>
          <w:p w:rsidR="00F26F17" w:rsidRDefault="004356B7" w:rsidP="009B430B">
            <w:pPr>
              <w:widowControl w:val="0"/>
              <w:autoSpaceDE w:val="0"/>
              <w:autoSpaceDN w:val="0"/>
              <w:adjustRightInd w:val="0"/>
              <w:spacing w:after="0" w:line="240" w:lineRule="auto"/>
              <w:rPr>
                <w:rFonts w:ascii="Times New Roman" w:hAnsi="Times New Roman"/>
                <w:sz w:val="28"/>
                <w:szCs w:val="28"/>
              </w:rPr>
            </w:pPr>
            <w:r w:rsidRPr="004356B7">
              <w:rPr>
                <w:rFonts w:ascii="Times New Roman" w:hAnsi="Times New Roman"/>
                <w:sz w:val="28"/>
                <w:szCs w:val="28"/>
              </w:rPr>
              <w:t>от 21.12.2020 № 969-КЗ</w:t>
            </w:r>
            <w:bookmarkStart w:id="0" w:name="_GoBack"/>
            <w:bookmarkEnd w:id="0"/>
          </w:p>
          <w:p w:rsidR="009A1F14" w:rsidRPr="009A1F14" w:rsidRDefault="009A1F14" w:rsidP="009B430B">
            <w:pPr>
              <w:widowControl w:val="0"/>
              <w:autoSpaceDE w:val="0"/>
              <w:autoSpaceDN w:val="0"/>
              <w:adjustRightInd w:val="0"/>
              <w:spacing w:after="0" w:line="240" w:lineRule="auto"/>
              <w:rPr>
                <w:rFonts w:ascii="Times New Roman" w:hAnsi="Times New Roman"/>
                <w:sz w:val="28"/>
                <w:szCs w:val="28"/>
              </w:rPr>
            </w:pPr>
          </w:p>
        </w:tc>
      </w:tr>
      <w:tr w:rsidR="00745415" w:rsidRPr="00F074DA" w:rsidTr="009A1F14">
        <w:trPr>
          <w:trHeight w:val="1264"/>
        </w:trPr>
        <w:tc>
          <w:tcPr>
            <w:tcW w:w="9639" w:type="dxa"/>
            <w:gridSpan w:val="4"/>
            <w:tcMar>
              <w:top w:w="0" w:type="dxa"/>
              <w:left w:w="0" w:type="dxa"/>
              <w:bottom w:w="0" w:type="dxa"/>
              <w:right w:w="0" w:type="dxa"/>
            </w:tcMar>
          </w:tcPr>
          <w:p w:rsidR="004A0D9C" w:rsidRPr="00F074DA" w:rsidRDefault="00570768" w:rsidP="009A1F14">
            <w:pPr>
              <w:widowControl w:val="0"/>
              <w:autoSpaceDE w:val="0"/>
              <w:autoSpaceDN w:val="0"/>
              <w:adjustRightInd w:val="0"/>
              <w:spacing w:after="0" w:line="240" w:lineRule="auto"/>
              <w:jc w:val="center"/>
              <w:rPr>
                <w:rFonts w:ascii="Arial" w:hAnsi="Arial" w:cs="Arial"/>
                <w:sz w:val="24"/>
                <w:szCs w:val="24"/>
              </w:rPr>
            </w:pPr>
            <w:r w:rsidRPr="00F074DA">
              <w:rPr>
                <w:rFonts w:ascii="Times New Roman" w:hAnsi="Times New Roman"/>
                <w:color w:val="000000"/>
                <w:sz w:val="28"/>
                <w:szCs w:val="28"/>
              </w:rPr>
              <w:t xml:space="preserve">Коды главных администраторов доходов краевого и местных бюджетов - органов государственной власти Приморского края (государственных </w:t>
            </w:r>
            <w:r w:rsidR="00FF06DD" w:rsidRPr="00F074DA">
              <w:rPr>
                <w:rFonts w:ascii="Times New Roman" w:hAnsi="Times New Roman"/>
                <w:color w:val="000000"/>
                <w:sz w:val="28"/>
                <w:szCs w:val="28"/>
              </w:rPr>
              <w:br/>
            </w:r>
            <w:r w:rsidRPr="00F074DA">
              <w:rPr>
                <w:rFonts w:ascii="Times New Roman" w:hAnsi="Times New Roman"/>
                <w:color w:val="000000"/>
                <w:sz w:val="28"/>
                <w:szCs w:val="28"/>
              </w:rPr>
              <w:t xml:space="preserve">органов), закрепляемые за ними виды (подвиды) доходов краевого </w:t>
            </w:r>
            <w:r w:rsidR="00FF06DD" w:rsidRPr="00F074DA">
              <w:rPr>
                <w:rFonts w:ascii="Times New Roman" w:hAnsi="Times New Roman"/>
                <w:color w:val="000000"/>
                <w:sz w:val="28"/>
                <w:szCs w:val="28"/>
              </w:rPr>
              <w:br/>
            </w:r>
            <w:r w:rsidRPr="00F074DA">
              <w:rPr>
                <w:rFonts w:ascii="Times New Roman" w:hAnsi="Times New Roman"/>
                <w:color w:val="000000"/>
                <w:sz w:val="28"/>
                <w:szCs w:val="28"/>
              </w:rPr>
              <w:t>и местных бюджетов</w:t>
            </w:r>
          </w:p>
        </w:tc>
      </w:tr>
      <w:tr w:rsidR="00745415" w:rsidRPr="00F074DA" w:rsidTr="00433E42">
        <w:trPr>
          <w:trHeight w:val="261"/>
        </w:trPr>
        <w:tc>
          <w:tcPr>
            <w:tcW w:w="9639" w:type="dxa"/>
            <w:gridSpan w:val="4"/>
            <w:tcBorders>
              <w:bottom w:val="single" w:sz="4" w:space="0" w:color="000000"/>
            </w:tcBorders>
            <w:tcMar>
              <w:top w:w="0" w:type="dxa"/>
              <w:left w:w="0" w:type="dxa"/>
              <w:bottom w:w="0" w:type="dxa"/>
              <w:right w:w="0" w:type="dxa"/>
            </w:tcMar>
            <w:vAlign w:val="bottom"/>
          </w:tcPr>
          <w:p w:rsidR="004A0D9C" w:rsidRPr="00F074DA" w:rsidRDefault="004A0D9C">
            <w:pPr>
              <w:widowControl w:val="0"/>
              <w:autoSpaceDE w:val="0"/>
              <w:autoSpaceDN w:val="0"/>
              <w:adjustRightInd w:val="0"/>
              <w:spacing w:after="0" w:line="240" w:lineRule="auto"/>
              <w:jc w:val="right"/>
              <w:rPr>
                <w:rFonts w:ascii="Arial" w:hAnsi="Arial" w:cs="Arial"/>
                <w:sz w:val="24"/>
                <w:szCs w:val="24"/>
              </w:rPr>
            </w:pPr>
          </w:p>
        </w:tc>
      </w:tr>
      <w:tr w:rsidR="003B4F97" w:rsidRPr="00F074DA" w:rsidTr="00433E42">
        <w:trPr>
          <w:trHeight w:val="408"/>
        </w:trPr>
        <w:tc>
          <w:tcPr>
            <w:tcW w:w="1418"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F074DA" w:rsidRDefault="00570768" w:rsidP="00570768">
            <w:pPr>
              <w:widowControl w:val="0"/>
              <w:autoSpaceDE w:val="0"/>
              <w:autoSpaceDN w:val="0"/>
              <w:adjustRightInd w:val="0"/>
              <w:spacing w:after="0" w:line="240" w:lineRule="auto"/>
              <w:jc w:val="center"/>
              <w:rPr>
                <w:rFonts w:ascii="Arial" w:hAnsi="Arial" w:cs="Arial"/>
                <w:sz w:val="24"/>
                <w:szCs w:val="24"/>
              </w:rPr>
            </w:pPr>
            <w:r w:rsidRPr="00F074DA">
              <w:rPr>
                <w:rFonts w:ascii="Times New Roman" w:hAnsi="Times New Roman"/>
                <w:color w:val="000000"/>
                <w:sz w:val="24"/>
                <w:szCs w:val="24"/>
              </w:rPr>
              <w:t>Код главного администра-</w:t>
            </w:r>
            <w:r w:rsidRPr="00F074DA">
              <w:rPr>
                <w:rFonts w:ascii="Times New Roman" w:hAnsi="Times New Roman"/>
                <w:color w:val="000000"/>
                <w:sz w:val="24"/>
                <w:szCs w:val="24"/>
              </w:rPr>
              <w:br/>
              <w:t>тора</w:t>
            </w:r>
          </w:p>
        </w:tc>
        <w:tc>
          <w:tcPr>
            <w:tcW w:w="2551"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F074DA" w:rsidRDefault="00570768">
            <w:pPr>
              <w:widowControl w:val="0"/>
              <w:autoSpaceDE w:val="0"/>
              <w:autoSpaceDN w:val="0"/>
              <w:adjustRightInd w:val="0"/>
              <w:spacing w:after="0" w:line="240" w:lineRule="auto"/>
              <w:jc w:val="center"/>
              <w:rPr>
                <w:rFonts w:ascii="Arial" w:hAnsi="Arial" w:cs="Arial"/>
                <w:sz w:val="24"/>
                <w:szCs w:val="24"/>
              </w:rPr>
            </w:pPr>
            <w:r w:rsidRPr="00F074DA">
              <w:rPr>
                <w:rFonts w:ascii="Times New Roman" w:hAnsi="Times New Roman"/>
                <w:color w:val="000000"/>
                <w:sz w:val="24"/>
                <w:szCs w:val="24"/>
              </w:rPr>
              <w:t>Код дохода</w:t>
            </w:r>
          </w:p>
        </w:tc>
        <w:tc>
          <w:tcPr>
            <w:tcW w:w="5670" w:type="dxa"/>
            <w:gridSpan w:val="2"/>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F074DA" w:rsidRDefault="00570768">
            <w:pPr>
              <w:widowControl w:val="0"/>
              <w:autoSpaceDE w:val="0"/>
              <w:autoSpaceDN w:val="0"/>
              <w:adjustRightInd w:val="0"/>
              <w:spacing w:after="0" w:line="240" w:lineRule="auto"/>
              <w:jc w:val="center"/>
              <w:rPr>
                <w:rFonts w:ascii="Arial" w:hAnsi="Arial" w:cs="Arial"/>
                <w:sz w:val="24"/>
                <w:szCs w:val="24"/>
              </w:rPr>
            </w:pPr>
            <w:r w:rsidRPr="00F074DA">
              <w:rPr>
                <w:rFonts w:ascii="Times New Roman" w:hAnsi="Times New Roman"/>
                <w:color w:val="000000"/>
                <w:sz w:val="24"/>
                <w:szCs w:val="24"/>
              </w:rPr>
              <w:t>Главные администраторы</w:t>
            </w:r>
          </w:p>
        </w:tc>
      </w:tr>
      <w:tr w:rsidR="003B4F97" w:rsidRPr="00F074DA" w:rsidTr="00433E42">
        <w:trPr>
          <w:trHeight w:val="1082"/>
        </w:trPr>
        <w:tc>
          <w:tcPr>
            <w:tcW w:w="141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c>
          <w:tcPr>
            <w:tcW w:w="255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c>
          <w:tcPr>
            <w:tcW w:w="5670" w:type="dxa"/>
            <w:gridSpan w:val="2"/>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B4F97" w:rsidRPr="00F074DA" w:rsidRDefault="003B4F97">
            <w:pPr>
              <w:widowControl w:val="0"/>
              <w:autoSpaceDE w:val="0"/>
              <w:autoSpaceDN w:val="0"/>
              <w:adjustRightInd w:val="0"/>
              <w:spacing w:after="0" w:line="240" w:lineRule="auto"/>
              <w:rPr>
                <w:rFonts w:ascii="Arial" w:hAnsi="Arial" w:cs="Arial"/>
                <w:sz w:val="24"/>
                <w:szCs w:val="24"/>
              </w:rPr>
            </w:pPr>
          </w:p>
        </w:tc>
      </w:tr>
    </w:tbl>
    <w:p w:rsidR="004A0D9C" w:rsidRPr="00F074DA" w:rsidRDefault="004A0D9C">
      <w:pPr>
        <w:widowControl w:val="0"/>
        <w:autoSpaceDE w:val="0"/>
        <w:autoSpaceDN w:val="0"/>
        <w:adjustRightInd w:val="0"/>
        <w:spacing w:after="0" w:line="240" w:lineRule="auto"/>
        <w:rPr>
          <w:rFonts w:ascii="Arial" w:hAnsi="Arial" w:cs="Arial"/>
          <w:sz w:val="2"/>
          <w:szCs w:val="2"/>
        </w:rPr>
      </w:pPr>
      <w:r w:rsidRPr="00F074DA">
        <w:rPr>
          <w:rFonts w:ascii="Arial" w:hAnsi="Arial" w:cs="Arial"/>
          <w:sz w:val="2"/>
          <w:szCs w:val="2"/>
        </w:rPr>
        <w:br/>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551"/>
        <w:gridCol w:w="5670"/>
      </w:tblGrid>
      <w:tr w:rsidR="003B4F97" w:rsidRPr="00DE3283" w:rsidTr="006E61A1">
        <w:trPr>
          <w:cantSplit/>
          <w:trHeight w:val="374"/>
          <w:tblHeader/>
        </w:trPr>
        <w:tc>
          <w:tcPr>
            <w:tcW w:w="1418" w:type="dxa"/>
            <w:tcMar>
              <w:top w:w="0" w:type="dxa"/>
              <w:left w:w="0" w:type="dxa"/>
              <w:bottom w:w="0" w:type="dxa"/>
              <w:right w:w="0" w:type="dxa"/>
            </w:tcMar>
            <w:vAlign w:val="center"/>
          </w:tcPr>
          <w:p w:rsidR="003B4F97" w:rsidRPr="006E61A1" w:rsidRDefault="003B4F97" w:rsidP="009A1F14">
            <w:pPr>
              <w:widowControl w:val="0"/>
              <w:autoSpaceDE w:val="0"/>
              <w:autoSpaceDN w:val="0"/>
              <w:adjustRightInd w:val="0"/>
              <w:spacing w:after="0" w:line="240" w:lineRule="auto"/>
              <w:jc w:val="center"/>
              <w:rPr>
                <w:rFonts w:ascii="Times New Roman" w:hAnsi="Times New Roman"/>
                <w:sz w:val="24"/>
                <w:szCs w:val="24"/>
              </w:rPr>
            </w:pPr>
            <w:r w:rsidRPr="006E61A1">
              <w:rPr>
                <w:rFonts w:ascii="Times New Roman" w:hAnsi="Times New Roman"/>
                <w:color w:val="000000"/>
                <w:sz w:val="24"/>
                <w:szCs w:val="24"/>
              </w:rPr>
              <w:t>1</w:t>
            </w:r>
          </w:p>
        </w:tc>
        <w:tc>
          <w:tcPr>
            <w:tcW w:w="2551" w:type="dxa"/>
            <w:tcMar>
              <w:top w:w="0" w:type="dxa"/>
              <w:left w:w="0" w:type="dxa"/>
              <w:bottom w:w="0" w:type="dxa"/>
              <w:right w:w="0" w:type="dxa"/>
            </w:tcMar>
            <w:vAlign w:val="center"/>
          </w:tcPr>
          <w:p w:rsidR="003B4F97" w:rsidRPr="006E61A1" w:rsidRDefault="00570768" w:rsidP="009A1F14">
            <w:pPr>
              <w:widowControl w:val="0"/>
              <w:autoSpaceDE w:val="0"/>
              <w:autoSpaceDN w:val="0"/>
              <w:adjustRightInd w:val="0"/>
              <w:spacing w:after="0" w:line="240" w:lineRule="auto"/>
              <w:jc w:val="center"/>
              <w:rPr>
                <w:rFonts w:ascii="Times New Roman" w:hAnsi="Times New Roman"/>
                <w:sz w:val="24"/>
                <w:szCs w:val="24"/>
              </w:rPr>
            </w:pPr>
            <w:r w:rsidRPr="006E61A1">
              <w:rPr>
                <w:rFonts w:ascii="Times New Roman" w:hAnsi="Times New Roman"/>
                <w:color w:val="000000"/>
                <w:sz w:val="24"/>
                <w:szCs w:val="24"/>
              </w:rPr>
              <w:t>2</w:t>
            </w:r>
          </w:p>
        </w:tc>
        <w:tc>
          <w:tcPr>
            <w:tcW w:w="5670" w:type="dxa"/>
            <w:tcMar>
              <w:top w:w="0" w:type="dxa"/>
              <w:left w:w="0" w:type="dxa"/>
              <w:bottom w:w="0" w:type="dxa"/>
              <w:right w:w="0" w:type="dxa"/>
            </w:tcMar>
            <w:vAlign w:val="center"/>
          </w:tcPr>
          <w:p w:rsidR="003B4F97" w:rsidRPr="006E61A1" w:rsidRDefault="00570768" w:rsidP="00A316DA">
            <w:pPr>
              <w:widowControl w:val="0"/>
              <w:autoSpaceDE w:val="0"/>
              <w:autoSpaceDN w:val="0"/>
              <w:adjustRightInd w:val="0"/>
              <w:spacing w:after="0" w:line="240" w:lineRule="auto"/>
              <w:ind w:left="57" w:right="57"/>
              <w:jc w:val="center"/>
              <w:rPr>
                <w:rFonts w:ascii="Times New Roman" w:hAnsi="Times New Roman"/>
                <w:sz w:val="24"/>
                <w:szCs w:val="24"/>
              </w:rPr>
            </w:pPr>
            <w:r w:rsidRPr="006E61A1">
              <w:rPr>
                <w:rFonts w:ascii="Times New Roman" w:hAnsi="Times New Roman"/>
                <w:color w:val="000000"/>
                <w:sz w:val="24"/>
                <w:szCs w:val="24"/>
              </w:rPr>
              <w:t>3</w:t>
            </w:r>
          </w:p>
        </w:tc>
      </w:tr>
      <w:tr w:rsidR="009A1F14" w:rsidRPr="00DE3283" w:rsidTr="006E61A1">
        <w:trPr>
          <w:cantSplit/>
          <w:trHeight w:val="340"/>
        </w:trPr>
        <w:tc>
          <w:tcPr>
            <w:tcW w:w="1418" w:type="dxa"/>
            <w:tcMar>
              <w:top w:w="0" w:type="dxa"/>
              <w:left w:w="0" w:type="dxa"/>
              <w:bottom w:w="0" w:type="dxa"/>
              <w:right w:w="0" w:type="dxa"/>
            </w:tcMar>
          </w:tcPr>
          <w:p w:rsidR="009A1F14" w:rsidRPr="006E61A1" w:rsidRDefault="009A1F14" w:rsidP="009A1F14">
            <w:pPr>
              <w:widowControl w:val="0"/>
              <w:autoSpaceDE w:val="0"/>
              <w:autoSpaceDN w:val="0"/>
              <w:adjustRightInd w:val="0"/>
              <w:spacing w:after="0" w:line="240" w:lineRule="auto"/>
              <w:ind w:left="57" w:right="57"/>
              <w:jc w:val="center"/>
              <w:rPr>
                <w:rFonts w:ascii="Times New Roman" w:hAnsi="Times New Roman"/>
                <w:color w:val="000000"/>
                <w:sz w:val="24"/>
                <w:szCs w:val="24"/>
              </w:rPr>
            </w:pPr>
            <w:r w:rsidRPr="006E61A1">
              <w:rPr>
                <w:rFonts w:ascii="Times New Roman" w:hAnsi="Times New Roman"/>
                <w:color w:val="000000"/>
                <w:sz w:val="24"/>
                <w:szCs w:val="24"/>
              </w:rPr>
              <w:t>751</w:t>
            </w:r>
          </w:p>
        </w:tc>
        <w:tc>
          <w:tcPr>
            <w:tcW w:w="2551" w:type="dxa"/>
            <w:tcMar>
              <w:top w:w="0" w:type="dxa"/>
              <w:left w:w="0" w:type="dxa"/>
              <w:bottom w:w="0" w:type="dxa"/>
              <w:right w:w="0" w:type="dxa"/>
            </w:tcMar>
          </w:tcPr>
          <w:p w:rsidR="009A1F14" w:rsidRPr="006E61A1" w:rsidRDefault="009A1F14" w:rsidP="009A1F14">
            <w:pPr>
              <w:widowControl w:val="0"/>
              <w:autoSpaceDE w:val="0"/>
              <w:autoSpaceDN w:val="0"/>
              <w:adjustRightInd w:val="0"/>
              <w:spacing w:after="0" w:line="240" w:lineRule="auto"/>
              <w:ind w:left="57" w:right="57"/>
              <w:jc w:val="both"/>
              <w:rPr>
                <w:rFonts w:ascii="Times New Roman" w:hAnsi="Times New Roman"/>
                <w:color w:val="000000"/>
                <w:sz w:val="24"/>
                <w:szCs w:val="24"/>
              </w:rPr>
            </w:pPr>
          </w:p>
        </w:tc>
        <w:tc>
          <w:tcPr>
            <w:tcW w:w="5670" w:type="dxa"/>
            <w:tcMar>
              <w:top w:w="0" w:type="dxa"/>
              <w:left w:w="0" w:type="dxa"/>
              <w:bottom w:w="0" w:type="dxa"/>
              <w:right w:w="0" w:type="dxa"/>
            </w:tcMar>
          </w:tcPr>
          <w:p w:rsidR="009A1F14" w:rsidRPr="006E61A1" w:rsidRDefault="009A1F14"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ПРАВИТЕЛЬСТВО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2 02 25066 02 0000 150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2 02 45141 02 0000 150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2 02 45142 02 0000 150</w:t>
            </w:r>
          </w:p>
        </w:tc>
        <w:tc>
          <w:tcPr>
            <w:tcW w:w="5670" w:type="dxa"/>
            <w:tcMar>
              <w:top w:w="0" w:type="dxa"/>
              <w:left w:w="0" w:type="dxa"/>
              <w:bottom w:w="0" w:type="dxa"/>
              <w:right w:w="0" w:type="dxa"/>
            </w:tcMar>
          </w:tcPr>
          <w:p w:rsidR="00570768" w:rsidRPr="006E61A1" w:rsidRDefault="00082D8D"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ФИНАНСОВ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1 11 02020 02 0000 120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размещения временно свободных средств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1 11 03020 02 0000 120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1 17 01020 02 0000 180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1 17 05020 02 0000 180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неналоговые доходы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2 02 15001 02 0000 150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на выравнивание бюджетной обеспеченности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2 02 15002 02 0000 150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на поддержку мер по обеспечению сбалансированности бюджетов</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2 02 15009 02 0000 150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2 02 15010 02 0000 150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2 02 15549 02 0000 150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2 02 19999 02 0000 150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дотации бюджетам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2 02 20086 02 0000 150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Субсидии бюджетам субъектов Российской Федерации из местных бюджетов </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2 02 35900 02 0000 150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Единая субвенция бюджетам субъектов Российской Федерации и бюджету г. Байконура</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2 02 45156 02 0000 150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2 02 90042 02 0000 150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sz w:val="24"/>
                <w:szCs w:val="24"/>
              </w:rPr>
            </w:pPr>
            <w:r w:rsidRPr="006E61A1">
              <w:rPr>
                <w:rFonts w:ascii="Times New Roman" w:hAnsi="Times New Roman"/>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2 02 90052 02 0000 150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бюджетов муниципальных районов</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2 02 90062 02 0000 150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2 08 02000 02 0000 150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753</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ЗАКОНОДАТЕЛЬНОЕ СОБРАНИЕ ПРИМОРСКОГО КРАЯ</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753</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753</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2 02 45142 02 0000 150</w:t>
            </w:r>
          </w:p>
        </w:tc>
        <w:tc>
          <w:tcPr>
            <w:tcW w:w="5670" w:type="dxa"/>
            <w:tcMar>
              <w:top w:w="0" w:type="dxa"/>
              <w:left w:w="0" w:type="dxa"/>
              <w:bottom w:w="0" w:type="dxa"/>
              <w:right w:w="0" w:type="dxa"/>
            </w:tcMar>
          </w:tcPr>
          <w:p w:rsidR="00570768" w:rsidRPr="006E61A1" w:rsidRDefault="00082D8D"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МИНИСТЕРСТВО ТРАНСПОРТА И </w:t>
            </w:r>
            <w:r w:rsidR="00407D59" w:rsidRPr="006E61A1">
              <w:rPr>
                <w:rFonts w:ascii="Times New Roman" w:hAnsi="Times New Roman"/>
                <w:color w:val="000000"/>
                <w:sz w:val="24"/>
                <w:szCs w:val="24"/>
              </w:rPr>
              <w:t>ДОРОЖНОГО ХОЗЯЙСТВА ПРИМОРСКОГО</w:t>
            </w:r>
            <w:r w:rsidRPr="006E61A1">
              <w:rPr>
                <w:rFonts w:ascii="Times New Roman" w:hAnsi="Times New Roman"/>
                <w:color w:val="000000"/>
                <w:sz w:val="24"/>
                <w:szCs w:val="24"/>
              </w:rPr>
              <w:t xml:space="preserve"> КРАЯ</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sz w:val="24"/>
                <w:szCs w:val="24"/>
              </w:rPr>
            </w:pPr>
            <w:r w:rsidRPr="006E61A1">
              <w:rPr>
                <w:rFonts w:ascii="Times New Roman" w:hAnsi="Times New Roman"/>
                <w:sz w:val="24"/>
                <w:szCs w:val="24"/>
              </w:rPr>
              <w:lastRenderedPageBreak/>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1 08 07172 01 0000 110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1 11 05027 02 0000 120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1 11 05091 02 0000 120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1 11 05100 02 0000 120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1 11 09032 02 0000 120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1 13 01520 02 0000 130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1 15 02020 02 0000 140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2 02 45389 02 0000 150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2 02 45390 02 0000 150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2 02 45393 02 0000 150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2 07 02010 02 0000 150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ЦИФРОВОГО РАЗВИТИЯ И СВЯЗИ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УПОЛНОМОЧЕННЫЙ ПО ПРАВАМ ЧЕЛОВЕКА В ПРИМОРСКОМ КРАЕ</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СЕЛЬСКОГО ХОЗЯЙСТВА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2 02 25243 02 0000 150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2 02 45472 02 0000 150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ОБРАЗОВАНИЯ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1 08 07082 01 0000 110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1 08 07380 01 0000 110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1 08 07390 01 0000 110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2 02 25082 02 0000 150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2 02 25230 02 0000 150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2 02 25232 02 0000 150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2 02 25239 02 0000 150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2 02 25490 02 0000 150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2 02 25491 02 0000 150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2 02 25520 02 0000 150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2 02 35260 02 0000 150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759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2 02 49999 02 0000 150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ТРУДА И СОЦИАЛЬНОЙ ПОЛИТИКИ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2 02 25084 02 0000 150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Субсидии бюджетам субъектов Российской Федерации на осуществление ежемесячной денежной выплаты, назначаемой в случае рождения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третьего ребенка или последующих детей до достижения ребенком возраста трех лет</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2 02 25086 02 0000 150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2 02 25462 02 0000 150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2 02 35130 02 0000 150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2 02 35135 02 0000 150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2 02 35137 02 0000 150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2 02 35176 02 0000 150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2 02 35220 02 0000 150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outlineLvl w:val="0"/>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outlineLvl w:val="0"/>
              <w:rPr>
                <w:rFonts w:ascii="Times New Roman" w:hAnsi="Times New Roman"/>
                <w:sz w:val="24"/>
                <w:szCs w:val="24"/>
              </w:rPr>
            </w:pPr>
            <w:r w:rsidRPr="006E61A1">
              <w:rPr>
                <w:rFonts w:ascii="Times New Roman" w:hAnsi="Times New Roman"/>
                <w:sz w:val="24"/>
                <w:szCs w:val="24"/>
              </w:rPr>
              <w:t>2 02 35240 02 0000 150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outlineLvl w:val="0"/>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outlineLvl w:val="0"/>
              <w:rPr>
                <w:rFonts w:ascii="Times New Roman" w:hAnsi="Times New Roman"/>
                <w:sz w:val="24"/>
                <w:szCs w:val="24"/>
              </w:rPr>
            </w:pPr>
            <w:r w:rsidRPr="006E61A1">
              <w:rPr>
                <w:rFonts w:ascii="Times New Roman" w:hAnsi="Times New Roman"/>
                <w:sz w:val="24"/>
                <w:szCs w:val="24"/>
              </w:rPr>
              <w:t>2 02 35250 02 0000 150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оплату жилищно-коммунальных услуг отдельным категориям граждан</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outlineLvl w:val="0"/>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outlineLvl w:val="0"/>
              <w:rPr>
                <w:rFonts w:ascii="Times New Roman" w:hAnsi="Times New Roman"/>
                <w:sz w:val="24"/>
                <w:szCs w:val="24"/>
              </w:rPr>
            </w:pPr>
            <w:r w:rsidRPr="006E61A1">
              <w:rPr>
                <w:rFonts w:ascii="Times New Roman" w:hAnsi="Times New Roman"/>
                <w:sz w:val="24"/>
                <w:szCs w:val="24"/>
              </w:rPr>
              <w:t>2 02 35270 02 0000 150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760</w:t>
            </w:r>
          </w:p>
        </w:tc>
        <w:tc>
          <w:tcPr>
            <w:tcW w:w="2551" w:type="dxa"/>
            <w:tcMar>
              <w:top w:w="0" w:type="dxa"/>
              <w:left w:w="0" w:type="dxa"/>
              <w:bottom w:w="0" w:type="dxa"/>
              <w:right w:w="0" w:type="dxa"/>
            </w:tcMar>
          </w:tcPr>
          <w:p w:rsidR="00570768" w:rsidRPr="006E61A1" w:rsidRDefault="00570768" w:rsidP="009A1F14">
            <w:pPr>
              <w:jc w:val="center"/>
              <w:outlineLvl w:val="0"/>
              <w:rPr>
                <w:rFonts w:ascii="Times New Roman" w:hAnsi="Times New Roman"/>
                <w:sz w:val="24"/>
                <w:szCs w:val="24"/>
              </w:rPr>
            </w:pPr>
            <w:r w:rsidRPr="006E61A1">
              <w:rPr>
                <w:rFonts w:ascii="Times New Roman" w:hAnsi="Times New Roman"/>
                <w:sz w:val="24"/>
                <w:szCs w:val="24"/>
              </w:rPr>
              <w:t>2 02 35280 02 0000 150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outlineLvl w:val="0"/>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outlineLvl w:val="0"/>
              <w:rPr>
                <w:rFonts w:ascii="Times New Roman" w:hAnsi="Times New Roman"/>
                <w:sz w:val="24"/>
                <w:szCs w:val="24"/>
              </w:rPr>
            </w:pPr>
            <w:r w:rsidRPr="006E61A1">
              <w:rPr>
                <w:rFonts w:ascii="Times New Roman" w:hAnsi="Times New Roman"/>
                <w:sz w:val="24"/>
                <w:szCs w:val="24"/>
              </w:rPr>
              <w:t>2 02 35290 02 0000 150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2 02 35380 02 0000 150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2 02 35573 02 0000 150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2 02 45198 02 0000 150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2 02 45252 02 0000 150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2 02 45296 02 0000 150</w:t>
            </w:r>
          </w:p>
        </w:tc>
        <w:tc>
          <w:tcPr>
            <w:tcW w:w="5670" w:type="dxa"/>
            <w:tcMar>
              <w:top w:w="0" w:type="dxa"/>
              <w:left w:w="0" w:type="dxa"/>
              <w:bottom w:w="0" w:type="dxa"/>
              <w:right w:w="0" w:type="dxa"/>
            </w:tcMar>
          </w:tcPr>
          <w:p w:rsidR="00570768" w:rsidRPr="006E61A1" w:rsidRDefault="00C867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2 02 49999 02 0000 150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2 02 90071 02 0000 150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2 02 90072 02 0000 150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ЗДРАВООХРАНЕНИЯ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1 13 01992 02 0000 130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2 02 25201 02 0000 150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развитие паллиативной медицинской помощи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2 02 25202 02 0000 150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2 02 25402 02 0000 150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2 02 35460 02 0000 150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2 02 45161 02 0000 150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2 02 45190 02 0000 150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2 02 45191 02 0000 150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2 02 45192 02 0000 150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2 02 45196 02 0000 150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создание и замену фельдшерских, фельдшерско-</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 xml:space="preserve">акушерских пунктов и врачебных амбулаторий для населенных пунктов с численностью населения от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100 до 2000 человек</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2 02 45197 02 0000 150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биологического агентства</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2 02 45216 02 0000 150</w:t>
            </w:r>
          </w:p>
        </w:tc>
        <w:tc>
          <w:tcPr>
            <w:tcW w:w="5670" w:type="dxa"/>
            <w:tcMar>
              <w:top w:w="0" w:type="dxa"/>
              <w:left w:w="0" w:type="dxa"/>
              <w:bottom w:w="0" w:type="dxa"/>
              <w:right w:w="0" w:type="dxa"/>
            </w:tcMar>
          </w:tcPr>
          <w:p w:rsidR="00570768" w:rsidRPr="006E61A1" w:rsidRDefault="009B7D6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 xml:space="preserve">II (фибриногена), VII (лабильного),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X (Стюарта-Прауэра), а также после трансплантации органов и (или) тканей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2 02 45249 02 0000 150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2 02 45422 02 0000 150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2 02 45476 02 0000 150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2 02 49999 02 0000 150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2 02 90073 02 0000 150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2 02 90074 02 0000 150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КОНТРОЛЬНО-СЧЕТНАЯ ПАЛАТА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1 17 01020 02 0000 180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ФИЗИЧЕСКОЙ КУЛЬТУРЫ И СПОРТА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1 08 07340 01 0000 110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выдачу свидетельства о государственной аккредитации региональной спортивной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2 02 25081 02 0000 150</w:t>
            </w:r>
          </w:p>
        </w:tc>
        <w:tc>
          <w:tcPr>
            <w:tcW w:w="5670" w:type="dxa"/>
            <w:tcMar>
              <w:top w:w="0" w:type="dxa"/>
              <w:left w:w="0" w:type="dxa"/>
              <w:bottom w:w="0" w:type="dxa"/>
              <w:right w:w="0" w:type="dxa"/>
            </w:tcMar>
          </w:tcPr>
          <w:p w:rsidR="00570768" w:rsidRPr="006E61A1" w:rsidRDefault="0028218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2 02 25229 02 0000 150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ДЕПАРТАМЕНТ ЗАПИСИ АКТОВ ГРАЖДАНСКОГО СОСТОЯНИЯ ПРИМОРСКОГО КРАЯ</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ИЗБИРАТЕЛЬНАЯ КОМИССИЯ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ЖИЛИЩНО-</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КОММУНАЛЬНОГО ХОЗЯЙСТВА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768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2 02 49999 02 0000 150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2 02 90011 02 0000 150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федерального бюджета</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2 03 02030 02 0000 150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2 03 02040 02 0000 150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2 03 02080 02 0000 150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769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2 02 49999 02 0000 150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АГЕНТСТВО ПО ТАРИФАМ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ДЕПАРТАМЕНТ ИНФОРМАЦИОННОЙ ПОЛИТИКИ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771</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ИНСПЕКЦИЯ РЕГИОНАЛЬНОГО СТРОИТЕЛЬНОГО НАДЗОРА И КОНТРОЛЯ В ОБЛАСТИ ДОЛЕВОГО СТРОИТЕЛЬСТВА ПРИМОРСКОГО КРАЯ</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772</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ДЕПАРТАМЕНТ ПО ДЕЛАМ МОЛОДЕЖИ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775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СТРОИТЕЛЬСТВА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1 13 01992 02 0000 130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ВЕТЕРИНАРНАЯ ИНСПЕКЦИЯ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ГОСУДАРСТВЕННОГО ФИНАНСОВОГО КОНТРОЛЯ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1 17 01020 02 0000 180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ИМУЩЕСТВЕННЫХ И ЗЕМЕЛЬНЫХ ОТНОШЕНИЙ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1 11 01020 02 0000 120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1 11 02082 02 0000 120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1 11 05022 02 0000 120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sz w:val="24"/>
                <w:szCs w:val="24"/>
              </w:rPr>
            </w:pPr>
            <w:r w:rsidRPr="006E61A1">
              <w:rPr>
                <w:rFonts w:ascii="Times New Roman" w:hAnsi="Times New Roman"/>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1 11 05026 04 0000 120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sz w:val="24"/>
                <w:szCs w:val="24"/>
              </w:rPr>
            </w:pPr>
            <w:r w:rsidRPr="006E61A1">
              <w:rPr>
                <w:rFonts w:ascii="Times New Roman" w:hAnsi="Times New Roman"/>
                <w:sz w:val="24"/>
                <w:szCs w:val="24"/>
              </w:rPr>
              <w:lastRenderedPageBreak/>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1 11 05026 05 0000 120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sz w:val="24"/>
                <w:szCs w:val="24"/>
              </w:rPr>
            </w:pPr>
            <w:r w:rsidRPr="006E61A1">
              <w:rPr>
                <w:rFonts w:ascii="Times New Roman" w:hAnsi="Times New Roman"/>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1 11 05026 10 0000 120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1 11 05032 02 0000 120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1 11 05072 02 0000 120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1 11 05322 02 0000 120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1 11 07012 02 0000 120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1 11 08020 02 0000 120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1 11 09042 02 0000 120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1 13 01992 02 0000 130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1 14 01020 02 0000 410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продажи квартир, находящихся в собственности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1 14 02022 02 0000 410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1 14 02022 02 0000 440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1 14 02023 02 0000 410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1 14 02023 02 0000 440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1 14 04020 02 0000 420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продажи нематериальных активов, находящихся в собственности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sz w:val="24"/>
                <w:szCs w:val="24"/>
              </w:rPr>
            </w:pPr>
            <w:r w:rsidRPr="006E61A1">
              <w:rPr>
                <w:rFonts w:ascii="Times New Roman" w:hAnsi="Times New Roman"/>
                <w:sz w:val="24"/>
                <w:szCs w:val="24"/>
              </w:rPr>
              <w:lastRenderedPageBreak/>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1 14 06022 02 0000 430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sz w:val="24"/>
                <w:szCs w:val="24"/>
              </w:rPr>
            </w:pPr>
            <w:r w:rsidRPr="006E61A1">
              <w:rPr>
                <w:rFonts w:ascii="Times New Roman" w:hAnsi="Times New Roman"/>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1 14 06032 04 0000 430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sz w:val="24"/>
                <w:szCs w:val="24"/>
              </w:rPr>
            </w:pPr>
            <w:r w:rsidRPr="006E61A1">
              <w:rPr>
                <w:rFonts w:ascii="Times New Roman" w:hAnsi="Times New Roman"/>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1 14 06033 05 0000 430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sz w:val="24"/>
                <w:szCs w:val="24"/>
              </w:rPr>
            </w:pPr>
            <w:r w:rsidRPr="006E61A1">
              <w:rPr>
                <w:rFonts w:ascii="Times New Roman" w:hAnsi="Times New Roman"/>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1 14 06033 10 0000 430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1 14 06042 02 0000 430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1 14 06322 02 0000 430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1 14 07020 04 0000 410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1 14 07030 05 0000 410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1 14 07030 10 0000 410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779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1 17 05020 02 0000 180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неналоговые доходы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rsidP="00407D59">
            <w:pPr>
              <w:widowControl w:val="0"/>
              <w:autoSpaceDE w:val="0"/>
              <w:autoSpaceDN w:val="0"/>
              <w:adjustRightInd w:val="0"/>
              <w:spacing w:after="0" w:line="240" w:lineRule="auto"/>
              <w:ind w:left="57" w:right="57"/>
              <w:jc w:val="center"/>
              <w:rPr>
                <w:rFonts w:ascii="Times New Roman" w:hAnsi="Times New Roman"/>
                <w:color w:val="000000"/>
                <w:sz w:val="24"/>
                <w:szCs w:val="24"/>
              </w:rPr>
            </w:pPr>
            <w:r w:rsidRPr="006E61A1">
              <w:rPr>
                <w:rFonts w:ascii="Times New Roman" w:hAnsi="Times New Roman"/>
                <w:color w:val="000000"/>
                <w:sz w:val="24"/>
                <w:szCs w:val="24"/>
              </w:rPr>
              <w:t>780</w:t>
            </w:r>
          </w:p>
        </w:tc>
        <w:tc>
          <w:tcPr>
            <w:tcW w:w="2551" w:type="dxa"/>
            <w:tcMar>
              <w:top w:w="0" w:type="dxa"/>
              <w:left w:w="0" w:type="dxa"/>
              <w:bottom w:w="0" w:type="dxa"/>
              <w:right w:w="0" w:type="dxa"/>
            </w:tcMar>
          </w:tcPr>
          <w:p w:rsidR="00570768" w:rsidRPr="006E61A1" w:rsidRDefault="00570768" w:rsidP="00407D59">
            <w:pPr>
              <w:widowControl w:val="0"/>
              <w:autoSpaceDE w:val="0"/>
              <w:autoSpaceDN w:val="0"/>
              <w:adjustRightInd w:val="0"/>
              <w:spacing w:after="0" w:line="240" w:lineRule="auto"/>
              <w:ind w:left="57" w:right="57"/>
              <w:jc w:val="both"/>
              <w:rPr>
                <w:rFonts w:ascii="Times New Roman" w:hAnsi="Times New Roman"/>
                <w:color w:val="000000"/>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АГЕНТСТВО ПО ТУРИЗМУ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783</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АГЕНТСТВО ПО РЫБОЛОВСТВУ  ПРИМОРСКОГО КРАЯ</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783</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ЭКОНОМИЧЕСКОГО РАЗВИТИЯ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784</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1 11 05032 02 0000 120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2 02 35118 02 0000 150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785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2 02 35120 02 0000 150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УПОЛНОМОЧЕННЫЙ ПО ЗАЩИТЕ ПРАВ ПРЕДПРИНИМАТЕЛЕЙ В ПРИМОРСКОМ КРАЕ</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1 17 01020 02 0000 180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АГЕНТСТВО ГАЗОСНАБЖЕНИЯ И ЭНЕРГЕТИКИ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ДЕПАРТАМЕНТ ВНУТРЕННЕЙ ПОЛИТИКИ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789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ПРИРОДНЫХ РЕСУРСОВ И ОХРАНЫ ОКРУЖАЮЩЕЙ СРЕДЫ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1 08 07082 01 0000 110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1 08 07262 01 0000 110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1 08 07282 01 0000 110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1 12 02012 01 0000 120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1 12 02102 02 0000 120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Сборы за участие в конкурсе (аукционе) на право пользования участками недр местного значения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1 13 01992 02 0000 130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790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1 15 07020 01 0000 140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2 02 35128 02 0000 150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осуществление отдельных полномочий в области водных отношений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793</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АГЕНТСТВО МЕЖДУНАРОДНОГО СОТРУДНИЧЕСТВА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793</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ЖИЛИЩНАЯ ИНСПЕКЦИЯ ПРИМОРСКОГО КРАЯ</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1 08 07400 01 0000 110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ПО РЕГУЛИРОВАНИЮ КОНТРАКТНОЙ СИСТЕМЫ В СФЕРЕ ЗАКУПОК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1 17 01020 02 0000 180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1 17 05020 02 0000 180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неналоговые доходы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1 17 01020 02 0000 180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1 17 05020 02 0000 180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неналоговые доходы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АГЕНТСТВО ПРОЕКТНОГО УПРАВЛЕНИЯ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1 17 01020 02 0000 180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798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1 17 05020 02 0000 180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неналоговые доходы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ИНСПЕКЦИЯ ПО ОХРАНЕ ОБЪЕКТОВ КУЛЬТУРНОГО НАСЛЕДИЯ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1 13 01992 02 0000 130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1 17 01020 02 0000 180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799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1 17 05020 02 0000 180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неналоговые доходы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УПОЛНОМОЧЕННЫЙ ПО ПРАВАМ РЕБЕНКА В ПРИМОРСКОМ КРАЕ</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1 13 01992 02 0000 130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805</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vAlign w:val="cente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КУЛЬТУРЫ И АРХИВНОГО ДЕЛА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1 13 01992 02 0000 130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w:t>
            </w:r>
            <w:r w:rsidR="00407D59" w:rsidRPr="006E61A1">
              <w:rPr>
                <w:rFonts w:ascii="Times New Roman" w:hAnsi="Times New Roman"/>
                <w:color w:val="000000"/>
                <w:sz w:val="24"/>
                <w:szCs w:val="24"/>
              </w:rPr>
              <w:t xml:space="preserve">ходы от оказания платных услуг </w:t>
            </w:r>
            <w:r w:rsidRPr="006E61A1">
              <w:rPr>
                <w:rFonts w:ascii="Times New Roman" w:hAnsi="Times New Roman"/>
                <w:color w:val="000000"/>
                <w:sz w:val="24"/>
                <w:szCs w:val="24"/>
              </w:rPr>
              <w:t>(работ) получателями средств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2 02 25456 02 0000 150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модернизацию театров юного зрителя и театров кукол</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2 02 25467 02 0000 150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до 50 тысяч человек</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2 02 25519 02 0000 150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Субсидия бюджетам субъектов Российской Федерации на поддержку отрасли культуры</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806</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2 02 45454 02 0000 150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ЛЕСНОГО ХОЗЯЙСТВА И ОХРАНЫ ОБЪЕКТОВ ЖИВОТНОГО МИРА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1 12 04013 02 0000 120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за использование лесов, расположенных на землях лесного фонда, в части, превышающей минимальный размер платы по договору купли-</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продажи лесных насаждений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1 12 04014 02 0000 120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1 12 04015 02 0000 120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1 12 04031 02 0000 120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1 12 04032 02 0000 120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1 12 04033 02 0000 120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1 13 01410 01 0000 130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1 13 01992 02 0000 130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2 02 35129 02 0000 150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осуществление отдельных полномочий в области лесных отношений</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2 02 35429 02 0000 150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увеличение площади лесовосстановления</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2 02 35430 02 0000 150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2 02 35431 02 0000 150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формирование запаса лесных семян для лесовосстановления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807</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2 02 45160 02 0000 150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МИНИСТЕРСТВО ПРОМЫШЛЕННОСТИ И ТОРГОВЛИ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808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1 08 07082 01 0000 110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1 09 06041 02 0000 110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808</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809</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1 08 07142 01 0000 110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ЗАКРЕПЛЯЕМЫЕ ЗА РАЗЛИЧНЫМИ ГЛАВНЫМИ АДМИНИСТРАТОРАМИ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1 08 04010 01 0000 110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3C3E9D" w:rsidRPr="00DE3283" w:rsidTr="006E61A1">
        <w:trPr>
          <w:cantSplit/>
          <w:trHeight w:val="374"/>
        </w:trPr>
        <w:tc>
          <w:tcPr>
            <w:tcW w:w="1418" w:type="dxa"/>
            <w:tcMar>
              <w:top w:w="0" w:type="dxa"/>
              <w:left w:w="0" w:type="dxa"/>
              <w:bottom w:w="0" w:type="dxa"/>
              <w:right w:w="0" w:type="dxa"/>
            </w:tcMar>
          </w:tcPr>
          <w:p w:rsidR="003C3E9D" w:rsidRPr="006E61A1" w:rsidRDefault="003C3E9D">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C3E9D" w:rsidRPr="006E61A1" w:rsidRDefault="003C3E9D" w:rsidP="009A1F14">
            <w:pPr>
              <w:autoSpaceDE w:val="0"/>
              <w:autoSpaceDN w:val="0"/>
              <w:adjustRightInd w:val="0"/>
              <w:spacing w:after="0" w:line="240" w:lineRule="auto"/>
              <w:jc w:val="center"/>
              <w:rPr>
                <w:rFonts w:ascii="Times New Roman" w:hAnsi="Times New Roman"/>
                <w:sz w:val="24"/>
                <w:szCs w:val="24"/>
              </w:rPr>
            </w:pPr>
            <w:r w:rsidRPr="006E61A1">
              <w:rPr>
                <w:rFonts w:ascii="Times New Roman" w:hAnsi="Times New Roman"/>
                <w:sz w:val="24"/>
                <w:szCs w:val="24"/>
              </w:rPr>
              <w:t>1 08 07160 01 0000 110</w:t>
            </w:r>
          </w:p>
          <w:p w:rsidR="003C3E9D" w:rsidRPr="006E61A1" w:rsidRDefault="003C3E9D" w:rsidP="009A1F14">
            <w:pPr>
              <w:jc w:val="center"/>
              <w:rPr>
                <w:rFonts w:ascii="Times New Roman" w:hAnsi="Times New Roman"/>
                <w:sz w:val="24"/>
                <w:szCs w:val="24"/>
              </w:rPr>
            </w:pPr>
          </w:p>
        </w:tc>
        <w:tc>
          <w:tcPr>
            <w:tcW w:w="5670" w:type="dxa"/>
            <w:tcMar>
              <w:top w:w="0" w:type="dxa"/>
              <w:left w:w="0" w:type="dxa"/>
              <w:bottom w:w="0" w:type="dxa"/>
              <w:right w:w="0" w:type="dxa"/>
            </w:tcMar>
          </w:tcPr>
          <w:p w:rsidR="003C3E9D" w:rsidRPr="006E61A1" w:rsidRDefault="003C3E9D"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1 08 07300 01 0000 110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1 08 07350 01 0000 110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1 08 07400 01 0000 110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570768" w:rsidRPr="00DE3283" w:rsidTr="006E61A1">
        <w:trPr>
          <w:cantSplit/>
          <w:trHeight w:val="374"/>
        </w:trPr>
        <w:tc>
          <w:tcPr>
            <w:tcW w:w="1418" w:type="dxa"/>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570768" w:rsidRPr="006E61A1" w:rsidRDefault="00570768" w:rsidP="009A1F14">
            <w:pPr>
              <w:spacing w:after="260"/>
              <w:jc w:val="center"/>
              <w:rPr>
                <w:rFonts w:ascii="Times New Roman" w:hAnsi="Times New Roman"/>
                <w:sz w:val="24"/>
                <w:szCs w:val="24"/>
              </w:rPr>
            </w:pPr>
            <w:r w:rsidRPr="006E61A1">
              <w:rPr>
                <w:rFonts w:ascii="Times New Roman" w:hAnsi="Times New Roman"/>
                <w:sz w:val="24"/>
                <w:szCs w:val="24"/>
              </w:rPr>
              <w:t>1 11 05032 02 0000 120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DE3283" w:rsidTr="006E61A1">
        <w:trPr>
          <w:cantSplit/>
          <w:trHeight w:val="374"/>
        </w:trPr>
        <w:tc>
          <w:tcPr>
            <w:tcW w:w="1418" w:type="dxa"/>
            <w:shd w:val="clear" w:color="auto" w:fill="FFFFFF"/>
            <w:tcMar>
              <w:top w:w="0" w:type="dxa"/>
              <w:left w:w="0" w:type="dxa"/>
              <w:bottom w:w="0" w:type="dxa"/>
              <w:right w:w="0" w:type="dxa"/>
            </w:tcMar>
          </w:tcPr>
          <w:p w:rsidR="00570768" w:rsidRPr="006E61A1" w:rsidRDefault="00570768">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570768" w:rsidRPr="006E61A1" w:rsidRDefault="00570768" w:rsidP="009A1F14">
            <w:pPr>
              <w:jc w:val="center"/>
              <w:rPr>
                <w:rFonts w:ascii="Times New Roman" w:hAnsi="Times New Roman"/>
                <w:sz w:val="24"/>
                <w:szCs w:val="24"/>
              </w:rPr>
            </w:pPr>
            <w:r w:rsidRPr="006E61A1">
              <w:rPr>
                <w:rFonts w:ascii="Times New Roman" w:hAnsi="Times New Roman"/>
                <w:sz w:val="24"/>
                <w:szCs w:val="24"/>
              </w:rPr>
              <w:t>1 11 05100 02 0000 120</w:t>
            </w:r>
          </w:p>
        </w:tc>
        <w:tc>
          <w:tcPr>
            <w:tcW w:w="5670" w:type="dxa"/>
            <w:tcMar>
              <w:top w:w="0" w:type="dxa"/>
              <w:left w:w="0" w:type="dxa"/>
              <w:bottom w:w="0" w:type="dxa"/>
              <w:right w:w="0" w:type="dxa"/>
            </w:tcMar>
          </w:tcPr>
          <w:p w:rsidR="00570768" w:rsidRPr="006E61A1" w:rsidRDefault="0057076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AB50BD" w:rsidRPr="00DE3283" w:rsidTr="006E61A1">
        <w:trPr>
          <w:cantSplit/>
          <w:trHeight w:val="374"/>
        </w:trPr>
        <w:tc>
          <w:tcPr>
            <w:tcW w:w="1418" w:type="dxa"/>
            <w:shd w:val="clear" w:color="auto" w:fill="FFFFFF"/>
            <w:tcMar>
              <w:top w:w="0" w:type="dxa"/>
              <w:left w:w="0" w:type="dxa"/>
              <w:bottom w:w="0" w:type="dxa"/>
              <w:right w:w="0" w:type="dxa"/>
            </w:tcMar>
          </w:tcPr>
          <w:p w:rsidR="00AB50BD" w:rsidRPr="006E61A1" w:rsidRDefault="00AB50BD">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B50BD" w:rsidRPr="006E61A1" w:rsidRDefault="00AB50BD" w:rsidP="009A1F14">
            <w:pPr>
              <w:autoSpaceDE w:val="0"/>
              <w:autoSpaceDN w:val="0"/>
              <w:adjustRightInd w:val="0"/>
              <w:spacing w:after="0" w:line="240" w:lineRule="auto"/>
              <w:jc w:val="center"/>
              <w:rPr>
                <w:rFonts w:ascii="Times New Roman" w:hAnsi="Times New Roman"/>
                <w:sz w:val="24"/>
                <w:szCs w:val="24"/>
              </w:rPr>
            </w:pPr>
            <w:r w:rsidRPr="006E61A1">
              <w:rPr>
                <w:rFonts w:ascii="Times New Roman" w:hAnsi="Times New Roman"/>
                <w:sz w:val="24"/>
                <w:szCs w:val="24"/>
              </w:rPr>
              <w:t>1 11 05326 04 0000 120</w:t>
            </w:r>
          </w:p>
          <w:p w:rsidR="00AB50BD" w:rsidRPr="006E61A1" w:rsidRDefault="00AB50BD" w:rsidP="009A1F14">
            <w:pPr>
              <w:jc w:val="center"/>
              <w:rPr>
                <w:rFonts w:ascii="Times New Roman" w:hAnsi="Times New Roman"/>
                <w:sz w:val="24"/>
                <w:szCs w:val="24"/>
              </w:rPr>
            </w:pPr>
          </w:p>
        </w:tc>
        <w:tc>
          <w:tcPr>
            <w:tcW w:w="5670" w:type="dxa"/>
            <w:tcMar>
              <w:top w:w="0" w:type="dxa"/>
              <w:left w:w="0" w:type="dxa"/>
              <w:bottom w:w="0" w:type="dxa"/>
              <w:right w:w="0" w:type="dxa"/>
            </w:tcMar>
          </w:tcPr>
          <w:p w:rsidR="00AB50BD" w:rsidRPr="006E61A1" w:rsidRDefault="00AB50BD"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50BD" w:rsidRPr="00DE3283" w:rsidTr="006E61A1">
        <w:trPr>
          <w:cantSplit/>
          <w:trHeight w:val="374"/>
        </w:trPr>
        <w:tc>
          <w:tcPr>
            <w:tcW w:w="1418" w:type="dxa"/>
            <w:shd w:val="clear" w:color="auto" w:fill="FFFFFF"/>
            <w:tcMar>
              <w:top w:w="0" w:type="dxa"/>
              <w:left w:w="0" w:type="dxa"/>
              <w:bottom w:w="0" w:type="dxa"/>
              <w:right w:w="0" w:type="dxa"/>
            </w:tcMar>
          </w:tcPr>
          <w:p w:rsidR="00AB50BD" w:rsidRPr="006E61A1" w:rsidRDefault="00AB50BD">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B50BD" w:rsidRPr="006E61A1" w:rsidRDefault="00AB50BD" w:rsidP="009A1F14">
            <w:pPr>
              <w:autoSpaceDE w:val="0"/>
              <w:autoSpaceDN w:val="0"/>
              <w:adjustRightInd w:val="0"/>
              <w:spacing w:after="0" w:line="240" w:lineRule="auto"/>
              <w:jc w:val="center"/>
              <w:rPr>
                <w:rFonts w:ascii="Times New Roman" w:hAnsi="Times New Roman"/>
                <w:sz w:val="24"/>
                <w:szCs w:val="24"/>
              </w:rPr>
            </w:pPr>
            <w:r w:rsidRPr="006E61A1">
              <w:rPr>
                <w:rFonts w:ascii="Times New Roman" w:hAnsi="Times New Roman"/>
                <w:sz w:val="24"/>
                <w:szCs w:val="24"/>
              </w:rPr>
              <w:t>1 11 05326 05 0000 120</w:t>
            </w:r>
          </w:p>
          <w:p w:rsidR="00AB50BD" w:rsidRPr="006E61A1" w:rsidRDefault="00AB50BD" w:rsidP="009A1F14">
            <w:pPr>
              <w:jc w:val="center"/>
              <w:rPr>
                <w:rFonts w:ascii="Times New Roman" w:hAnsi="Times New Roman"/>
                <w:sz w:val="24"/>
                <w:szCs w:val="24"/>
              </w:rPr>
            </w:pPr>
          </w:p>
        </w:tc>
        <w:tc>
          <w:tcPr>
            <w:tcW w:w="5670" w:type="dxa"/>
            <w:tcMar>
              <w:top w:w="0" w:type="dxa"/>
              <w:left w:w="0" w:type="dxa"/>
              <w:bottom w:w="0" w:type="dxa"/>
              <w:right w:w="0" w:type="dxa"/>
            </w:tcMar>
          </w:tcPr>
          <w:p w:rsidR="00AB50BD" w:rsidRPr="006E61A1" w:rsidRDefault="00AB50BD"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50BD" w:rsidRPr="00DE3283" w:rsidTr="006E61A1">
        <w:trPr>
          <w:cantSplit/>
          <w:trHeight w:val="374"/>
        </w:trPr>
        <w:tc>
          <w:tcPr>
            <w:tcW w:w="1418" w:type="dxa"/>
            <w:shd w:val="clear" w:color="auto" w:fill="FFFFFF"/>
            <w:tcMar>
              <w:top w:w="0" w:type="dxa"/>
              <w:left w:w="0" w:type="dxa"/>
              <w:bottom w:w="0" w:type="dxa"/>
              <w:right w:w="0" w:type="dxa"/>
            </w:tcMar>
          </w:tcPr>
          <w:p w:rsidR="00AB50BD" w:rsidRPr="006E61A1" w:rsidRDefault="00AB50BD">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B50BD" w:rsidRPr="006E61A1" w:rsidRDefault="00AB50BD" w:rsidP="009A1F14">
            <w:pPr>
              <w:autoSpaceDE w:val="0"/>
              <w:autoSpaceDN w:val="0"/>
              <w:adjustRightInd w:val="0"/>
              <w:spacing w:after="0" w:line="240" w:lineRule="auto"/>
              <w:jc w:val="center"/>
              <w:rPr>
                <w:rFonts w:ascii="Times New Roman" w:hAnsi="Times New Roman"/>
                <w:sz w:val="24"/>
                <w:szCs w:val="24"/>
              </w:rPr>
            </w:pPr>
            <w:r w:rsidRPr="006E61A1">
              <w:rPr>
                <w:rFonts w:ascii="Times New Roman" w:hAnsi="Times New Roman"/>
                <w:sz w:val="24"/>
                <w:szCs w:val="24"/>
              </w:rPr>
              <w:t>1 11 05326 10 0000 120</w:t>
            </w:r>
          </w:p>
          <w:p w:rsidR="00AB50BD" w:rsidRPr="006E61A1" w:rsidRDefault="00AB50BD" w:rsidP="009A1F14">
            <w:pPr>
              <w:jc w:val="center"/>
              <w:rPr>
                <w:rFonts w:ascii="Times New Roman" w:hAnsi="Times New Roman"/>
                <w:sz w:val="24"/>
                <w:szCs w:val="24"/>
              </w:rPr>
            </w:pPr>
          </w:p>
        </w:tc>
        <w:tc>
          <w:tcPr>
            <w:tcW w:w="5670" w:type="dxa"/>
            <w:tcMar>
              <w:top w:w="0" w:type="dxa"/>
              <w:left w:w="0" w:type="dxa"/>
              <w:bottom w:w="0" w:type="dxa"/>
              <w:right w:w="0" w:type="dxa"/>
            </w:tcMar>
          </w:tcPr>
          <w:p w:rsidR="00AB50BD" w:rsidRPr="006E61A1" w:rsidRDefault="00AB50BD"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50BD" w:rsidRPr="00DE3283" w:rsidTr="006E61A1">
        <w:trPr>
          <w:cantSplit/>
          <w:trHeight w:val="374"/>
        </w:trPr>
        <w:tc>
          <w:tcPr>
            <w:tcW w:w="1418" w:type="dxa"/>
            <w:shd w:val="clear" w:color="auto" w:fill="FFFFFF"/>
            <w:tcMar>
              <w:top w:w="0" w:type="dxa"/>
              <w:left w:w="0" w:type="dxa"/>
              <w:bottom w:w="0" w:type="dxa"/>
              <w:right w:w="0" w:type="dxa"/>
            </w:tcMar>
          </w:tcPr>
          <w:p w:rsidR="00AB50BD" w:rsidRPr="006E61A1" w:rsidRDefault="00AB50BD" w:rsidP="00AB50BD">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B50BD" w:rsidRPr="006E61A1" w:rsidRDefault="00AB50BD" w:rsidP="009A1F14">
            <w:pPr>
              <w:autoSpaceDE w:val="0"/>
              <w:autoSpaceDN w:val="0"/>
              <w:adjustRightInd w:val="0"/>
              <w:spacing w:after="0" w:line="240" w:lineRule="auto"/>
              <w:jc w:val="center"/>
              <w:rPr>
                <w:rFonts w:ascii="Times New Roman" w:hAnsi="Times New Roman"/>
                <w:sz w:val="24"/>
                <w:szCs w:val="24"/>
              </w:rPr>
            </w:pPr>
            <w:r w:rsidRPr="006E61A1">
              <w:rPr>
                <w:rFonts w:ascii="Times New Roman" w:hAnsi="Times New Roman"/>
                <w:sz w:val="24"/>
                <w:szCs w:val="24"/>
              </w:rPr>
              <w:t>1 11 05326 13 0000 120</w:t>
            </w:r>
          </w:p>
          <w:p w:rsidR="00AB50BD" w:rsidRPr="006E61A1" w:rsidRDefault="00AB50BD" w:rsidP="009A1F14">
            <w:pPr>
              <w:jc w:val="center"/>
              <w:rPr>
                <w:rFonts w:ascii="Times New Roman" w:hAnsi="Times New Roman"/>
                <w:sz w:val="24"/>
                <w:szCs w:val="24"/>
              </w:rPr>
            </w:pPr>
          </w:p>
        </w:tc>
        <w:tc>
          <w:tcPr>
            <w:tcW w:w="5670" w:type="dxa"/>
            <w:tcMar>
              <w:top w:w="0" w:type="dxa"/>
              <w:left w:w="0" w:type="dxa"/>
              <w:bottom w:w="0" w:type="dxa"/>
              <w:right w:w="0" w:type="dxa"/>
            </w:tcMar>
          </w:tcPr>
          <w:p w:rsidR="00AB50BD" w:rsidRPr="006E61A1" w:rsidRDefault="00AB50BD"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94715" w:rsidRPr="00DE3283" w:rsidTr="006E61A1">
        <w:trPr>
          <w:cantSplit/>
          <w:trHeight w:val="374"/>
        </w:trPr>
        <w:tc>
          <w:tcPr>
            <w:tcW w:w="1418" w:type="dxa"/>
            <w:shd w:val="clear" w:color="auto" w:fill="FFFFFF"/>
            <w:tcMar>
              <w:top w:w="0" w:type="dxa"/>
              <w:left w:w="0" w:type="dxa"/>
              <w:bottom w:w="0" w:type="dxa"/>
              <w:right w:w="0" w:type="dxa"/>
            </w:tcMar>
          </w:tcPr>
          <w:p w:rsidR="00E94715" w:rsidRPr="006E61A1" w:rsidRDefault="00E94715">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94715" w:rsidRPr="006E61A1" w:rsidRDefault="00E94715" w:rsidP="009A1F14">
            <w:pPr>
              <w:jc w:val="center"/>
              <w:rPr>
                <w:rFonts w:ascii="Times New Roman" w:hAnsi="Times New Roman"/>
                <w:sz w:val="24"/>
                <w:szCs w:val="24"/>
              </w:rPr>
            </w:pPr>
            <w:r w:rsidRPr="006E61A1">
              <w:rPr>
                <w:rFonts w:ascii="Times New Roman" w:eastAsia="Times New Roman" w:hAnsi="Times New Roman"/>
                <w:color w:val="000000" w:themeColor="text1"/>
                <w:sz w:val="24"/>
                <w:szCs w:val="24"/>
              </w:rPr>
              <w:t>1 11 05420 02 0000 120</w:t>
            </w:r>
          </w:p>
        </w:tc>
        <w:tc>
          <w:tcPr>
            <w:tcW w:w="5670" w:type="dxa"/>
            <w:tcMar>
              <w:top w:w="0" w:type="dxa"/>
              <w:left w:w="0" w:type="dxa"/>
              <w:bottom w:w="0" w:type="dxa"/>
              <w:right w:w="0" w:type="dxa"/>
            </w:tcMar>
          </w:tcPr>
          <w:p w:rsidR="00E94715" w:rsidRPr="006E61A1" w:rsidRDefault="00E8276D"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autoSpaceDE w:val="0"/>
              <w:autoSpaceDN w:val="0"/>
              <w:adjustRightInd w:val="0"/>
              <w:jc w:val="center"/>
              <w:rPr>
                <w:rFonts w:ascii="Times New Roman" w:hAnsi="Times New Roman"/>
                <w:sz w:val="24"/>
                <w:szCs w:val="24"/>
              </w:rPr>
            </w:pPr>
            <w:r w:rsidRPr="006E61A1">
              <w:rPr>
                <w:rFonts w:ascii="Times New Roman" w:hAnsi="Times New Roman"/>
                <w:sz w:val="24"/>
                <w:szCs w:val="24"/>
              </w:rPr>
              <w:t>1 11 09080 02 0000 120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на землях или земельных участках, государственная собственность на которые не разграничена</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1 13 01072 02 0000 130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1 13 01410 01 0000 130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1 13 01992 02 0000 130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оказания платных услуг  (работ) получателями средств бюджетов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1 13 02040 01 0000 130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1 13 02062 02 0000 130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1 13 02992 02 0000 130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доходы от компенсации затрат бюджетов субъектов Российской Федерации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color w:val="000000" w:themeColor="text1"/>
                <w:sz w:val="24"/>
                <w:szCs w:val="24"/>
              </w:rPr>
              <w:t>1 14 03020 02 0000 410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color w:val="000000" w:themeColor="text1"/>
                <w:sz w:val="24"/>
                <w:szCs w:val="24"/>
              </w:rPr>
            </w:pPr>
            <w:r w:rsidRPr="006E61A1">
              <w:rPr>
                <w:rFonts w:ascii="Times New Roman" w:hAnsi="Times New Roman"/>
                <w:color w:val="000000" w:themeColor="text1"/>
                <w:sz w:val="24"/>
                <w:szCs w:val="24"/>
              </w:rPr>
              <w:t>1 14 03020 02 0000 440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1 14 13020 02 0000 410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color w:val="000000" w:themeColor="text1"/>
                <w:sz w:val="24"/>
                <w:szCs w:val="24"/>
              </w:rPr>
              <w:t>1 14 14021 02 0000 410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color w:val="000000" w:themeColor="text1"/>
                <w:sz w:val="24"/>
                <w:szCs w:val="24"/>
              </w:rPr>
            </w:pPr>
            <w:r w:rsidRPr="006E61A1">
              <w:rPr>
                <w:rFonts w:ascii="Times New Roman" w:hAnsi="Times New Roman"/>
                <w:color w:val="000000" w:themeColor="text1"/>
                <w:sz w:val="24"/>
                <w:szCs w:val="24"/>
              </w:rPr>
              <w:t>1 14 14022 02 0000 410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color w:val="000000" w:themeColor="text1"/>
                <w:sz w:val="24"/>
                <w:szCs w:val="24"/>
              </w:rPr>
            </w:pPr>
            <w:r w:rsidRPr="006E61A1">
              <w:rPr>
                <w:rFonts w:ascii="Times New Roman" w:hAnsi="Times New Roman"/>
                <w:color w:val="000000" w:themeColor="text1"/>
                <w:sz w:val="24"/>
                <w:szCs w:val="24"/>
              </w:rPr>
              <w:t>1 14 14021 02 0000 440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color w:val="000000" w:themeColor="text1"/>
                <w:sz w:val="24"/>
                <w:szCs w:val="24"/>
              </w:rPr>
            </w:pPr>
            <w:r w:rsidRPr="006E61A1">
              <w:rPr>
                <w:rFonts w:ascii="Times New Roman" w:hAnsi="Times New Roman"/>
                <w:color w:val="000000" w:themeColor="text1"/>
                <w:sz w:val="24"/>
                <w:szCs w:val="24"/>
              </w:rPr>
              <w:t>1 14 14022 02 0000 440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1 15 03020 02 0000 140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Сборы за выдачу лицензий органами государственной власти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1 16 01052 01 0000 140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1 16 01053 01 0000 140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1 16 01062 01 0000 140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1 16 01063 01 0000 140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1 16 01072 01 0000 140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1 16 01073 01 0000 140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1 16 01082 01 0000 140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1 16 01083 01 0000 140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1 16 01092 01 0000 140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1 16 01093 01 0000 140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1 16 01102 01 0000 140</w:t>
            </w:r>
          </w:p>
        </w:tc>
        <w:tc>
          <w:tcPr>
            <w:tcW w:w="5670" w:type="dxa"/>
            <w:tcMar>
              <w:top w:w="0" w:type="dxa"/>
              <w:left w:w="0" w:type="dxa"/>
              <w:bottom w:w="0" w:type="dxa"/>
              <w:right w:w="0" w:type="dxa"/>
            </w:tcMar>
          </w:tcPr>
          <w:p w:rsidR="007E3742" w:rsidRPr="006E61A1" w:rsidRDefault="007E3742" w:rsidP="00433E42">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33E42">
              <w:rPr>
                <w:rFonts w:ascii="Times New Roman" w:hAnsi="Times New Roman"/>
                <w:color w:val="000000"/>
                <w:sz w:val="24"/>
                <w:szCs w:val="24"/>
              </w:rPr>
              <w:t xml:space="preserve">   </w:t>
            </w:r>
            <w:r w:rsidRPr="006E61A1">
              <w:rPr>
                <w:rFonts w:ascii="Times New Roman" w:hAnsi="Times New Roman"/>
                <w:color w:val="000000"/>
                <w:sz w:val="24"/>
                <w:szCs w:val="24"/>
              </w:rPr>
              <w:t>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1 16 01103 01 0000 140</w:t>
            </w:r>
          </w:p>
        </w:tc>
        <w:tc>
          <w:tcPr>
            <w:tcW w:w="5670" w:type="dxa"/>
            <w:tcMar>
              <w:top w:w="0" w:type="dxa"/>
              <w:left w:w="0" w:type="dxa"/>
              <w:bottom w:w="0" w:type="dxa"/>
              <w:right w:w="0" w:type="dxa"/>
            </w:tcMar>
          </w:tcPr>
          <w:p w:rsidR="007E3742" w:rsidRPr="006E61A1" w:rsidRDefault="007E3742" w:rsidP="00433E42">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33E42">
              <w:rPr>
                <w:rFonts w:ascii="Times New Roman" w:hAnsi="Times New Roman"/>
                <w:color w:val="000000"/>
                <w:sz w:val="24"/>
                <w:szCs w:val="24"/>
              </w:rPr>
              <w:t xml:space="preserve">   </w:t>
            </w:r>
            <w:r w:rsidRPr="006E61A1">
              <w:rPr>
                <w:rFonts w:ascii="Times New Roman" w:hAnsi="Times New Roman"/>
                <w:color w:val="000000"/>
                <w:sz w:val="24"/>
                <w:szCs w:val="24"/>
              </w:rPr>
              <w:t>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1 16 01112 01 0000 140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1 16 01113 01 0000 140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1 16 01122 01 0000 140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1 16 01123 01 0000 140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1 16 01132 01 0000 140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1 16 01133 01 0000 140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1 16 01142 01 0000 140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1 16 01143 01 0000 140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1 16 01152 01 0000 140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1 16 01153 01 0000 140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autoSpaceDE w:val="0"/>
              <w:autoSpaceDN w:val="0"/>
              <w:adjustRightInd w:val="0"/>
              <w:spacing w:after="0" w:line="240" w:lineRule="auto"/>
              <w:jc w:val="center"/>
              <w:rPr>
                <w:rFonts w:ascii="Times New Roman" w:hAnsi="Times New Roman"/>
                <w:sz w:val="24"/>
                <w:szCs w:val="24"/>
              </w:rPr>
            </w:pPr>
            <w:r w:rsidRPr="006E61A1">
              <w:rPr>
                <w:rFonts w:ascii="Times New Roman" w:hAnsi="Times New Roman"/>
                <w:sz w:val="24"/>
                <w:szCs w:val="24"/>
              </w:rPr>
              <w:t>1 16 01156 01 0000 140</w:t>
            </w:r>
          </w:p>
          <w:p w:rsidR="007E3742" w:rsidRPr="006E61A1" w:rsidRDefault="007E3742" w:rsidP="009A1F14">
            <w:pPr>
              <w:jc w:val="center"/>
              <w:rPr>
                <w:rFonts w:ascii="Times New Roman" w:hAnsi="Times New Roman"/>
                <w:sz w:val="24"/>
                <w:szCs w:val="24"/>
              </w:rPr>
            </w:pP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hyperlink r:id="rId7" w:history="1">
              <w:r w:rsidRPr="006E61A1">
                <w:rPr>
                  <w:rFonts w:ascii="Times New Roman" w:hAnsi="Times New Roman"/>
                  <w:color w:val="000000"/>
                  <w:sz w:val="24"/>
                  <w:szCs w:val="24"/>
                </w:rPr>
                <w:t>Главой 15</w:t>
              </w:r>
            </w:hyperlink>
            <w:r w:rsidRPr="006E61A1">
              <w:rPr>
                <w:rFonts w:ascii="Times New Roman" w:hAnsi="Times New Roman"/>
                <w:color w:val="000000"/>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1 16 01162 01 0000 140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1 16 01163 01 0000 140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1 16 01172 01 0000 140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1 16 01173 01 0000 140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1 16 01182 01 0000 140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1 16 01183 01 0000 140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1 16 01192 01 0000 140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1 16 01193 01 0000 140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autoSpaceDE w:val="0"/>
              <w:autoSpaceDN w:val="0"/>
              <w:adjustRightInd w:val="0"/>
              <w:spacing w:after="0" w:line="240" w:lineRule="auto"/>
              <w:jc w:val="center"/>
              <w:rPr>
                <w:rFonts w:ascii="Times New Roman" w:hAnsi="Times New Roman"/>
                <w:sz w:val="24"/>
                <w:szCs w:val="24"/>
              </w:rPr>
            </w:pPr>
            <w:r w:rsidRPr="006E61A1">
              <w:rPr>
                <w:rFonts w:ascii="Times New Roman" w:hAnsi="Times New Roman"/>
                <w:sz w:val="24"/>
                <w:szCs w:val="24"/>
              </w:rPr>
              <w:t>1 16 01200 01 0000 140</w:t>
            </w:r>
          </w:p>
          <w:p w:rsidR="007E3742" w:rsidRPr="006E61A1" w:rsidRDefault="007E3742" w:rsidP="009A1F14">
            <w:pPr>
              <w:jc w:val="center"/>
              <w:rPr>
                <w:rFonts w:ascii="Times New Roman" w:hAnsi="Times New Roman"/>
                <w:sz w:val="24"/>
                <w:szCs w:val="24"/>
              </w:rPr>
            </w:pP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w:t>
            </w:r>
            <w:r w:rsidR="00407D59" w:rsidRPr="006E61A1">
              <w:rPr>
                <w:rFonts w:ascii="Times New Roman" w:hAnsi="Times New Roman"/>
                <w:color w:val="000000"/>
                <w:sz w:val="24"/>
                <w:szCs w:val="24"/>
              </w:rPr>
              <w:t xml:space="preserve">   </w:t>
            </w:r>
            <w:hyperlink r:id="rId8" w:history="1">
              <w:r w:rsidRPr="006E61A1">
                <w:rPr>
                  <w:rFonts w:ascii="Times New Roman" w:hAnsi="Times New Roman"/>
                  <w:color w:val="000000"/>
                  <w:sz w:val="24"/>
                  <w:szCs w:val="24"/>
                </w:rPr>
                <w:t>Главой 20</w:t>
              </w:r>
            </w:hyperlink>
            <w:r w:rsidRPr="006E61A1">
              <w:rPr>
                <w:rFonts w:ascii="Times New Roman" w:hAnsi="Times New Roman"/>
                <w:color w:val="000000"/>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1 16 01202 01 0000 140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1 16 01203 01 0000 140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1 16 01205 01 0000 140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Г</w:t>
            </w:r>
            <w:r w:rsidRPr="006E61A1">
              <w:rPr>
                <w:rFonts w:ascii="Times New Roman" w:hAnsi="Times New Roman"/>
                <w:color w:val="000000"/>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1 16 01212 01 0000 140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1 16 01213 01 0000 140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Административные штрафы, установленные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1 16 01332 01 0000 140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1 16 01333 01 0000 140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1 16 02010 02 0000 140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1 16 07010 02 0000 140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1 16 07030 02 0000 140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1 16 07040 02 0000 140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1 16 07090 02 0000 140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1 16 09030 02 0000 140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1 16 10021 02 0000 140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1 16 10022 02 0000 140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1 16 10056 02 0000 140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1 16 10057 02 0000 140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1 16 10076 02 0000 140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1 16 10077 02 0000 140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1 16 10100 02 0000 140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1 16 10122 01 0000 140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w:t>
            </w:r>
            <w:r w:rsidR="00407D59" w:rsidRPr="006E61A1">
              <w:rPr>
                <w:rFonts w:ascii="Times New Roman" w:hAnsi="Times New Roman"/>
                <w:color w:val="000000"/>
                <w:sz w:val="24"/>
                <w:szCs w:val="24"/>
              </w:rPr>
              <w:t xml:space="preserve">  </w:t>
            </w:r>
            <w:r w:rsidR="00433E42">
              <w:rPr>
                <w:rFonts w:ascii="Times New Roman" w:hAnsi="Times New Roman"/>
                <w:color w:val="000000"/>
                <w:sz w:val="24"/>
                <w:szCs w:val="24"/>
              </w:rPr>
              <w:t xml:space="preserve">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2019 году</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color w:val="000000" w:themeColor="text1"/>
                <w:sz w:val="24"/>
                <w:szCs w:val="24"/>
              </w:rPr>
            </w:pPr>
            <w:r w:rsidRPr="006E61A1">
              <w:rPr>
                <w:rFonts w:ascii="Times New Roman" w:hAnsi="Times New Roman"/>
                <w:color w:val="000000" w:themeColor="text1"/>
                <w:sz w:val="24"/>
                <w:szCs w:val="24"/>
              </w:rPr>
              <w:t>1 16 10123 01 0000 140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color w:val="000000" w:themeColor="text1"/>
                <w:sz w:val="24"/>
                <w:szCs w:val="24"/>
              </w:rPr>
            </w:pPr>
            <w:r w:rsidRPr="006E61A1">
              <w:rPr>
                <w:rFonts w:ascii="Times New Roman" w:hAnsi="Times New Roman"/>
                <w:color w:val="000000" w:themeColor="text1"/>
                <w:sz w:val="24"/>
                <w:szCs w:val="24"/>
              </w:rPr>
              <w:t>1 16 10128 01 0000 140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1 16 11020 01 0000 140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autoSpaceDE w:val="0"/>
              <w:autoSpaceDN w:val="0"/>
              <w:adjustRightInd w:val="0"/>
              <w:spacing w:after="0" w:line="240" w:lineRule="auto"/>
              <w:jc w:val="center"/>
              <w:rPr>
                <w:rFonts w:ascii="Times New Roman" w:hAnsi="Times New Roman"/>
                <w:sz w:val="24"/>
                <w:szCs w:val="24"/>
              </w:rPr>
            </w:pPr>
            <w:r w:rsidRPr="006E61A1">
              <w:rPr>
                <w:rFonts w:ascii="Times New Roman" w:hAnsi="Times New Roman"/>
                <w:sz w:val="24"/>
                <w:szCs w:val="24"/>
              </w:rPr>
              <w:t>1 16 11050 01 0000 140</w:t>
            </w:r>
          </w:p>
          <w:p w:rsidR="007E3742" w:rsidRPr="006E61A1" w:rsidRDefault="007E3742" w:rsidP="009A1F14">
            <w:pPr>
              <w:jc w:val="center"/>
              <w:rPr>
                <w:rFonts w:ascii="Times New Roman" w:hAnsi="Times New Roman"/>
                <w:sz w:val="24"/>
                <w:szCs w:val="24"/>
              </w:rPr>
            </w:pP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1 16 11063 01 0000 140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1 17 01020 02 0000 180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Невыясненные поступления, зачисляемые в бюджеты субъектов Российской Федерации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1 17 01040 04 0000 180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Невыясненные поступления, зачисляемые в бюджеты городских округов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1 17 01050 05 0000 180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Невыясненные поступления, зачисляемые в бюджеты муниципальных районов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1 17 05020 02 0000 180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неналоговые доходы бюджетов субъектов Российской Федерации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1 18 01210 02 0000 150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1 18 01220 02 0000 150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Перечисления из бюджетов субъектов Российской Федерации по решениям о взыскании средств, предоставленных из иных бюджетов бюджетной системы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1 18 02200 02 0000 150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2 01 02010 02 0000 150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Предоставление нерезидентами грантов для получателей средств бюджетов субъектов Российской Федерации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2 01 02020 02 0000 150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2 01 02099 02 0000 150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от нерезидентов в бюджеты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2 02 15001 02 0000 150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на выравнивание бюджетной обеспеченности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2 02 15002 02 0000 150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на поддержку мер по обеспечению сбалансированности бюджетов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2 02 15009 02 0000 150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2 02 15399 02 0000 150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2 02 15832 02 0000 150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spacing w:line="254" w:lineRule="auto"/>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spacing w:line="254" w:lineRule="auto"/>
              <w:jc w:val="center"/>
              <w:rPr>
                <w:rFonts w:ascii="Times New Roman" w:hAnsi="Times New Roman"/>
                <w:sz w:val="24"/>
                <w:szCs w:val="24"/>
              </w:rPr>
            </w:pPr>
            <w:r w:rsidRPr="006E61A1">
              <w:rPr>
                <w:rFonts w:ascii="Times New Roman" w:hAnsi="Times New Roman"/>
                <w:sz w:val="24"/>
                <w:szCs w:val="24"/>
              </w:rPr>
              <w:t>2 02 15853 02 0000 150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spacing w:line="254" w:lineRule="auto"/>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spacing w:line="254" w:lineRule="auto"/>
              <w:jc w:val="center"/>
              <w:rPr>
                <w:rFonts w:ascii="Times New Roman" w:hAnsi="Times New Roman"/>
                <w:sz w:val="24"/>
                <w:szCs w:val="24"/>
              </w:rPr>
            </w:pPr>
            <w:r w:rsidRPr="006E61A1">
              <w:rPr>
                <w:rFonts w:ascii="Times New Roman" w:hAnsi="Times New Roman"/>
                <w:sz w:val="24"/>
                <w:szCs w:val="24"/>
              </w:rPr>
              <w:t>2 02 15855 02 0000 150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spacing w:line="252" w:lineRule="auto"/>
              <w:jc w:val="center"/>
              <w:rPr>
                <w:rFonts w:ascii="Times New Roman" w:hAnsi="Times New Roman"/>
                <w:sz w:val="24"/>
                <w:szCs w:val="24"/>
              </w:rPr>
            </w:pPr>
            <w:r w:rsidRPr="006E61A1">
              <w:rPr>
                <w:rFonts w:ascii="Times New Roman" w:hAnsi="Times New Roman"/>
                <w:sz w:val="24"/>
                <w:szCs w:val="24"/>
              </w:rPr>
              <w:t>000</w:t>
            </w:r>
          </w:p>
        </w:tc>
        <w:tc>
          <w:tcPr>
            <w:tcW w:w="2551" w:type="dxa"/>
            <w:tcMar>
              <w:top w:w="0" w:type="dxa"/>
              <w:left w:w="0" w:type="dxa"/>
              <w:bottom w:w="0" w:type="dxa"/>
              <w:right w:w="0" w:type="dxa"/>
            </w:tcMar>
          </w:tcPr>
          <w:p w:rsidR="007E3742" w:rsidRPr="006E61A1" w:rsidRDefault="007E3742" w:rsidP="009A1F14">
            <w:pPr>
              <w:spacing w:line="252" w:lineRule="auto"/>
              <w:jc w:val="center"/>
              <w:rPr>
                <w:rFonts w:ascii="Times New Roman" w:hAnsi="Times New Roman"/>
                <w:sz w:val="24"/>
                <w:szCs w:val="24"/>
              </w:rPr>
            </w:pPr>
            <w:r w:rsidRPr="006E61A1">
              <w:rPr>
                <w:rFonts w:ascii="Times New Roman" w:hAnsi="Times New Roman"/>
                <w:sz w:val="24"/>
                <w:szCs w:val="24"/>
              </w:rPr>
              <w:t>2 02 15857 02 0000 150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2 02 25007 02 0000 150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выплату региональных социальных доплат к пенсии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2 02 25008 02 0000 150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2 02 25013 02 0000 150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сокращение доли загрязненных сточных вод</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2 02 25016 02 0000 150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2 02 25021 02 0000 150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2 02 25027 02 0000 150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2 02 25028 02 0000 150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2 02 25057 02 0000 150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восстановление и экологическую реабилитацию водных объектов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2 02 25065 02 0000 150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2 02 25078 02 0000 150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2 02 25082 02 0000 150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2 02 25097 02 0000 150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2 02 25113 02 0000 150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2 02 25114 02 0000 150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2 02 25138 02 0000 150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2 02 25162 02 0000 150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pStyle w:val="ConsPlusNormal"/>
              <w:spacing w:line="276" w:lineRule="auto"/>
              <w:jc w:val="center"/>
              <w:rPr>
                <w:rFonts w:ascii="Times New Roman" w:hAnsi="Times New Roman" w:cs="Times New Roman"/>
                <w:color w:val="000000" w:themeColor="text1"/>
                <w:sz w:val="24"/>
                <w:szCs w:val="24"/>
                <w:lang w:eastAsia="en-US"/>
              </w:rPr>
            </w:pPr>
            <w:r w:rsidRPr="006E61A1">
              <w:rPr>
                <w:rFonts w:ascii="Times New Roman" w:hAnsi="Times New Roman" w:cs="Times New Roman"/>
                <w:color w:val="000000" w:themeColor="text1"/>
                <w:sz w:val="24"/>
                <w:szCs w:val="24"/>
                <w:lang w:eastAsia="en-US"/>
              </w:rPr>
              <w:t>2 02 25163 02 0000 150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2 02 25169 02 0000 150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(обновление) материально-</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2 02 25170 02 0000 150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2 02 25173 02 0000 150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детских технопарков "Кванториум"</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2 02 25175 02 0000 150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ключевых центров развития детей</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2 02 25177 02 0000 150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2 02 25178 02 0000 150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2 02 25187 02 0000 150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2 02 25189 02 0000 150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центров выявления и поддержки одаренных детей</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2 02 25210 02 0000 150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2 02 25219 02 0000 150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центров цифрового образования детей</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2 02 25228 02 0000 150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на оснащение объектов спортивной инфраструктуры спортивно-</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технологическим оборудованием</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2 02 25242 02 0000 150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2 02 25243 02 0000 150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2 02 25247 02 0000 150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мобильных технопарков "Кванториум"</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2 02 25251 02 0000 150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2 02 25253 02 0000 150</w:t>
            </w:r>
          </w:p>
        </w:tc>
        <w:tc>
          <w:tcPr>
            <w:tcW w:w="5670" w:type="dxa"/>
            <w:tcMar>
              <w:top w:w="0" w:type="dxa"/>
              <w:left w:w="0" w:type="dxa"/>
              <w:bottom w:w="0" w:type="dxa"/>
              <w:right w:w="0" w:type="dxa"/>
            </w:tcMar>
          </w:tcPr>
          <w:p w:rsidR="007E3742" w:rsidRPr="006E61A1" w:rsidRDefault="007E3742" w:rsidP="00931057">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2 02 25255 02 0000 150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2 02 25256 02 0000 150</w:t>
            </w:r>
          </w:p>
        </w:tc>
        <w:tc>
          <w:tcPr>
            <w:tcW w:w="5670" w:type="dxa"/>
            <w:tcMar>
              <w:top w:w="0" w:type="dxa"/>
              <w:left w:w="0" w:type="dxa"/>
              <w:bottom w:w="0" w:type="dxa"/>
              <w:right w:w="0" w:type="dxa"/>
            </w:tcMar>
          </w:tcPr>
          <w:p w:rsidR="007E3742" w:rsidRPr="006E61A1" w:rsidRDefault="007E3742" w:rsidP="00BC74E3">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2 02 25259 02 0000 150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государственную поддержку производства масличных культур</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pStyle w:val="ConsPlusNormal"/>
              <w:spacing w:line="276" w:lineRule="auto"/>
              <w:jc w:val="center"/>
              <w:rPr>
                <w:rFonts w:ascii="Times New Roman" w:hAnsi="Times New Roman" w:cs="Times New Roman"/>
                <w:color w:val="000000" w:themeColor="text1"/>
                <w:sz w:val="24"/>
                <w:szCs w:val="24"/>
                <w:lang w:eastAsia="en-US"/>
              </w:rPr>
            </w:pPr>
            <w:r w:rsidRPr="006E61A1">
              <w:rPr>
                <w:rFonts w:ascii="Times New Roman" w:hAnsi="Times New Roman" w:cs="Times New Roman"/>
                <w:color w:val="000000" w:themeColor="text1"/>
                <w:sz w:val="24"/>
                <w:szCs w:val="24"/>
                <w:lang w:eastAsia="en-US"/>
              </w:rPr>
              <w:t>2 02 25261 02 0000 150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мероприятия по развитию рынка газомоторного топлива</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pStyle w:val="ConsPlusNormal"/>
              <w:spacing w:line="276" w:lineRule="auto"/>
              <w:jc w:val="center"/>
              <w:rPr>
                <w:rFonts w:ascii="Times New Roman" w:hAnsi="Times New Roman" w:cs="Times New Roman"/>
                <w:color w:val="000000" w:themeColor="text1"/>
                <w:sz w:val="24"/>
                <w:szCs w:val="24"/>
                <w:lang w:eastAsia="en-US"/>
              </w:rPr>
            </w:pPr>
            <w:r w:rsidRPr="006E61A1">
              <w:rPr>
                <w:rFonts w:ascii="Times New Roman" w:hAnsi="Times New Roman" w:cs="Times New Roman"/>
                <w:color w:val="000000" w:themeColor="text1"/>
                <w:sz w:val="24"/>
                <w:szCs w:val="24"/>
                <w:lang w:eastAsia="en-US"/>
              </w:rPr>
              <w:t>2 02 25281 02 0000 150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7E3742" w:rsidRPr="00DE3283" w:rsidTr="006E61A1">
        <w:trPr>
          <w:cantSplit/>
          <w:trHeight w:val="374"/>
        </w:trPr>
        <w:tc>
          <w:tcPr>
            <w:tcW w:w="1418" w:type="dxa"/>
            <w:shd w:val="clear" w:color="auto" w:fill="FFFFFF"/>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2 02 25291 02 0000 150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повышение эффективности службы занятости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2 02 25294 02 0000 150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2 02 25299 02 0000 150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2 02 25302 02 0000 150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2 02 25304 02 0000 150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2 02 25306 02 0000 150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2 02 25324 02 0000 150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7E3742" w:rsidRPr="00DE3283" w:rsidTr="006E61A1">
        <w:trPr>
          <w:cantSplit/>
          <w:trHeight w:val="374"/>
        </w:trPr>
        <w:tc>
          <w:tcPr>
            <w:tcW w:w="1418" w:type="dxa"/>
            <w:tcMar>
              <w:top w:w="0" w:type="dxa"/>
              <w:left w:w="0" w:type="dxa"/>
              <w:bottom w:w="0" w:type="dxa"/>
              <w:right w:w="0" w:type="dxa"/>
            </w:tcMar>
          </w:tcPr>
          <w:p w:rsidR="007E3742" w:rsidRPr="006E61A1" w:rsidRDefault="007E3742" w:rsidP="007E3742">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7E3742" w:rsidRPr="006E61A1" w:rsidRDefault="007E3742" w:rsidP="009A1F14">
            <w:pPr>
              <w:jc w:val="center"/>
              <w:rPr>
                <w:rFonts w:ascii="Times New Roman" w:hAnsi="Times New Roman"/>
                <w:sz w:val="24"/>
                <w:szCs w:val="24"/>
              </w:rPr>
            </w:pPr>
            <w:r w:rsidRPr="006E61A1">
              <w:rPr>
                <w:rFonts w:ascii="Times New Roman" w:hAnsi="Times New Roman"/>
                <w:sz w:val="24"/>
                <w:szCs w:val="24"/>
              </w:rPr>
              <w:t>2 02 25325 02 0000 150</w:t>
            </w:r>
          </w:p>
        </w:tc>
        <w:tc>
          <w:tcPr>
            <w:tcW w:w="5670" w:type="dxa"/>
            <w:tcMar>
              <w:top w:w="0" w:type="dxa"/>
              <w:left w:w="0" w:type="dxa"/>
              <w:bottom w:w="0" w:type="dxa"/>
              <w:right w:w="0" w:type="dxa"/>
            </w:tcMar>
          </w:tcPr>
          <w:p w:rsidR="007E3742" w:rsidRPr="006E61A1" w:rsidRDefault="007E3742"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3772D7" w:rsidRPr="006E61A1" w:rsidRDefault="003772D7" w:rsidP="009A1F14">
            <w:pPr>
              <w:autoSpaceDE w:val="0"/>
              <w:autoSpaceDN w:val="0"/>
              <w:adjustRightInd w:val="0"/>
              <w:jc w:val="center"/>
              <w:rPr>
                <w:rFonts w:ascii="Times New Roman" w:hAnsi="Times New Roman"/>
                <w:color w:val="000000" w:themeColor="text1"/>
                <w:sz w:val="24"/>
                <w:szCs w:val="24"/>
              </w:rPr>
            </w:pPr>
            <w:r w:rsidRPr="006E61A1">
              <w:rPr>
                <w:rFonts w:ascii="Times New Roman" w:hAnsi="Times New Roman"/>
                <w:sz w:val="24"/>
                <w:szCs w:val="24"/>
              </w:rPr>
              <w:t>2 02 25364 00 0000 150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формирование туристически привлекательных центров в городах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autoSpaceDE w:val="0"/>
              <w:autoSpaceDN w:val="0"/>
              <w:adjustRightInd w:val="0"/>
              <w:jc w:val="center"/>
              <w:rPr>
                <w:color w:val="000000" w:themeColor="text1"/>
                <w:sz w:val="24"/>
                <w:szCs w:val="24"/>
              </w:rPr>
            </w:pPr>
            <w:r w:rsidRPr="006E61A1">
              <w:rPr>
                <w:sz w:val="24"/>
                <w:szCs w:val="24"/>
              </w:rPr>
              <w:t>2 02 25364 02 0000 150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возмещение части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2 02 25404 02 0000 150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2 02 25407 02 0000 150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2 02 25412 02 0000 150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2 02 25456 02 0000 150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модернизацию театров юного зрителя и театров кукол</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2 02 25461 02 0000 150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2 02 25466 02 0000 150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sz w:val="24"/>
                <w:szCs w:val="24"/>
              </w:rPr>
            </w:pPr>
            <w:r w:rsidRPr="006E61A1">
              <w:rPr>
                <w:rFonts w:ascii="Times New Roman" w:hAnsi="Times New Roman"/>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2 02 25478 02 0000 150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дополнительных мероприятий в сфере занятости населения</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sz w:val="24"/>
                <w:szCs w:val="24"/>
              </w:rPr>
            </w:pPr>
            <w:r w:rsidRPr="006E61A1">
              <w:rPr>
                <w:rFonts w:ascii="Times New Roman" w:hAnsi="Times New Roman"/>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2 02 25480 02 0000 150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sz w:val="24"/>
                <w:szCs w:val="24"/>
              </w:rPr>
            </w:pPr>
            <w:r w:rsidRPr="006E61A1">
              <w:rPr>
                <w:rFonts w:ascii="Times New Roman" w:hAnsi="Times New Roman"/>
                <w:sz w:val="24"/>
                <w:szCs w:val="24"/>
              </w:rPr>
              <w:lastRenderedPageBreak/>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2 02 25491 02 0000 150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2 02 25495 02 0000 150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2016-2020 годы"</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2 02 25497 02 0000 150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по обеспечению жильем молодых семей</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2 02 25502 02 0000 150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2 02 25508 02 0000 150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2 02 25509 02 0000 150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2 02 25511 02 0000 150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проведение комплексных кадастровых работ</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2 02 25514 02 0000 150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2 02 25515 02 0000 150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2 02 25516 02 0000 150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2 02 25517 02 0000 150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2 02 25519 02 0000 150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поддержку отрасли культуры</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2 02 25526 02 0000 150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2 02 25527 02 0000 150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2 02 25532 02 0000 150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2 02 25534 02 0000 150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2 02 25537 02 0000 150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2 02 25538 02 0000 150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2 02 25539 02 0000 150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2 02 25540 02 0000 150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2 02 25554 02 0000 150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2 02 25555 02 0000 150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2 02 25567 02 0000 150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2 02 25568 02 0000 150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2 02 25569 02 0000 150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2 02 25576 02 0000 150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обеспечение комплексного развития сельских территорий</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2 02 25586 02 0000 150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сосудистых осложнений у пациентов высокого риска, находящихся на диспансерном наблюдении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2 02 27111 02 0000 150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2 02 27112 02 0000 150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2 02 27121 02 0000 150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2 02 27139 02 0000 150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2 02 27227 02 0000 150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2 02 27233 02 0000 150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2 02 27246 02 0000 150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2 02 27372 02 0000 150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2 02 27384 02 0000 150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2 02 27386 02 0000 150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2 02 27456 02 0000 150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2 02 27567 02 0000 150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2 02 27576 02 0000 150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2 02 29000 02 0000 150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2 02 29001 02 0000 150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2 02 29900 02 0000 150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2 02 29998 02 0000 150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Субсидии бюджетам субъектов Российской Федерации на финансовое обеспечение отдельных полномочий</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sz w:val="24"/>
                <w:szCs w:val="24"/>
              </w:rPr>
            </w:pPr>
            <w:r w:rsidRPr="006E61A1">
              <w:rPr>
                <w:rFonts w:ascii="Times New Roman" w:hAnsi="Times New Roman"/>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2 02 29999 02 0000 150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субсидии бюджетам субъектов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2 02 35067 02 0000 150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2 02 35090 02 0000 150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улучшение экологического состояния гидрографической сети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2 02 35134 02 0000 150</w:t>
            </w:r>
          </w:p>
        </w:tc>
        <w:tc>
          <w:tcPr>
            <w:tcW w:w="5670" w:type="dxa"/>
            <w:tcMar>
              <w:top w:w="0" w:type="dxa"/>
              <w:left w:w="0" w:type="dxa"/>
              <w:bottom w:w="0" w:type="dxa"/>
              <w:right w:w="0" w:type="dxa"/>
            </w:tcMar>
          </w:tcPr>
          <w:p w:rsidR="003772D7" w:rsidRPr="006E61A1" w:rsidRDefault="00EF6585"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w:t>
            </w:r>
            <w:r w:rsidR="00407D59" w:rsidRPr="006E61A1">
              <w:rPr>
                <w:rFonts w:ascii="Times New Roman" w:hAnsi="Times New Roman"/>
                <w:color w:val="000000"/>
                <w:sz w:val="24"/>
                <w:szCs w:val="24"/>
              </w:rPr>
              <w:t xml:space="preserve">     </w:t>
            </w:r>
            <w:r w:rsidRPr="006E61A1">
              <w:rPr>
                <w:rFonts w:ascii="Times New Roman" w:hAnsi="Times New Roman"/>
                <w:color w:val="000000"/>
                <w:sz w:val="24"/>
                <w:szCs w:val="24"/>
              </w:rPr>
              <w:t>войны 1941-1945 годов"</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2 02 35176 02 0000 150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2 02 35194 02 0000 150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2 02 35429 02 0000 150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увеличение площади лесовосстановления</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2 02 35431 02 0000 150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формирование запаса лесных семян для лесовосстановления</w:t>
            </w:r>
          </w:p>
        </w:tc>
      </w:tr>
      <w:tr w:rsidR="003772D7" w:rsidRPr="00DE3283" w:rsidTr="006E61A1">
        <w:trPr>
          <w:cantSplit/>
          <w:trHeight w:val="374"/>
        </w:trPr>
        <w:tc>
          <w:tcPr>
            <w:tcW w:w="1418" w:type="dxa"/>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2 02 35432 02 0000 150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3772D7" w:rsidRPr="00DE3283" w:rsidTr="006E61A1">
        <w:trPr>
          <w:cantSplit/>
          <w:trHeight w:val="374"/>
        </w:trPr>
        <w:tc>
          <w:tcPr>
            <w:tcW w:w="1418" w:type="dxa"/>
            <w:shd w:val="clear" w:color="auto" w:fill="FFFFFF"/>
            <w:tcMar>
              <w:top w:w="0" w:type="dxa"/>
              <w:left w:w="0" w:type="dxa"/>
              <w:bottom w:w="0" w:type="dxa"/>
              <w:right w:w="0" w:type="dxa"/>
            </w:tcMar>
          </w:tcPr>
          <w:p w:rsidR="003772D7" w:rsidRPr="006E61A1" w:rsidRDefault="003772D7" w:rsidP="003772D7">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3772D7" w:rsidRPr="006E61A1" w:rsidRDefault="003772D7" w:rsidP="009A1F14">
            <w:pPr>
              <w:jc w:val="center"/>
              <w:rPr>
                <w:rFonts w:ascii="Times New Roman" w:hAnsi="Times New Roman"/>
                <w:sz w:val="24"/>
                <w:szCs w:val="24"/>
              </w:rPr>
            </w:pPr>
            <w:r w:rsidRPr="006E61A1">
              <w:rPr>
                <w:rFonts w:ascii="Times New Roman" w:hAnsi="Times New Roman"/>
                <w:sz w:val="24"/>
                <w:szCs w:val="24"/>
              </w:rPr>
              <w:t>2 02 35469 02 0000 150</w:t>
            </w:r>
          </w:p>
        </w:tc>
        <w:tc>
          <w:tcPr>
            <w:tcW w:w="5670" w:type="dxa"/>
            <w:tcMar>
              <w:top w:w="0" w:type="dxa"/>
              <w:left w:w="0" w:type="dxa"/>
              <w:bottom w:w="0" w:type="dxa"/>
              <w:right w:w="0" w:type="dxa"/>
            </w:tcMar>
          </w:tcPr>
          <w:p w:rsidR="003772D7" w:rsidRPr="006E61A1" w:rsidRDefault="003772D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проведение Всероссийской переписи населения 2020 года</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autoSpaceDE w:val="0"/>
              <w:autoSpaceDN w:val="0"/>
              <w:adjustRightInd w:val="0"/>
              <w:jc w:val="center"/>
              <w:rPr>
                <w:rFonts w:ascii="Times New Roman" w:hAnsi="Times New Roman"/>
                <w:color w:val="000000" w:themeColor="text1"/>
                <w:sz w:val="24"/>
                <w:szCs w:val="24"/>
              </w:rPr>
            </w:pPr>
            <w:r w:rsidRPr="006E61A1">
              <w:rPr>
                <w:rFonts w:ascii="Times New Roman" w:hAnsi="Times New Roman"/>
                <w:sz w:val="24"/>
                <w:szCs w:val="24"/>
              </w:rPr>
              <w:t>2 02 35485 02 0000 150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pStyle w:val="ConsPlusNormal"/>
              <w:spacing w:line="276" w:lineRule="auto"/>
              <w:jc w:val="center"/>
              <w:rPr>
                <w:rFonts w:ascii="Times New Roman" w:hAnsi="Times New Roman" w:cs="Times New Roman"/>
                <w:color w:val="000000" w:themeColor="text1"/>
                <w:sz w:val="24"/>
                <w:szCs w:val="24"/>
                <w:lang w:eastAsia="en-US"/>
              </w:rPr>
            </w:pPr>
            <w:r w:rsidRPr="006E61A1">
              <w:rPr>
                <w:rFonts w:ascii="Times New Roman" w:hAnsi="Times New Roman" w:cs="Times New Roman"/>
                <w:color w:val="000000" w:themeColor="text1"/>
                <w:sz w:val="24"/>
                <w:szCs w:val="24"/>
                <w:lang w:eastAsia="en-US"/>
              </w:rPr>
              <w:t>000</w:t>
            </w:r>
          </w:p>
        </w:tc>
        <w:tc>
          <w:tcPr>
            <w:tcW w:w="2551" w:type="dxa"/>
            <w:tcMar>
              <w:top w:w="0" w:type="dxa"/>
              <w:left w:w="0" w:type="dxa"/>
              <w:bottom w:w="0" w:type="dxa"/>
              <w:right w:w="0" w:type="dxa"/>
            </w:tcMar>
          </w:tcPr>
          <w:p w:rsidR="00A95670" w:rsidRPr="006E61A1" w:rsidRDefault="00A95670" w:rsidP="009A1F14">
            <w:pPr>
              <w:pStyle w:val="ConsPlusNormal"/>
              <w:spacing w:line="276" w:lineRule="auto"/>
              <w:jc w:val="center"/>
              <w:rPr>
                <w:rFonts w:ascii="Times New Roman" w:hAnsi="Times New Roman" w:cs="Times New Roman"/>
                <w:color w:val="000000" w:themeColor="text1"/>
                <w:sz w:val="24"/>
                <w:szCs w:val="24"/>
                <w:lang w:eastAsia="en-US"/>
              </w:rPr>
            </w:pPr>
            <w:r w:rsidRPr="006E61A1">
              <w:rPr>
                <w:rFonts w:ascii="Times New Roman" w:hAnsi="Times New Roman" w:cs="Times New Roman"/>
                <w:color w:val="000000" w:themeColor="text1"/>
                <w:sz w:val="24"/>
                <w:szCs w:val="24"/>
                <w:lang w:eastAsia="en-US"/>
              </w:rPr>
              <w:t>2 02 35502 02 0000 150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pStyle w:val="ConsPlusNormal"/>
              <w:spacing w:line="276" w:lineRule="auto"/>
              <w:jc w:val="center"/>
              <w:rPr>
                <w:rFonts w:ascii="Times New Roman" w:hAnsi="Times New Roman" w:cs="Times New Roman"/>
                <w:color w:val="000000" w:themeColor="text1"/>
                <w:sz w:val="24"/>
                <w:szCs w:val="24"/>
                <w:lang w:eastAsia="en-US"/>
              </w:rPr>
            </w:pPr>
            <w:r w:rsidRPr="006E61A1">
              <w:rPr>
                <w:rFonts w:ascii="Times New Roman" w:hAnsi="Times New Roman" w:cs="Times New Roman"/>
                <w:color w:val="000000" w:themeColor="text1"/>
                <w:sz w:val="24"/>
                <w:szCs w:val="24"/>
                <w:lang w:eastAsia="en-US"/>
              </w:rPr>
              <w:t>000</w:t>
            </w:r>
          </w:p>
        </w:tc>
        <w:tc>
          <w:tcPr>
            <w:tcW w:w="2551" w:type="dxa"/>
            <w:tcMar>
              <w:top w:w="0" w:type="dxa"/>
              <w:left w:w="0" w:type="dxa"/>
              <w:bottom w:w="0" w:type="dxa"/>
              <w:right w:w="0" w:type="dxa"/>
            </w:tcMar>
          </w:tcPr>
          <w:p w:rsidR="00A95670" w:rsidRPr="006E61A1" w:rsidRDefault="00A95670" w:rsidP="009A1F14">
            <w:pPr>
              <w:pStyle w:val="ConsPlusNormal"/>
              <w:spacing w:line="276" w:lineRule="auto"/>
              <w:jc w:val="center"/>
              <w:rPr>
                <w:rFonts w:ascii="Times New Roman" w:hAnsi="Times New Roman" w:cs="Times New Roman"/>
                <w:color w:val="000000" w:themeColor="text1"/>
                <w:sz w:val="24"/>
                <w:szCs w:val="24"/>
                <w:lang w:eastAsia="en-US"/>
              </w:rPr>
            </w:pPr>
            <w:r w:rsidRPr="006E61A1">
              <w:rPr>
                <w:rFonts w:ascii="Times New Roman" w:hAnsi="Times New Roman" w:cs="Times New Roman"/>
                <w:color w:val="000000" w:themeColor="text1"/>
                <w:sz w:val="24"/>
                <w:szCs w:val="24"/>
                <w:lang w:eastAsia="en-US"/>
              </w:rPr>
              <w:t>2 02 35508 02 0000 150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2 02 35900 02 0000 150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Единая субвенция бюджетам субъектов Российской Федерации и бюджету г. Байконура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2 02 35930 02 0000 150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Субвенции бюджетам субъектов Российской Федерации на государственную регистрацию актов гражданского состояния</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2 02 39999 02 0000 150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субвенции бюджетам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2 02 43046 02 0000 150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2 02 43893 02 0000 150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sz w:val="24"/>
                <w:szCs w:val="24"/>
              </w:rPr>
            </w:pPr>
            <w:r w:rsidRPr="006E61A1">
              <w:rPr>
                <w:rFonts w:ascii="Times New Roman" w:hAnsi="Times New Roman"/>
                <w:sz w:val="24"/>
                <w:szCs w:val="24"/>
              </w:rPr>
              <w:t>000</w:t>
            </w:r>
          </w:p>
        </w:tc>
        <w:tc>
          <w:tcPr>
            <w:tcW w:w="2551" w:type="dxa"/>
            <w:tcMar>
              <w:top w:w="0" w:type="dxa"/>
              <w:left w:w="0" w:type="dxa"/>
              <w:bottom w:w="0" w:type="dxa"/>
              <w:right w:w="0" w:type="dxa"/>
            </w:tcMar>
          </w:tcPr>
          <w:p w:rsidR="00A95670" w:rsidRPr="006E61A1" w:rsidRDefault="00A95670" w:rsidP="009A1F14">
            <w:pPr>
              <w:pStyle w:val="ConsPlusNormal"/>
              <w:spacing w:line="276" w:lineRule="auto"/>
              <w:jc w:val="center"/>
              <w:rPr>
                <w:rFonts w:ascii="Times New Roman" w:hAnsi="Times New Roman" w:cs="Times New Roman"/>
                <w:color w:val="000000" w:themeColor="text1"/>
                <w:sz w:val="24"/>
                <w:szCs w:val="24"/>
                <w:lang w:eastAsia="en-US"/>
              </w:rPr>
            </w:pPr>
            <w:r w:rsidRPr="006E61A1">
              <w:rPr>
                <w:rFonts w:ascii="Times New Roman" w:hAnsi="Times New Roman" w:cs="Times New Roman"/>
                <w:color w:val="000000" w:themeColor="text1"/>
                <w:sz w:val="24"/>
                <w:szCs w:val="24"/>
                <w:lang w:eastAsia="en-US"/>
              </w:rPr>
              <w:t>2 02 45109 02 0000 150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2 02 45159 02 0000 150</w:t>
            </w:r>
          </w:p>
        </w:tc>
        <w:tc>
          <w:tcPr>
            <w:tcW w:w="5670" w:type="dxa"/>
            <w:tcMar>
              <w:top w:w="0" w:type="dxa"/>
              <w:left w:w="0" w:type="dxa"/>
              <w:bottom w:w="0" w:type="dxa"/>
              <w:right w:w="0" w:type="dxa"/>
            </w:tcMar>
          </w:tcPr>
          <w:p w:rsidR="00A95670" w:rsidRPr="006E61A1" w:rsidRDefault="00621D11"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2 02 45160 02 0000 150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2 02 45198 02 0000 150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2 02 45248 02 0000 150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spacing w:line="256" w:lineRule="auto"/>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spacing w:line="256" w:lineRule="auto"/>
              <w:jc w:val="center"/>
              <w:rPr>
                <w:rFonts w:ascii="Times New Roman" w:hAnsi="Times New Roman"/>
                <w:sz w:val="24"/>
                <w:szCs w:val="24"/>
              </w:rPr>
            </w:pPr>
            <w:r w:rsidRPr="006E61A1">
              <w:rPr>
                <w:rFonts w:ascii="Times New Roman" w:hAnsi="Times New Roman"/>
                <w:sz w:val="24"/>
                <w:szCs w:val="24"/>
              </w:rPr>
              <w:t>2 02 45268 02 0000 150</w:t>
            </w:r>
          </w:p>
        </w:tc>
        <w:tc>
          <w:tcPr>
            <w:tcW w:w="5670" w:type="dxa"/>
            <w:tcMar>
              <w:top w:w="0" w:type="dxa"/>
              <w:left w:w="0" w:type="dxa"/>
              <w:bottom w:w="0" w:type="dxa"/>
              <w:right w:w="0" w:type="dxa"/>
            </w:tcMar>
          </w:tcPr>
          <w:p w:rsidR="00A95670" w:rsidRPr="006E61A1" w:rsidRDefault="00712BE7"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2 02 45293 02 0000 150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приобретение автотранспорта</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2 02 45296 02 0000 150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2 02 45303 02 0000 150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2 02 45323 02 0000 150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2 02 45326 02 0000 150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2 02 45389 02 0000 150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2 02 45393 02 0000 150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2 02 45418 02 0000 150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2 02 45424 02 0000 150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2 02 45425 02 0000 150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2 02 45433 02 0000 150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2 02 45434 02 0000 150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2 02 45453 02 0000 150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2 02 45455 02 0000 150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sz w:val="24"/>
                <w:szCs w:val="24"/>
              </w:rPr>
            </w:pPr>
            <w:r w:rsidRPr="006E61A1">
              <w:rPr>
                <w:rFonts w:ascii="Times New Roman" w:hAnsi="Times New Roman"/>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2 02 45464 02 0000 150</w:t>
            </w:r>
          </w:p>
        </w:tc>
        <w:tc>
          <w:tcPr>
            <w:tcW w:w="5670" w:type="dxa"/>
            <w:tcMar>
              <w:top w:w="0" w:type="dxa"/>
              <w:left w:w="0" w:type="dxa"/>
              <w:bottom w:w="0" w:type="dxa"/>
              <w:right w:w="0" w:type="dxa"/>
            </w:tcMar>
          </w:tcPr>
          <w:p w:rsidR="00A95670" w:rsidRPr="006E61A1" w:rsidRDefault="00264CB8"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sz w:val="24"/>
                <w:szCs w:val="24"/>
              </w:rPr>
            </w:pPr>
            <w:r w:rsidRPr="006E61A1">
              <w:rPr>
                <w:rFonts w:ascii="Times New Roman" w:hAnsi="Times New Roman"/>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2 02 45468 02 0000 150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2 02 45477 02 0000 150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2 02 45479 02 0000 150</w:t>
            </w:r>
          </w:p>
        </w:tc>
        <w:tc>
          <w:tcPr>
            <w:tcW w:w="5670" w:type="dxa"/>
            <w:tcMar>
              <w:top w:w="0" w:type="dxa"/>
              <w:left w:w="0" w:type="dxa"/>
              <w:bottom w:w="0" w:type="dxa"/>
              <w:right w:w="0" w:type="dxa"/>
            </w:tcMar>
          </w:tcPr>
          <w:p w:rsidR="00A95670" w:rsidRPr="006E61A1" w:rsidRDefault="00A46DDA"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2 02 45505 02 0000 150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2 02 45550 02 0000 150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2 02 45585 02 0000 150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на обеспечение развития информационно-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телекоммуникационной инфраструктуры объектов общеобразовательных организаций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2 02 49000 02 0000 150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2 02 49001 02 0000 150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color w:val="000000"/>
                <w:sz w:val="24"/>
                <w:szCs w:val="24"/>
              </w:rPr>
            </w:pPr>
            <w:r w:rsidRPr="006E61A1">
              <w:rPr>
                <w:rFonts w:ascii="Times New Roman" w:hAnsi="Times New Roman"/>
                <w:color w:val="000000"/>
                <w:sz w:val="24"/>
                <w:szCs w:val="24"/>
              </w:rPr>
              <w:t>2 02 49900 02 0000 150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2 02 49999 02 0000 150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межбюджетные трансферты, передаваемые бюджетам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2 02 90011 02 0000 150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федерального бюджета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2 02 90032 02 0000 150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2 02 90042 02 0000 150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2 02 90052 02 0000 150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бюджетов муниципальных районов</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2 02 90062 02 0000 150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2 02 90071 02 0000 150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2 02 90072 02 0000 150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2 02 90073 02 0000 150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2 02 90074 02 0000 150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2 02 90102 02 0000 150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поселений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2 03 02010 02 0000 150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2 03 02020 02 0000 150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2 03 02030 02 0000 150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2 03 02040 02 0000 150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2 03 02080 02 0000 150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2 03 02099 02 0000 150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2 04 02010 02 0000 150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Предоставление негосударственными организациями грантов для получателей средств бюджетов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2 04 02020 02 0000 150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2 04 02030 02 0000 150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2 04 02040 02 0000 150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2 04 02099 02 0000 150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от негосударственных организаций в бюджеты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2 07 02010 02 0000 150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2 07 02020 02 0000 150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2 07 02030 02 0000 150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поступления в бюджеты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hAnsi="Times New Roman"/>
                <w:sz w:val="24"/>
                <w:szCs w:val="24"/>
              </w:rPr>
              <w:t>2 07 10020 02 0000 180</w:t>
            </w:r>
          </w:p>
        </w:tc>
        <w:tc>
          <w:tcPr>
            <w:tcW w:w="5670" w:type="dxa"/>
            <w:tcMar>
              <w:top w:w="0" w:type="dxa"/>
              <w:left w:w="0" w:type="dxa"/>
              <w:bottom w:w="0" w:type="dxa"/>
              <w:right w:w="0" w:type="dxa"/>
            </w:tcMar>
            <w:vAlign w:val="bottom"/>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Прочие безвозмездные неденежные поступления в бюджеты субъектов Российской Федерации</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2 18 02000 02 0000 150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организациями остатков субсидий прошлых лет</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2 18 02010 02 0000 150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бюджетными учреждениями остатков субсидий прошлых лет</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2 18 02020 02 0000 150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автономными учреждениями остатков субсидий прошлых лет</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hAnsi="Times New Roman"/>
                <w:sz w:val="24"/>
                <w:szCs w:val="24"/>
              </w:rPr>
            </w:pPr>
            <w:r w:rsidRPr="006E61A1">
              <w:rPr>
                <w:rFonts w:ascii="Times New Roman" w:hAnsi="Times New Roman"/>
                <w:sz w:val="24"/>
                <w:szCs w:val="24"/>
              </w:rPr>
              <w:t>2 18 02030 02 0000 150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иными организациями остатков субсидий прошлых лет</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2 18 20112 02 0000 150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2 18 25008 02 0000 150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2 18 25013 02 0000 150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2 18 25014 02 0000 150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2 18 25015 02 0000 150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2 18 25016 02 0000 150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2 18 25018 02 0000 150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2 18 25020 02 0000 150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2 18 25021 02 0000 150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2 18 25022 02 0000 150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2 18 25027 02 0000 150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2 18 25028 02 0000 150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2 18 25053 02 0000 150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2 18 25054 02 0000 150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2 18 25057 02 0000 150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2 18 25064 02 0000 150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2 18 25076 02 0000 150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w:t>
            </w:r>
            <w:r w:rsidR="0097487C" w:rsidRPr="006E61A1">
              <w:rPr>
                <w:rFonts w:ascii="Times New Roman" w:hAnsi="Times New Roman"/>
                <w:color w:val="000000"/>
                <w:sz w:val="24"/>
                <w:szCs w:val="24"/>
              </w:rPr>
              <w:t xml:space="preserve"> 2014-</w:t>
            </w:r>
            <w:r w:rsidRPr="006E61A1">
              <w:rPr>
                <w:rFonts w:ascii="Times New Roman" w:hAnsi="Times New Roman"/>
                <w:color w:val="000000"/>
                <w:sz w:val="24"/>
                <w:szCs w:val="24"/>
              </w:rPr>
              <w:t>2020 годы"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2 18 25081 02 0000 150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2 18 25085 02 0000 150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2 18 25086 02 0000 150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2 18 25097 02 0000 150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2 18 25098 02 0000 150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2 18 25105 02 0000 150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2 18 25110 02 0000 150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2 18 25111 02 0000 150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2 18 25112 02 0000 150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p w:rsidR="00A95670" w:rsidRPr="006E61A1" w:rsidRDefault="00A95670" w:rsidP="00A95670">
            <w:pPr>
              <w:jc w:val="center"/>
              <w:outlineLvl w:val="0"/>
              <w:rPr>
                <w:rFonts w:ascii="Times New Roman" w:hAnsi="Times New Roman"/>
                <w:color w:val="000000"/>
                <w:sz w:val="24"/>
                <w:szCs w:val="24"/>
              </w:rPr>
            </w:pP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2 18 25113 02 0000 150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2 18 25114 02 0000 150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2 18 25115 02 0000 150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2 18 25127 02 0000 150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2 18 25138 02 0000 150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97487C" w:rsidRPr="006E61A1">
              <w:rPr>
                <w:rFonts w:ascii="Times New Roman" w:hAnsi="Times New Roman"/>
                <w:color w:val="000000"/>
                <w:sz w:val="24"/>
                <w:szCs w:val="24"/>
              </w:rPr>
              <w:t>яч</w:t>
            </w:r>
            <w:r w:rsidRPr="006E61A1">
              <w:rPr>
                <w:rFonts w:ascii="Times New Roman" w:hAnsi="Times New Roman"/>
                <w:color w:val="000000"/>
                <w:sz w:val="24"/>
                <w:szCs w:val="24"/>
              </w:rPr>
              <w:t xml:space="preserve"> человек,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2 18 25159 02 0000 150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Доходы бюджетов субъектов Российской Федерации от возврата остатков субсидий на создание дополнительных мест для детей в возрасте от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2 18 25162 02 0000 150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2 18 25169 02 0000 150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2 18 25170 02 0000 150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санитарную помощь,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2 18 25173 02 0000 150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2 18 25175 02 0000 150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2 18 25177 02 0000 150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2 18 25187 02 0000 150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поддержку образования для детей с ограниченными возможностями здоровья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2 18 25189 02 0000 150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2 18 25195 02 0000 150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2 18 25201 02 0000 150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2 18 25202 02 0000 150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2 18 25210 02 0000 150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2 18 25214 02 0000 150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2 18 25219 02 0000 150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2 18 25228 02 0000 150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технологическим оборудованием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2 18 25229 02 0000 150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2 18 25230 02 0000 150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2 18 25232 02 0000 150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Доходы бюджетов субъектов Российской Федерации от возврата остатков субсидий на создание дополнительных мест для детей в возрасте от 1,5 до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2 18 25236 02 0000 150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(2014-2020 годы)"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2 18 25239 02 0000 150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2 18 25241 02 0000 150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2 18 25242 02 0000 150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2 18 25243 02 0000 150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2 18 25247 02 0000 150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2 18 25297 02 0000 150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2 18 25299 02 0000 150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2 18 25411 02 0000 150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2 18 25412 02 0000 150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2 18 25436 02 0000 150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2 18 25437 02 0000 150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2 18 25438 02 0000 150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2 18 25439 02 0000 150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2 18 25440 02 0000 150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2 18 25441 02 0000 150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2 18 25442 02 0000 150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2 18 25443 02 0000 150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2 18 25444 02 0000 150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2 18 25446 02 0000 150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2 18 25447 02 0000 150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2 18 25448 02 0000 150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w:t>
            </w:r>
            <w:r w:rsidR="0097487C" w:rsidRPr="006E61A1">
              <w:rPr>
                <w:rFonts w:ascii="Times New Roman" w:hAnsi="Times New Roman"/>
                <w:color w:val="000000"/>
                <w:sz w:val="24"/>
                <w:szCs w:val="24"/>
              </w:rPr>
              <w:t>нно-генетических и селекционно-</w:t>
            </w:r>
            <w:r w:rsidRPr="006E61A1">
              <w:rPr>
                <w:rFonts w:ascii="Times New Roman" w:hAnsi="Times New Roman"/>
                <w:color w:val="000000"/>
                <w:sz w:val="24"/>
                <w:szCs w:val="24"/>
              </w:rPr>
              <w:t>семеноводческих центров в подотраслях животноводства и растениеводства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2 18 25450 02 0000 150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распределительных центров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2 18 25451 02 0000 150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2 18 25452 02 0000 150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2 18 25453 02 0000 150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2 18 25456 02 0000 150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2 18 25466 02 0000 150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 xml:space="preserve">технической базы муниципальных театров в населенных пунктах с численностью населения до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300 тысяч человек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2 18 25467 02 0000 150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2 18 25477 02 0000 150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2 18 25487 02 0000 150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2 18 25490 02 0000 150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2 18 25491 02 0000 150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создание новых мест дополнительного образования детей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2 18 25495 02 0000 150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2 18 25497 02 0000 150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2 18 25498 02 0000 150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w:t>
            </w:r>
            <w:r w:rsidR="0097487C" w:rsidRPr="006E61A1">
              <w:rPr>
                <w:rFonts w:ascii="Times New Roman" w:hAnsi="Times New Roman"/>
                <w:color w:val="000000"/>
                <w:sz w:val="24"/>
                <w:szCs w:val="24"/>
              </w:rPr>
              <w:t>я на 2016-</w:t>
            </w:r>
            <w:r w:rsidRPr="006E61A1">
              <w:rPr>
                <w:rFonts w:ascii="Times New Roman" w:hAnsi="Times New Roman"/>
                <w:color w:val="000000"/>
                <w:sz w:val="24"/>
                <w:szCs w:val="24"/>
              </w:rPr>
              <w:t>2020 годы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2 18 25499 02 0000 150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2 18 25509 02 0000 150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color w:val="000000"/>
                <w:sz w:val="24"/>
                <w:szCs w:val="24"/>
              </w:rPr>
            </w:pPr>
            <w:r w:rsidRPr="006E61A1">
              <w:rPr>
                <w:rFonts w:ascii="Times New Roman" w:hAnsi="Times New Roman"/>
                <w:color w:val="000000"/>
                <w:sz w:val="24"/>
                <w:szCs w:val="24"/>
              </w:rPr>
              <w:t>2 18 25511 02 0000 150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2 18 25514 02 0000 150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2 18 25515 02 0000 150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2 18 25516 02 0000 150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2 18 25517 02 0000 150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2 18 25519 02 0000 150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2 18 25520 02 0000 150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2 18 25525 02 0000 150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экономического развития наукоградов Российской Федерации, способствующих развитию научно-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2 18 25526 02 0000 150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2 18 25527 02 0000 150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2 18 25545 02 0000 150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2 18 25555 02 0000 150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2 18 25558 02 0000 150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300 тысяч человек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2 18 25560 02 0000 150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2 18 25566 02 0000 150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2 18 25567 02 0000 150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2 18 25640 02 0000 150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2 18 25675 02 0000 150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2 18 25681 02 0000 150</w:t>
            </w:r>
          </w:p>
        </w:tc>
        <w:tc>
          <w:tcPr>
            <w:tcW w:w="5670" w:type="dxa"/>
            <w:tcMar>
              <w:top w:w="0" w:type="dxa"/>
              <w:left w:w="0" w:type="dxa"/>
              <w:bottom w:w="0" w:type="dxa"/>
              <w:right w:w="0" w:type="dxa"/>
            </w:tcMar>
            <w:vAlign w:val="bottom"/>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2 18 25702 02 0000 150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2 18 25703 02 0000 150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2 18 25704 02 0000 150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2 18 25710 02 0000 150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2 18 27016 02 0000 150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2 18 27112 02 0000 150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2 18 27121 02 0000 150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2 18 27139 02 0000 150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2 18 27217 02 0000 150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2 18 27227 02 0000 150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2 18 27233 02 0000 150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2 18 27246 02 0000 150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2 18 27384 02 0000 150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2 18 27386 02 0000 150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2 18 27456 02 0000 150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2 18 27567 02 0000 150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2 18 29999 02 0000 150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прочих субсидий из федерального бюджета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2 18 35067 02 0000 150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2 18 35090 02 0000 150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2 18 35118 02 0000 150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2 18 35120 02 0000 150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2 18 35128 02 0000 150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2 18 35129 02 0000 150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2 18 35134 02 0000 150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2 18 35135 02 0000 150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2 18 35137 02 0000 150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2 18 35176 02 0000 150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2 18 35220 02 0000 150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2 18 35240 02 0000 150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2 18 35250 02 0000 150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2 18 35260 02 0000 150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sz w:val="24"/>
                <w:szCs w:val="24"/>
              </w:rPr>
            </w:pPr>
            <w:r w:rsidRPr="006E61A1">
              <w:rPr>
                <w:rFonts w:ascii="Times New Roman" w:hAnsi="Times New Roman"/>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2 18 35270 02 0000 150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2 18 35280 02 0000 150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2 18 35290 02 0000 150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1991 года № 1032-</w:t>
            </w:r>
            <w:r w:rsidR="0097487C" w:rsidRPr="006E61A1">
              <w:rPr>
                <w:rFonts w:ascii="Times New Roman" w:hAnsi="Times New Roman"/>
                <w:color w:val="000000"/>
                <w:sz w:val="24"/>
                <w:szCs w:val="24"/>
              </w:rPr>
              <w:t>1</w:t>
            </w:r>
            <w:r w:rsidRPr="006E61A1">
              <w:rPr>
                <w:rFonts w:ascii="Times New Roman" w:hAnsi="Times New Roman"/>
                <w:color w:val="000000"/>
                <w:sz w:val="24"/>
                <w:szCs w:val="24"/>
              </w:rPr>
              <w:t xml:space="preserve"> "О занятости населения в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2 18 35380 02 0000 150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1995 года № 81-ФЗ "О государственных пособиях гражданам, имеющим детей"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2 18 35429 02 0000 150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2 18 35430 02 0000 150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2 18 35431 02 0000 150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2 18 35432 02 0000 150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2 18 35460 02 0000 150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2 18 35462 02 0000 150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2 18 35485 02 0000 150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2 18 35541 02 0000 150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2 18 35542 02 0000 150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2 18 35543 02 0000 150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2 18 35544 02 0000 150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2 18 35573 02 0000 150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2 18 35701 02 0000 150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2 18 35930 02 0000 150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2 18 39999 02 0000 150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прочих субвенций из федерального бюджета</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2 18 43046 02 0000 150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2 18 43893 02 0000 150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2 18 45058 02 0000 150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2 18 45089 02 0000 150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2 18 45091 02 0000 150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2 18 45104 02 0000 150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2 18 45106 02 0000 150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2 18 45141 02 0000 150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2 18 45142 02 0000 150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2 18 45144 02 0000 150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2 18 45146 02 0000 150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2 18 45147 02 0000 150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2 18 45148 02 0000 150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2 18 45151 02 0000 150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2 18 45153 02 0000 150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2 18 45156 02 0000 150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2 18 45158 02 0000 150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2 18 45159 02 0000 150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2 18 45160 02 0000 150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2 18 45163 02 0000 150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2 18 45172 02 0000 150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2 18 45179 02 0000 150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2 18 45191 02 0000 150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2 18 45192 02 0000 150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2 18 45196 02 0000 150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A95670" w:rsidRPr="00DE3283" w:rsidTr="006E61A1">
        <w:trPr>
          <w:cantSplit/>
          <w:trHeight w:val="374"/>
        </w:trPr>
        <w:tc>
          <w:tcPr>
            <w:tcW w:w="1418" w:type="dxa"/>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2 18 45216 02 0000 150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outlineLvl w:val="0"/>
              <w:rPr>
                <w:rFonts w:ascii="Times New Roman" w:hAnsi="Times New Roman"/>
                <w:sz w:val="24"/>
                <w:szCs w:val="24"/>
              </w:rPr>
            </w:pPr>
            <w:r w:rsidRPr="006E61A1">
              <w:rPr>
                <w:rFonts w:ascii="Times New Roman" w:hAnsi="Times New Roman"/>
                <w:sz w:val="24"/>
                <w:szCs w:val="24"/>
              </w:rPr>
              <w:t>2 18 45224 02 0000 150</w:t>
            </w:r>
          </w:p>
        </w:tc>
        <w:tc>
          <w:tcPr>
            <w:tcW w:w="5670" w:type="dxa"/>
            <w:tcMar>
              <w:top w:w="0" w:type="dxa"/>
              <w:left w:w="0" w:type="dxa"/>
              <w:bottom w:w="0" w:type="dxa"/>
              <w:right w:w="0" w:type="dxa"/>
            </w:tcMa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2 18 45248 02 0000 150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A95670" w:rsidRPr="00DE3283" w:rsidTr="006E61A1">
        <w:trPr>
          <w:cantSplit/>
          <w:trHeight w:val="374"/>
        </w:trPr>
        <w:tc>
          <w:tcPr>
            <w:tcW w:w="1418" w:type="dxa"/>
            <w:shd w:val="clear" w:color="auto" w:fill="FFFFFF"/>
            <w:tcMar>
              <w:top w:w="0" w:type="dxa"/>
              <w:left w:w="0" w:type="dxa"/>
              <w:bottom w:w="0" w:type="dxa"/>
              <w:right w:w="0" w:type="dxa"/>
            </w:tcMar>
          </w:tcPr>
          <w:p w:rsidR="00A95670" w:rsidRPr="006E61A1" w:rsidRDefault="00A95670" w:rsidP="00A95670">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A95670" w:rsidRPr="006E61A1" w:rsidRDefault="00A95670"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2 18 45249 02 0000 150</w:t>
            </w:r>
          </w:p>
        </w:tc>
        <w:tc>
          <w:tcPr>
            <w:tcW w:w="5670" w:type="dxa"/>
            <w:tcMar>
              <w:top w:w="0" w:type="dxa"/>
              <w:left w:w="0" w:type="dxa"/>
              <w:bottom w:w="0" w:type="dxa"/>
              <w:right w:w="0" w:type="dxa"/>
            </w:tcMar>
            <w:vAlign w:val="center"/>
          </w:tcPr>
          <w:p w:rsidR="00A95670" w:rsidRPr="006E61A1" w:rsidRDefault="00A95670"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autoSpaceDE w:val="0"/>
              <w:autoSpaceDN w:val="0"/>
              <w:adjustRightInd w:val="0"/>
              <w:jc w:val="center"/>
              <w:rPr>
                <w:rFonts w:ascii="Times New Roman" w:hAnsi="Times New Roman"/>
                <w:color w:val="000000" w:themeColor="text1"/>
                <w:sz w:val="24"/>
                <w:szCs w:val="24"/>
              </w:rPr>
            </w:pPr>
            <w:r w:rsidRPr="006E61A1">
              <w:rPr>
                <w:rFonts w:ascii="Times New Roman" w:hAnsi="Times New Roman"/>
                <w:color w:val="000000"/>
                <w:sz w:val="24"/>
                <w:szCs w:val="24"/>
              </w:rPr>
              <w:t>2 18 45268 02 0000 150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2 18 45291 02 0000 150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2 18 45293 02 0000 150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2 18 45294 02 0000 150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2 18 45296 02 0000 150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2 18 45383 02 0000 150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2 18 45389 02 0000 150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2 18 45393 02 0000 150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2 18 45394 02 0000 150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2 18 45399 02 0000 150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2 18 45420 02 0000 150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2 18 45421 02 0000 150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2 18 45424 02 0000 150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2 18 45425 02 0000 150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2 18 45426 02 0000 150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2 18 45433 02 0000 150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2 18 45453 02 0000 150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2 18 45454 02 0000 150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2 18 45457 02 0000 150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2 18 45464 02 0000 150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2 18 45465 02 0000 150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2 18 45468 02 0000 150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сентябре 2016 года,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2 18 45476 02 0000 150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2 18 45477 02 0000 150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2 18 45479 02 0000 150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2 18 45480 02 0000 150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2 18 45505 02 0000 150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2 18 45550 02 0000 150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2 18 45569 02 0000 150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2 18 45585 02 0000 150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2 18 45604 02 0000 150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2 18 45608 02 0000 150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2 18 45610 02 0000 150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2 18 45614 02 0000 150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2 18 45616 02 0000 150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2 18 45645 02 0000 150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2 18 45648 02 0000 150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2 18 45654 02 0000 150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2 18 45655 02 0000 150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2 18 45656 02 0000 150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2 18 45658 02 0000 150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2 18 45661 02 0000 150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2 18 45672 02 0000 150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2000 человек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2 18 45673 02 0000 150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2 18 45676 02 0000 150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2 18 45678 02 0000 150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themeColor="text1"/>
                <w:sz w:val="24"/>
                <w:szCs w:val="24"/>
              </w:rPr>
            </w:pPr>
            <w:r w:rsidRPr="006E61A1">
              <w:rPr>
                <w:rFonts w:ascii="Times New Roman" w:hAnsi="Times New Roman"/>
                <w:color w:val="000000" w:themeColor="text1"/>
                <w:sz w:val="24"/>
                <w:szCs w:val="24"/>
              </w:rPr>
              <w:t>2 18 45680 02 0000 150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themeColor="text1"/>
                <w:sz w:val="24"/>
                <w:szCs w:val="24"/>
              </w:rPr>
            </w:pPr>
            <w:r w:rsidRPr="006E61A1">
              <w:rPr>
                <w:rFonts w:ascii="Times New Roman" w:hAnsi="Times New Roman"/>
                <w:color w:val="000000" w:themeColor="text1"/>
                <w:sz w:val="24"/>
                <w:szCs w:val="24"/>
              </w:rPr>
              <w:t>2 18 45682 02 0000 150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2 18 45689 02 0000 150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2 18 45696 02 0000 150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color w:val="000000"/>
                <w:sz w:val="24"/>
                <w:szCs w:val="24"/>
              </w:rPr>
            </w:pPr>
            <w:r w:rsidRPr="006E61A1">
              <w:rPr>
                <w:rFonts w:ascii="Times New Roman" w:hAnsi="Times New Roman"/>
                <w:color w:val="000000"/>
                <w:sz w:val="24"/>
                <w:szCs w:val="24"/>
              </w:rPr>
              <w:t>2 18 49999 02 0000 150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2 18 52900 02 0000 150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w:t>
            </w:r>
            <w:r w:rsidR="0097487C" w:rsidRPr="006E61A1">
              <w:rPr>
                <w:rFonts w:ascii="Times New Roman" w:hAnsi="Times New Roman"/>
                <w:color w:val="000000"/>
                <w:sz w:val="24"/>
                <w:szCs w:val="24"/>
              </w:rPr>
              <w:t>1</w:t>
            </w:r>
            <w:r w:rsidRPr="006E61A1">
              <w:rPr>
                <w:rFonts w:ascii="Times New Roman" w:hAnsi="Times New Roman"/>
                <w:color w:val="000000"/>
                <w:sz w:val="24"/>
                <w:szCs w:val="24"/>
              </w:rPr>
              <w:t xml:space="preserve"> "О занятости населения в Российской Федерации" из бюджета Пенсионного фонда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outlineLvl w:val="0"/>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outlineLvl w:val="0"/>
              <w:rPr>
                <w:rFonts w:ascii="Times New Roman" w:hAnsi="Times New Roman"/>
                <w:sz w:val="24"/>
                <w:szCs w:val="24"/>
              </w:rPr>
            </w:pPr>
            <w:r w:rsidRPr="006E61A1">
              <w:rPr>
                <w:rFonts w:ascii="Times New Roman" w:hAnsi="Times New Roman"/>
                <w:sz w:val="24"/>
                <w:szCs w:val="24"/>
              </w:rPr>
              <w:t>2 18 60010 02 0000 150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2 18 71020 02 0000 150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2 18 71030 02 0000 150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2 18 90000 02 0000 150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2 19 25008 02 0000 150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2 19 25013 02 0000 150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сокращение доли загрязненных сточных вод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2 19 25014 02 0000 150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2 19 25015 02 0000 150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2 19 25016 02 0000 150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2 19 25018 02 0000 150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2 19 25020 02 0000 150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2 19 25021 02 0000 150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2 19 25022 02 0000 150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2015-2020 годы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2 19 25027 02 0000 150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мероприятия государственной программы Российской Федерации "Доступная среда" на 2011-2020 годы</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2 19 25028 02 0000 150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2 19 25031 02 0000 150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2 19 25032 02 0000 150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2 19 25033 02 0000 150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2 19 25034 02 0000 150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2 19 25035 02 0000 150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2 19 25036 02 0000 150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2 19 25037 02 0000 150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2 19 25038 02 0000 150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2 19 25039 02 0000 150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2 19 25040 02 0000 150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2 19 25041 02 0000 150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2 19 25042 02 0000 150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племенного животноводства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2 19 25043 02 0000 150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2 19 25044 02 0000 150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2 19 25045 02 0000 150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2 19 25046 02 0000 150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2 19 25047 02 0000 150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2 19 25048 02 0000 150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sz w:val="24"/>
                <w:szCs w:val="24"/>
              </w:rPr>
            </w:pPr>
            <w:r w:rsidRPr="006E61A1">
              <w:rPr>
                <w:rFonts w:ascii="Times New Roman" w:hAnsi="Times New Roman"/>
                <w:sz w:val="24"/>
                <w:szCs w:val="24"/>
              </w:rPr>
              <w:t>2 19 25049 02 0000 150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2 19 25050 02 0000 150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2 19 25051 02 0000 150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2 19 25052 02 0000 150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2 19 25053 02 0000 150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2 19 25054 02 0000 150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2 19 25055 02 0000 150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2 19 25056 02 0000 150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2 19 25057 02 0000 150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2 19 25064 02 0000 150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2 19 25066 02 0000 150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2 19 25076 02 0000 150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2 19 25081 02 0000 150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97487C" w:rsidRPr="006E61A1">
              <w:rPr>
                <w:rFonts w:ascii="Times New Roman" w:hAnsi="Times New Roman"/>
                <w:color w:val="000000"/>
                <w:sz w:val="24"/>
                <w:szCs w:val="24"/>
              </w:rPr>
              <w:t>,</w:t>
            </w:r>
            <w:r w:rsidRPr="006E61A1">
              <w:rPr>
                <w:rFonts w:ascii="Times New Roman" w:hAnsi="Times New Roman"/>
                <w:color w:val="000000"/>
                <w:sz w:val="24"/>
                <w:szCs w:val="24"/>
              </w:rPr>
              <w:t xml:space="preserve">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2 19 25082 02 0000 150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2 19 25084 02 0000 150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2 19 25085 02 0000 150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2 19 25086 02 0000 150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2 19 25088 02 0000 150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2 19 25097 02 0000 150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2 19 25098 02 0000 150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2 19 25105 02 0000 150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2 19 25110 02 0000 150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EB677C" w:rsidRPr="00DE3283" w:rsidTr="006E61A1">
        <w:trPr>
          <w:cantSplit/>
          <w:trHeight w:val="374"/>
        </w:trPr>
        <w:tc>
          <w:tcPr>
            <w:tcW w:w="1418" w:type="dxa"/>
            <w:shd w:val="clear" w:color="auto" w:fill="FFFFFF"/>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2 19 25111 02 0000 150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hAnsi="Times New Roman"/>
                <w:color w:val="000000"/>
                <w:sz w:val="24"/>
                <w:szCs w:val="24"/>
              </w:rPr>
            </w:pPr>
            <w:r w:rsidRPr="006E61A1">
              <w:rPr>
                <w:rFonts w:ascii="Times New Roman" w:hAnsi="Times New Roman"/>
                <w:color w:val="000000"/>
                <w:sz w:val="24"/>
                <w:szCs w:val="24"/>
              </w:rPr>
              <w:t>2 19 25112 02 0000 150</w:t>
            </w:r>
          </w:p>
        </w:tc>
        <w:tc>
          <w:tcPr>
            <w:tcW w:w="5670" w:type="dxa"/>
            <w:tcMar>
              <w:top w:w="0" w:type="dxa"/>
              <w:left w:w="0" w:type="dxa"/>
              <w:bottom w:w="0" w:type="dxa"/>
              <w:right w:w="0" w:type="dxa"/>
            </w:tcMa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EB677C" w:rsidRPr="00DE3283" w:rsidTr="006E61A1">
        <w:trPr>
          <w:cantSplit/>
          <w:trHeight w:val="374"/>
        </w:trPr>
        <w:tc>
          <w:tcPr>
            <w:tcW w:w="1418" w:type="dxa"/>
            <w:tcMar>
              <w:top w:w="0" w:type="dxa"/>
              <w:left w:w="0" w:type="dxa"/>
              <w:bottom w:w="0" w:type="dxa"/>
              <w:right w:w="0" w:type="dxa"/>
            </w:tcMar>
          </w:tcPr>
          <w:p w:rsidR="00EB677C" w:rsidRPr="006E61A1" w:rsidRDefault="00EB677C" w:rsidP="00EB677C">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EB677C" w:rsidRPr="006E61A1" w:rsidRDefault="00EB677C"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2 19 25113 02 0000 150</w:t>
            </w:r>
          </w:p>
        </w:tc>
        <w:tc>
          <w:tcPr>
            <w:tcW w:w="5670" w:type="dxa"/>
            <w:tcMar>
              <w:top w:w="0" w:type="dxa"/>
              <w:left w:w="0" w:type="dxa"/>
              <w:bottom w:w="0" w:type="dxa"/>
              <w:right w:w="0" w:type="dxa"/>
            </w:tcMar>
            <w:vAlign w:val="center"/>
          </w:tcPr>
          <w:p w:rsidR="00EB677C" w:rsidRPr="006E61A1" w:rsidRDefault="00EB677C"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2 19 25114 02 0000 150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2 19 25115 02 0000 150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2 19 25127 02 0000 150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2 19 25131 02 0000 150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2 19 25138 02 0000 150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97487C" w:rsidRPr="006E61A1">
              <w:rPr>
                <w:rFonts w:ascii="Times New Roman" w:hAnsi="Times New Roman"/>
                <w:color w:val="000000"/>
                <w:sz w:val="24"/>
                <w:szCs w:val="24"/>
              </w:rPr>
              <w:t>яч</w:t>
            </w:r>
            <w:r w:rsidRPr="006E61A1">
              <w:rPr>
                <w:rFonts w:ascii="Times New Roman" w:hAnsi="Times New Roman"/>
                <w:color w:val="000000"/>
                <w:sz w:val="24"/>
                <w:szCs w:val="24"/>
              </w:rPr>
              <w:t xml:space="preserve"> человек,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2 19 25159 02 0000 150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Возврат остатков субсидий на создание дополнительных мест для детей в возрасте от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2 19 25162 02 0000 150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аккредитационных центров системы образования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2 19 25169 02 0000 150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обновление материально-технической базы для формирования у обучающихся современных технологических и гуманитарных навыков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2 19 25170 02 0000 150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развитие материально-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технической базы детских поликлиник и детских поликлинических отделений медицинских организаций, оказывающих первичную медико-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санитарную помощь,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2 19 25173 02 0000 150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детских технопарков "Кванториум"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2 19 25175 02 0000 150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2 19 25177 02 0000 150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2 19 25187 02 0000 150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образования для детей с ограниченными возможностями здоровья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2 19 25189 02 0000 150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2 19 25195 02 0000 150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2 19 25201 02 0000 150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2 19 25202 02 0000 150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2 19 25209 02 0000 150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2 19 25210 02 0000 150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2 19 25214 02 0000 150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2 19 25228 02 0000 150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оснащение объектов спортивной инфраструктуры спортивно-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технологическим оборудованием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2 19 25229 02 0000 150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2 19 25230 02 0000 150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2 19 25232 02 0000 150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Возврат остатков субсидий на создание дополнительных мест для детей в возрасте от 1,5 до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2 19 25236 02 0000 150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(2014-2020 годы)"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2 19 25238 02 0000 150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2 19 25239 02 0000 150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2 19 25242 02 0000 150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2 19 25243 02 0000 150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2 19 25247 02 0000 150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мобильных технопарков "Кванториум"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2 19 25297 02 0000 150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2 19 25299 02 0000 150</w:t>
            </w:r>
          </w:p>
        </w:tc>
        <w:tc>
          <w:tcPr>
            <w:tcW w:w="5670" w:type="dxa"/>
            <w:tcMar>
              <w:top w:w="0" w:type="dxa"/>
              <w:left w:w="0" w:type="dxa"/>
              <w:bottom w:w="0" w:type="dxa"/>
              <w:right w:w="0" w:type="dxa"/>
            </w:tcMar>
            <w:vAlign w:val="center"/>
          </w:tcPr>
          <w:p w:rsidR="00FC3453" w:rsidRPr="006E61A1" w:rsidRDefault="00AA537A"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2 19 25382 02 0000 150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2 19 25396 02 0000 150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2 19 25397 02 0000 150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2 19 25402 02 0000 150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2 19 25411 02 0000 150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2 19 25412 02 0000 150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2 19 25416 02 0000 150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2 19 25436 02 0000 150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2 19 25437 02 0000 150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2 19 25438 02 0000 150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2 19 25439 02 0000 150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2 19 25440 02 0000 150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2 19 25441 02 0000 150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2 19 25442 02 0000 150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2 19 25443 02 0000 150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2 19 25444 02 0000 150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2 19 25445 02 0000 150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2 19 25446 02 0000 150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2 19 25447 02 0000 150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прямых понесенных затрат на создание и мод</w:t>
            </w:r>
            <w:r w:rsidR="0097487C" w:rsidRPr="006E61A1">
              <w:rPr>
                <w:rFonts w:ascii="Times New Roman" w:hAnsi="Times New Roman"/>
                <w:color w:val="000000"/>
                <w:sz w:val="24"/>
                <w:szCs w:val="24"/>
              </w:rPr>
              <w:t>ернизацию объектов селекционно-</w:t>
            </w:r>
            <w:r w:rsidRPr="006E61A1">
              <w:rPr>
                <w:rFonts w:ascii="Times New Roman" w:hAnsi="Times New Roman"/>
                <w:color w:val="000000"/>
                <w:sz w:val="24"/>
                <w:szCs w:val="24"/>
              </w:rPr>
              <w:t>генетических центров в животноводстве и селекционно-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2 19 25448 02 0000 150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2 19 25450 02 0000 150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распределительных центров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2 19 25451 02 0000 150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2 19 25452 02 0000 150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прямых понесенных затрат на создание оптово-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2 19 25453 02 0000 150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2 19 25456 02 0000 150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2 19 25462 02 0000 150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2 19 25466 02 0000 150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2 19 25467 02 0000 150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2 19 25470 02 0000 150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2 19 25477 02 0000 150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2 19 25478 02 0000 150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2 19 25487 02 0000 150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2 19 25490 02 0000 150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2 19 25491 02 0000 150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новых мест дополнительного образования детей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2 19 25495 02 0000 150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2 19 25497 02 0000 150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2 19 25498 02 0000 150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2 19 25499 02 0000 150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2 19 25507 02 0000 150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2 19 25509 02 0000 150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2 19 25511 02 0000 150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2 19 25512 02 0000 150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космодромов на период 2017-2025 годов в обеспечение космической деятельности Российской Федерации"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2 19 25514 02 0000 150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2 19 25515 02 0000 150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2 19 25516 02 0000 150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2 19 25517 02 0000 150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2 19 25519 02 0000 150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2 19 25520 02 0000 150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2 19 25526 02 0000 150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2 19 25527 02 0000 150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2 19 25528 02 0000 150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2 19 25532 02 0000 150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2 19 25533 02 0000 150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2 19 25534 02 0000 150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2 19 25535 02 0000 150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2 19 25536 02 0000 150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2 19 25537 02 0000 150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формирование современных управленческих и организационно-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2 19 25538 02 0000 150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2 19 25539 02 0000 150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2 19 25540 02 0000 150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2 19 25541 02 0000 150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2 19 25542 02 0000 150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2 19 25543 02 0000 150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2 19 25544 02 0000 150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2 19 25545 02 0000 150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2 19 25554 02 0000 150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2 19 25555 02 0000 150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2 19 25558 02 0000 150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w:t>
            </w:r>
            <w:r w:rsidR="0097487C" w:rsidRPr="006E61A1">
              <w:rPr>
                <w:rFonts w:ascii="Times New Roman" w:hAnsi="Times New Roman"/>
                <w:color w:val="000000"/>
                <w:sz w:val="24"/>
                <w:szCs w:val="24"/>
              </w:rPr>
              <w:t xml:space="preserve">             </w:t>
            </w:r>
            <w:r w:rsidRPr="006E61A1">
              <w:rPr>
                <w:rFonts w:ascii="Times New Roman" w:hAnsi="Times New Roman"/>
                <w:color w:val="000000"/>
                <w:sz w:val="24"/>
                <w:szCs w:val="24"/>
              </w:rPr>
              <w:t xml:space="preserve"> 300 тысяч человек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2 19 25560 02 0000 150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2 19 25564 02 0000 150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2 19 25566 02 0000 150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2 19 25567 02 0000 150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2 19 25568 02 0000 150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2 19 25569 02 0000 150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субсидии на реализацию мероприятий в области поддержки занятости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2 19 25640 02 0000 150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2 19 25674 02 0000 150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2 19 25675 02 0000 150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2 19 25681 02 0000 150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2 19 27016 02 0000 150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2 19 27111 02 0000 150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2 19 27112 02 0000 150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2 19 27121 02 0000 150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2 19 27139 02 0000 150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2 19 27217 02 0000 150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2 19 27227 02 0000 150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2 19 27233 02 0000 150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2 19 27246 02 0000 150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2 19 27384 02 0000 150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2 19 27386 02 0000 150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2 19 27567 02 0000 150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2 19 30090 02 0000 150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2 19 35067 02 0000 150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2 19 35090 02 0000 150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2 19 35118 02 0000 150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2 19 35120 02 0000 150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2 19 35128 02 0000 150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2 19 35129 02 0000 150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2 19 35130 02 0000 150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обеспечение инвалидов техническими средствами реабилитации, включая изготовление и ремонт протезно-</w:t>
            </w:r>
            <w:r w:rsidR="00E46371" w:rsidRPr="006E61A1">
              <w:rPr>
                <w:rFonts w:ascii="Times New Roman" w:hAnsi="Times New Roman"/>
                <w:color w:val="000000"/>
                <w:sz w:val="24"/>
                <w:szCs w:val="24"/>
              </w:rPr>
              <w:t xml:space="preserve"> </w:t>
            </w:r>
            <w:r w:rsidRPr="006E61A1">
              <w:rPr>
                <w:rFonts w:ascii="Times New Roman" w:hAnsi="Times New Roman"/>
                <w:color w:val="000000"/>
                <w:sz w:val="24"/>
                <w:szCs w:val="24"/>
              </w:rPr>
              <w:t>ортопедических изделий,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2 19 35134 02 0000 150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2 19 35135 02 0000 150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2 19 35137 02 0000 150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2 19 35176 02 0000 150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2 19 35194 02 0000 150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2 19 35220 02 0000 150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2 19 35240 02 0000 150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2 19 35250 02 0000 150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2 19 35260 02 0000 150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2 19 35270 02 0000 150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2 19 35280 02 0000 150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2 19 35290 02 0000 150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Возврат остатков субвенций на социальные выплаты безработным гражданам в соответствии с Законом Российской Федерации от 19 апреля 1991 года </w:t>
            </w:r>
            <w:r w:rsidR="00E46371" w:rsidRPr="006E61A1">
              <w:rPr>
                <w:rFonts w:ascii="Times New Roman" w:hAnsi="Times New Roman"/>
                <w:color w:val="000000"/>
                <w:sz w:val="24"/>
                <w:szCs w:val="24"/>
              </w:rPr>
              <w:t xml:space="preserve">       </w:t>
            </w:r>
            <w:r w:rsidRPr="006E61A1">
              <w:rPr>
                <w:rFonts w:ascii="Times New Roman" w:hAnsi="Times New Roman"/>
                <w:color w:val="000000"/>
                <w:sz w:val="24"/>
                <w:szCs w:val="24"/>
              </w:rPr>
              <w:t>№ 1032-</w:t>
            </w:r>
            <w:r w:rsidR="00E46371" w:rsidRPr="006E61A1">
              <w:rPr>
                <w:rFonts w:ascii="Times New Roman" w:hAnsi="Times New Roman"/>
                <w:color w:val="000000"/>
                <w:sz w:val="24"/>
                <w:szCs w:val="24"/>
              </w:rPr>
              <w:t>1</w:t>
            </w:r>
            <w:r w:rsidRPr="006E61A1">
              <w:rPr>
                <w:rFonts w:ascii="Times New Roman" w:hAnsi="Times New Roman"/>
                <w:color w:val="000000"/>
                <w:sz w:val="24"/>
                <w:szCs w:val="24"/>
              </w:rPr>
              <w:t xml:space="preserve"> "О занятости населения в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2 19 35380 02 0000 150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w:t>
            </w:r>
            <w:r w:rsidR="00E46371" w:rsidRPr="006E61A1">
              <w:rPr>
                <w:rFonts w:ascii="Times New Roman" w:hAnsi="Times New Roman"/>
                <w:color w:val="000000"/>
                <w:sz w:val="24"/>
                <w:szCs w:val="24"/>
              </w:rPr>
              <w:t xml:space="preserve">  </w:t>
            </w:r>
            <w:r w:rsidRPr="006E61A1">
              <w:rPr>
                <w:rFonts w:ascii="Times New Roman" w:hAnsi="Times New Roman"/>
                <w:color w:val="000000"/>
                <w:sz w:val="24"/>
                <w:szCs w:val="24"/>
              </w:rPr>
              <w:t>1995 года № 81-ФЗ "О государственных пособиях гражданам, имеющим детей"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2 19 35429 02 0000 150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увеличение площади лесовосстановления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2 19 35430 02 0000 150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2 19 35431 02 0000 150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2 19 35432 02 0000 150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2 19 35460 02 0000 150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2 19 35485 02 0000 150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2 19 35573 02 0000 150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2 19 35900 02 0000 150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2 19 43009 02 0000 150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2 19 43046 02 0000 150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2 19 43893 02 0000 150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2 19 45058 02 0000 150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2 19 45072 02 0000 150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2 19 45089 02 0000 150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2 19 45091 02 0000 150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2 19 45104 02 0000 150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2 19 45106 02 0000 150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2 19 45133 02 0000 150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2 19 45141 02 0000 150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2 19 45142 02 0000 150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sz w:val="24"/>
                <w:szCs w:val="24"/>
              </w:rPr>
            </w:pPr>
            <w:r w:rsidRPr="006E61A1">
              <w:rPr>
                <w:rFonts w:ascii="Times New Roman" w:hAnsi="Times New Roman"/>
                <w:sz w:val="24"/>
                <w:szCs w:val="24"/>
              </w:rPr>
              <w:t>2 19 45144 02 0000 150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2 19 45146 02 0000 150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2 19 45147 02 0000 150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2 19 45148 02 0000 150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2 19 45149 02 0000 150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2 19 45150 02 0000 150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2 19 45151 02 0000 150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2 19 45153 02 0000 150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2 19 45155 02 0000 150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2 19 45156 02 0000 150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2 19 45159 02 0000 150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 xml:space="preserve">Возврат остатков иных межбюджетных трансфертов на создание в субъектах Российской Федерации дополнительных мест для детей в возрасте от </w:t>
            </w:r>
            <w:r w:rsidR="00E46371" w:rsidRPr="006E61A1">
              <w:rPr>
                <w:rFonts w:ascii="Times New Roman" w:hAnsi="Times New Roman"/>
                <w:color w:val="000000"/>
                <w:sz w:val="24"/>
                <w:szCs w:val="24"/>
              </w:rPr>
              <w:t xml:space="preserve">        </w:t>
            </w:r>
            <w:r w:rsidRPr="006E61A1">
              <w:rPr>
                <w:rFonts w:ascii="Times New Roman" w:hAnsi="Times New Roman"/>
                <w:color w:val="000000"/>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2 19 45160 02 0000 150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E46371" w:rsidRPr="006E61A1">
              <w:rPr>
                <w:rFonts w:ascii="Times New Roman" w:hAnsi="Times New Roman"/>
                <w:color w:val="000000"/>
                <w:sz w:val="24"/>
                <w:szCs w:val="24"/>
              </w:rPr>
              <w:t>,</w:t>
            </w:r>
            <w:r w:rsidRPr="006E61A1">
              <w:rPr>
                <w:rFonts w:ascii="Times New Roman" w:hAnsi="Times New Roman"/>
                <w:color w:val="000000"/>
                <w:sz w:val="24"/>
                <w:szCs w:val="24"/>
              </w:rPr>
              <w:t xml:space="preserve">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2 19 45161 02 0000 150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2 19 45163 02 0000 150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2 19 45172 02 0000 150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2 19 45174 02 0000 150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2 19 45179 02 0000 150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2 19 45190 02 0000 150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2 19 45191 02 0000 150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2 19 45192 02 0000 150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2 19 45196 02 0000 150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создание и замену фельдшерских, фельдшерско-</w:t>
            </w:r>
            <w:r w:rsidR="00E46371" w:rsidRPr="006E61A1">
              <w:rPr>
                <w:rFonts w:ascii="Times New Roman" w:hAnsi="Times New Roman"/>
                <w:color w:val="000000"/>
                <w:sz w:val="24"/>
                <w:szCs w:val="24"/>
              </w:rPr>
              <w:t xml:space="preserve"> </w:t>
            </w:r>
            <w:r w:rsidRPr="006E61A1">
              <w:rPr>
                <w:rFonts w:ascii="Times New Roman" w:hAnsi="Times New Roman"/>
                <w:color w:val="000000"/>
                <w:sz w:val="24"/>
                <w:szCs w:val="24"/>
              </w:rPr>
              <w:t xml:space="preserve">акушерских пунктов и врачебных амбулаторий для населенных пунктов с численностью населения от </w:t>
            </w:r>
            <w:r w:rsidR="00E46371" w:rsidRPr="006E61A1">
              <w:rPr>
                <w:rFonts w:ascii="Times New Roman" w:hAnsi="Times New Roman"/>
                <w:color w:val="000000"/>
                <w:sz w:val="24"/>
                <w:szCs w:val="24"/>
              </w:rPr>
              <w:t xml:space="preserve">  </w:t>
            </w:r>
            <w:r w:rsidRPr="006E61A1">
              <w:rPr>
                <w:rFonts w:ascii="Times New Roman" w:hAnsi="Times New Roman"/>
                <w:color w:val="000000"/>
                <w:sz w:val="24"/>
                <w:szCs w:val="24"/>
              </w:rPr>
              <w:t>100 до 2000 человек из бюджетов субъектов Российской Федерации</w:t>
            </w:r>
          </w:p>
        </w:tc>
      </w:tr>
      <w:tr w:rsidR="00FC3453" w:rsidRPr="00DE3283" w:rsidTr="006E61A1">
        <w:trPr>
          <w:cantSplit/>
          <w:trHeight w:val="374"/>
        </w:trPr>
        <w:tc>
          <w:tcPr>
            <w:tcW w:w="1418" w:type="dxa"/>
            <w:shd w:val="clear" w:color="auto" w:fill="FFFFFF"/>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2 19 45197 02 0000 150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w:t>
            </w:r>
            <w:r w:rsidR="00E46371" w:rsidRPr="006E61A1">
              <w:rPr>
                <w:rFonts w:ascii="Times New Roman" w:hAnsi="Times New Roman"/>
                <w:color w:val="000000"/>
                <w:sz w:val="24"/>
                <w:szCs w:val="24"/>
              </w:rPr>
              <w:t xml:space="preserve"> </w:t>
            </w:r>
            <w:r w:rsidRPr="006E61A1">
              <w:rPr>
                <w:rFonts w:ascii="Times New Roman" w:hAnsi="Times New Roman"/>
                <w:color w:val="000000"/>
                <w:sz w:val="24"/>
                <w:szCs w:val="24"/>
              </w:rPr>
              <w:t>биологического агентства,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2 19 45198 02 0000 150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2 19 45216 02 0000 150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hAnsi="Times New Roman"/>
                <w:color w:val="000000"/>
                <w:sz w:val="24"/>
                <w:szCs w:val="24"/>
              </w:rPr>
            </w:pPr>
            <w:r w:rsidRPr="006E61A1">
              <w:rPr>
                <w:rFonts w:ascii="Times New Roman" w:hAnsi="Times New Roman"/>
                <w:color w:val="000000"/>
                <w:sz w:val="24"/>
                <w:szCs w:val="24"/>
              </w:rPr>
              <w:t>2 19 45224 02 0000 150</w:t>
            </w:r>
          </w:p>
        </w:tc>
        <w:tc>
          <w:tcPr>
            <w:tcW w:w="5670" w:type="dxa"/>
            <w:tcMar>
              <w:top w:w="0" w:type="dxa"/>
              <w:left w:w="0" w:type="dxa"/>
              <w:bottom w:w="0" w:type="dxa"/>
              <w:right w:w="0" w:type="dxa"/>
            </w:tcMa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2 19 45248 02 0000 150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FC3453" w:rsidRPr="00DE3283" w:rsidTr="006E61A1">
        <w:trPr>
          <w:cantSplit/>
          <w:trHeight w:val="374"/>
        </w:trPr>
        <w:tc>
          <w:tcPr>
            <w:tcW w:w="1418" w:type="dxa"/>
            <w:tcMar>
              <w:top w:w="0" w:type="dxa"/>
              <w:left w:w="0" w:type="dxa"/>
              <w:bottom w:w="0" w:type="dxa"/>
              <w:right w:w="0" w:type="dxa"/>
            </w:tcMar>
          </w:tcPr>
          <w:p w:rsidR="00FC3453" w:rsidRPr="006E61A1" w:rsidRDefault="00FC3453" w:rsidP="00FC345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FC3453" w:rsidRPr="006E61A1" w:rsidRDefault="00FC345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2 19 45249 02 0000 150</w:t>
            </w:r>
          </w:p>
        </w:tc>
        <w:tc>
          <w:tcPr>
            <w:tcW w:w="5670" w:type="dxa"/>
            <w:tcMar>
              <w:top w:w="0" w:type="dxa"/>
              <w:left w:w="0" w:type="dxa"/>
              <w:bottom w:w="0" w:type="dxa"/>
              <w:right w:w="0" w:type="dxa"/>
            </w:tcMar>
            <w:vAlign w:val="center"/>
          </w:tcPr>
          <w:p w:rsidR="00FC3453" w:rsidRPr="006E61A1" w:rsidRDefault="00FC345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autoSpaceDE w:val="0"/>
              <w:autoSpaceDN w:val="0"/>
              <w:adjustRightInd w:val="0"/>
              <w:jc w:val="center"/>
              <w:rPr>
                <w:rFonts w:ascii="Times New Roman" w:hAnsi="Times New Roman"/>
                <w:color w:val="000000" w:themeColor="text1"/>
                <w:sz w:val="24"/>
                <w:szCs w:val="24"/>
              </w:rPr>
            </w:pPr>
            <w:r w:rsidRPr="006E61A1">
              <w:rPr>
                <w:rFonts w:ascii="Times New Roman" w:hAnsi="Times New Roman"/>
                <w:color w:val="000000"/>
                <w:sz w:val="24"/>
                <w:szCs w:val="24"/>
              </w:rPr>
              <w:t>2 19 45268 02 0000 150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2 19 45291 02 0000 150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2 19 45293 02 0000 150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2 19 45294 02 0000 150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2 19 45296 02 0000 150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2 19 45300 02 0000 150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2 19 45370 02 0000 150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2 19 45371 02 0000 150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2 19 45383 02 0000 150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2 19 45389 02 0000 150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2 19 45390 02 0000 150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2 19 45392 02 0000 150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2 19 45393 02 0000 150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2 19 45394 02 0000 150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2 19 45397 02 0000 150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2 19 45399 02 0000 150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2 19 45420 02 0000 150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2 19 45421 02 0000 150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2 19 45422 02 0000 150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2 19 45424 02 0000 150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2 19 45425 02 0000 150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2 19 45426 02 0000 150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2 19 45428 02 0000 150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2 19 45433 02 0000 150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2 19 45434 02 0000 150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развития инфраструктуры субъектов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2 19 45453 02 0000 150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2 19 45454 02 0000 150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2 19 45457 02 0000 150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2 19 45462 02 0000 150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2 19 45464 02 0000 150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2 19 45465 02 0000 150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2 19 45468 02 0000 150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w:t>
            </w:r>
            <w:r w:rsidR="00E46371" w:rsidRPr="006E61A1">
              <w:rPr>
                <w:rFonts w:ascii="Times New Roman" w:hAnsi="Times New Roman"/>
                <w:color w:val="000000"/>
                <w:sz w:val="24"/>
                <w:szCs w:val="24"/>
              </w:rPr>
              <w:t xml:space="preserve">      </w:t>
            </w:r>
            <w:r w:rsidRPr="006E61A1">
              <w:rPr>
                <w:rFonts w:ascii="Times New Roman" w:hAnsi="Times New Roman"/>
                <w:color w:val="000000"/>
                <w:sz w:val="24"/>
                <w:szCs w:val="24"/>
              </w:rPr>
              <w:t xml:space="preserve"> сентябре 2016 года,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2 19 45472 02 0000 150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2 19 45473 02 0000 150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2 19 45476 02 0000 150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2 19 45477 02 0000 150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2 19 45479 02 0000 150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2 19 45480 02 0000 150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2 19 45492 02 0000 150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2 19 45505 02 0000 150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2 19 45547 02 0000 150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2 19 45550 02 0000 150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2 19 45563 02 0000 150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2 19 45569 02 0000 150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2 19 45574 02 0000 150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2 19 45585 02 0000 150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обеспечение развития информационно-</w:t>
            </w:r>
            <w:r w:rsidR="00E46371" w:rsidRPr="006E61A1">
              <w:rPr>
                <w:rFonts w:ascii="Times New Roman" w:hAnsi="Times New Roman"/>
                <w:color w:val="000000"/>
                <w:sz w:val="24"/>
                <w:szCs w:val="24"/>
              </w:rPr>
              <w:t xml:space="preserve"> </w:t>
            </w:r>
            <w:r w:rsidRPr="006E61A1">
              <w:rPr>
                <w:rFonts w:ascii="Times New Roman" w:hAnsi="Times New Roman"/>
                <w:color w:val="000000"/>
                <w:sz w:val="24"/>
                <w:szCs w:val="24"/>
              </w:rPr>
              <w:t>телекоммуникационной инфраструктуры объектов общеобразовательных организаций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2 19 45604 02 0000 150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2 19 45608 02 0000 150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2 19 45610 02 0000 150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2 19 45614 02 0000 150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2 19 45616 02 0000 150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2 19 45648 02 0000 150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обеспечение оборудования зданий общеобразовательных организаций санитарно-</w:t>
            </w:r>
            <w:r w:rsidR="00E46371" w:rsidRPr="006E61A1">
              <w:rPr>
                <w:rFonts w:ascii="Times New Roman" w:hAnsi="Times New Roman"/>
                <w:color w:val="000000"/>
                <w:sz w:val="24"/>
                <w:szCs w:val="24"/>
              </w:rPr>
              <w:t xml:space="preserve"> </w:t>
            </w:r>
            <w:r w:rsidRPr="006E61A1">
              <w:rPr>
                <w:rFonts w:ascii="Times New Roman" w:hAnsi="Times New Roman"/>
                <w:color w:val="000000"/>
                <w:sz w:val="24"/>
                <w:szCs w:val="24"/>
              </w:rPr>
              <w:t>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2 19 45654 02 0000 150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2 19 45661 02 0000 150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2 19 45672 02 0000 150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w:t>
            </w:r>
            <w:r w:rsidR="00E46371" w:rsidRPr="006E61A1">
              <w:rPr>
                <w:rFonts w:ascii="Times New Roman" w:hAnsi="Times New Roman"/>
                <w:color w:val="000000"/>
                <w:sz w:val="24"/>
                <w:szCs w:val="24"/>
              </w:rPr>
              <w:t xml:space="preserve"> </w:t>
            </w:r>
            <w:r w:rsidRPr="006E61A1">
              <w:rPr>
                <w:rFonts w:ascii="Times New Roman" w:hAnsi="Times New Roman"/>
                <w:color w:val="000000"/>
                <w:sz w:val="24"/>
                <w:szCs w:val="24"/>
              </w:rPr>
              <w:t>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2 19 45673 02 0000 150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2 19 45676 02 0000 150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2 19 45678 02 0000 150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themeColor="text1"/>
                <w:sz w:val="24"/>
                <w:szCs w:val="24"/>
              </w:rPr>
              <w:t>2 19 45680 02 0000 150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themeColor="text1"/>
                <w:sz w:val="24"/>
                <w:szCs w:val="24"/>
              </w:rPr>
            </w:pPr>
            <w:r w:rsidRPr="006E61A1">
              <w:rPr>
                <w:rFonts w:ascii="Times New Roman" w:hAnsi="Times New Roman"/>
                <w:color w:val="000000" w:themeColor="text1"/>
                <w:sz w:val="24"/>
                <w:szCs w:val="24"/>
              </w:rPr>
              <w:t>2 19 45682 02 0000 150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eastAsia="Times New Roman" w:hAnsi="Times New Roman"/>
                <w:color w:val="000000" w:themeColor="text1"/>
                <w:sz w:val="24"/>
                <w:szCs w:val="24"/>
              </w:rPr>
            </w:pPr>
            <w:r w:rsidRPr="006E61A1">
              <w:rPr>
                <w:rFonts w:ascii="Times New Roman" w:eastAsia="Times New Roman" w:hAnsi="Times New Roman"/>
                <w:color w:val="000000" w:themeColor="text1"/>
                <w:sz w:val="24"/>
                <w:szCs w:val="24"/>
              </w:rPr>
              <w:t>2 19 45689 02 0000 150</w:t>
            </w:r>
          </w:p>
        </w:tc>
        <w:tc>
          <w:tcPr>
            <w:tcW w:w="5670" w:type="dxa"/>
            <w:tcMar>
              <w:top w:w="0" w:type="dxa"/>
              <w:left w:w="0" w:type="dxa"/>
              <w:bottom w:w="0" w:type="dxa"/>
              <w:right w:w="0" w:type="dxa"/>
            </w:tcMar>
            <w:vAlign w:val="cente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lastRenderedPageBreak/>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2 19 45696 02 0000 150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6630A3" w:rsidRPr="00DE3283"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2 19 51360 02 0000 150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2 19 51980 02 0000 150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6630A3" w:rsidRPr="00DE3283" w:rsidTr="006E61A1">
        <w:trPr>
          <w:cantSplit/>
          <w:trHeight w:val="374"/>
        </w:trPr>
        <w:tc>
          <w:tcPr>
            <w:tcW w:w="1418" w:type="dxa"/>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2 19 54020 02 0000 150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6630A3" w:rsidRPr="0013081B" w:rsidTr="006E61A1">
        <w:trPr>
          <w:cantSplit/>
          <w:trHeight w:val="374"/>
        </w:trPr>
        <w:tc>
          <w:tcPr>
            <w:tcW w:w="1418" w:type="dxa"/>
            <w:shd w:val="clear" w:color="auto" w:fill="FFFFFF"/>
            <w:tcMar>
              <w:top w:w="0" w:type="dxa"/>
              <w:left w:w="0" w:type="dxa"/>
              <w:bottom w:w="0" w:type="dxa"/>
              <w:right w:w="0" w:type="dxa"/>
            </w:tcMar>
          </w:tcPr>
          <w:p w:rsidR="006630A3" w:rsidRPr="006E61A1" w:rsidRDefault="006630A3" w:rsidP="006630A3">
            <w:pPr>
              <w:jc w:val="center"/>
              <w:rPr>
                <w:rFonts w:ascii="Times New Roman" w:hAnsi="Times New Roman"/>
                <w:color w:val="000000"/>
                <w:sz w:val="24"/>
                <w:szCs w:val="24"/>
              </w:rPr>
            </w:pPr>
            <w:r w:rsidRPr="006E61A1">
              <w:rPr>
                <w:rFonts w:ascii="Times New Roman" w:hAnsi="Times New Roman"/>
                <w:color w:val="000000"/>
                <w:sz w:val="24"/>
                <w:szCs w:val="24"/>
              </w:rPr>
              <w:t>000</w:t>
            </w:r>
          </w:p>
        </w:tc>
        <w:tc>
          <w:tcPr>
            <w:tcW w:w="2551" w:type="dxa"/>
            <w:tcMar>
              <w:top w:w="0" w:type="dxa"/>
              <w:left w:w="0" w:type="dxa"/>
              <w:bottom w:w="0" w:type="dxa"/>
              <w:right w:w="0" w:type="dxa"/>
            </w:tcMar>
          </w:tcPr>
          <w:p w:rsidR="006630A3" w:rsidRPr="006E61A1" w:rsidRDefault="006630A3" w:rsidP="009A1F14">
            <w:pPr>
              <w:jc w:val="center"/>
              <w:rPr>
                <w:rFonts w:ascii="Times New Roman" w:hAnsi="Times New Roman"/>
                <w:color w:val="000000"/>
                <w:sz w:val="24"/>
                <w:szCs w:val="24"/>
              </w:rPr>
            </w:pPr>
            <w:r w:rsidRPr="006E61A1">
              <w:rPr>
                <w:rFonts w:ascii="Times New Roman" w:hAnsi="Times New Roman"/>
                <w:color w:val="000000"/>
                <w:sz w:val="24"/>
                <w:szCs w:val="24"/>
              </w:rPr>
              <w:t>2 19 90000 02 0000 150</w:t>
            </w:r>
          </w:p>
        </w:tc>
        <w:tc>
          <w:tcPr>
            <w:tcW w:w="5670" w:type="dxa"/>
            <w:tcMar>
              <w:top w:w="0" w:type="dxa"/>
              <w:left w:w="0" w:type="dxa"/>
              <w:bottom w:w="0" w:type="dxa"/>
              <w:right w:w="0" w:type="dxa"/>
            </w:tcMar>
          </w:tcPr>
          <w:p w:rsidR="006630A3" w:rsidRPr="006E61A1" w:rsidRDefault="006630A3" w:rsidP="00A316DA">
            <w:pPr>
              <w:widowControl w:val="0"/>
              <w:autoSpaceDE w:val="0"/>
              <w:autoSpaceDN w:val="0"/>
              <w:adjustRightInd w:val="0"/>
              <w:spacing w:after="0" w:line="240" w:lineRule="auto"/>
              <w:ind w:left="57" w:right="57"/>
              <w:jc w:val="both"/>
              <w:rPr>
                <w:rFonts w:ascii="Times New Roman" w:hAnsi="Times New Roman"/>
                <w:color w:val="000000"/>
                <w:sz w:val="24"/>
                <w:szCs w:val="24"/>
              </w:rPr>
            </w:pPr>
            <w:r w:rsidRPr="006E61A1">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3057F0" w:rsidRDefault="004A0D9C" w:rsidP="00E46371">
      <w:pPr>
        <w:jc w:val="right"/>
        <w:rPr>
          <w:rFonts w:ascii="Times New Roman" w:hAnsi="Times New Roman"/>
          <w:sz w:val="28"/>
          <w:szCs w:val="28"/>
        </w:rPr>
      </w:pPr>
    </w:p>
    <w:sectPr w:rsidR="004A0D9C" w:rsidRPr="003057F0" w:rsidSect="009A1F14">
      <w:headerReference w:type="default" r:id="rId9"/>
      <w:pgSz w:w="11907" w:h="16840" w:code="9"/>
      <w:pgMar w:top="851" w:right="851" w:bottom="851" w:left="1418" w:header="709" w:footer="709"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992" w:rsidRDefault="009A3992">
      <w:pPr>
        <w:spacing w:after="0" w:line="240" w:lineRule="auto"/>
      </w:pPr>
      <w:r>
        <w:separator/>
      </w:r>
    </w:p>
  </w:endnote>
  <w:endnote w:type="continuationSeparator" w:id="0">
    <w:p w:rsidR="009A3992" w:rsidRDefault="009A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992" w:rsidRDefault="009A3992">
      <w:pPr>
        <w:spacing w:after="0" w:line="240" w:lineRule="auto"/>
      </w:pPr>
      <w:r>
        <w:separator/>
      </w:r>
    </w:p>
  </w:footnote>
  <w:footnote w:type="continuationSeparator" w:id="0">
    <w:p w:rsidR="009A3992" w:rsidRDefault="009A3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450" w:rsidRPr="009A1F14" w:rsidRDefault="00837450" w:rsidP="009A1F14">
    <w:pPr>
      <w:widowControl w:val="0"/>
      <w:autoSpaceDE w:val="0"/>
      <w:autoSpaceDN w:val="0"/>
      <w:adjustRightInd w:val="0"/>
      <w:spacing w:after="0" w:line="240" w:lineRule="auto"/>
      <w:jc w:val="center"/>
      <w:rPr>
        <w:rFonts w:ascii="Arial" w:hAnsi="Arial" w:cs="Arial"/>
        <w:sz w:val="28"/>
        <w:szCs w:val="28"/>
      </w:rPr>
    </w:pPr>
    <w:r w:rsidRPr="009A1F14">
      <w:rPr>
        <w:rFonts w:ascii="Times New Roman" w:hAnsi="Times New Roman"/>
        <w:color w:val="000000"/>
        <w:sz w:val="28"/>
        <w:szCs w:val="28"/>
      </w:rPr>
      <w:fldChar w:fldCharType="begin"/>
    </w:r>
    <w:r w:rsidRPr="009A1F14">
      <w:rPr>
        <w:rFonts w:ascii="Times New Roman" w:hAnsi="Times New Roman"/>
        <w:color w:val="000000"/>
        <w:sz w:val="28"/>
        <w:szCs w:val="28"/>
      </w:rPr>
      <w:instrText>PAGE</w:instrText>
    </w:r>
    <w:r w:rsidRPr="009A1F14">
      <w:rPr>
        <w:rFonts w:ascii="Times New Roman" w:hAnsi="Times New Roman"/>
        <w:color w:val="000000"/>
        <w:sz w:val="28"/>
        <w:szCs w:val="28"/>
      </w:rPr>
      <w:fldChar w:fldCharType="separate"/>
    </w:r>
    <w:r w:rsidR="004356B7">
      <w:rPr>
        <w:rFonts w:ascii="Times New Roman" w:hAnsi="Times New Roman"/>
        <w:noProof/>
        <w:color w:val="000000"/>
        <w:sz w:val="28"/>
        <w:szCs w:val="28"/>
      </w:rPr>
      <w:t>118</w:t>
    </w:r>
    <w:r w:rsidRPr="009A1F14">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03867"/>
    <w:rsid w:val="000303AF"/>
    <w:rsid w:val="00044FAC"/>
    <w:rsid w:val="00082D8D"/>
    <w:rsid w:val="000857BF"/>
    <w:rsid w:val="00087D96"/>
    <w:rsid w:val="00093739"/>
    <w:rsid w:val="000A7CD5"/>
    <w:rsid w:val="000E42E4"/>
    <w:rsid w:val="0013081B"/>
    <w:rsid w:val="001373D1"/>
    <w:rsid w:val="00145B47"/>
    <w:rsid w:val="00165B5B"/>
    <w:rsid w:val="00175341"/>
    <w:rsid w:val="001C5CA5"/>
    <w:rsid w:val="001C76D2"/>
    <w:rsid w:val="001D0A8C"/>
    <w:rsid w:val="0021768C"/>
    <w:rsid w:val="00263CDE"/>
    <w:rsid w:val="00264A0D"/>
    <w:rsid w:val="00264CB8"/>
    <w:rsid w:val="00273D1B"/>
    <w:rsid w:val="00282182"/>
    <w:rsid w:val="002822A1"/>
    <w:rsid w:val="002B1B34"/>
    <w:rsid w:val="002B5138"/>
    <w:rsid w:val="002D04FF"/>
    <w:rsid w:val="002F6E71"/>
    <w:rsid w:val="003057F0"/>
    <w:rsid w:val="0034225D"/>
    <w:rsid w:val="003423D3"/>
    <w:rsid w:val="00361AFC"/>
    <w:rsid w:val="00377145"/>
    <w:rsid w:val="003772D7"/>
    <w:rsid w:val="003B4F97"/>
    <w:rsid w:val="003C2889"/>
    <w:rsid w:val="003C3E9D"/>
    <w:rsid w:val="003E18CF"/>
    <w:rsid w:val="003E5201"/>
    <w:rsid w:val="003F6562"/>
    <w:rsid w:val="00403CFD"/>
    <w:rsid w:val="00407D59"/>
    <w:rsid w:val="0041110E"/>
    <w:rsid w:val="0041241F"/>
    <w:rsid w:val="00433E42"/>
    <w:rsid w:val="004356B7"/>
    <w:rsid w:val="004452FD"/>
    <w:rsid w:val="00466B23"/>
    <w:rsid w:val="00495817"/>
    <w:rsid w:val="004A0BCC"/>
    <w:rsid w:val="004A0D9C"/>
    <w:rsid w:val="004B4361"/>
    <w:rsid w:val="004B4D36"/>
    <w:rsid w:val="004C620B"/>
    <w:rsid w:val="004D58EA"/>
    <w:rsid w:val="004D76DF"/>
    <w:rsid w:val="004E563A"/>
    <w:rsid w:val="004F57A9"/>
    <w:rsid w:val="00521A46"/>
    <w:rsid w:val="005408F0"/>
    <w:rsid w:val="0054176B"/>
    <w:rsid w:val="00550124"/>
    <w:rsid w:val="00566886"/>
    <w:rsid w:val="00570768"/>
    <w:rsid w:val="005A640D"/>
    <w:rsid w:val="005C0A1A"/>
    <w:rsid w:val="005E6E66"/>
    <w:rsid w:val="00603388"/>
    <w:rsid w:val="00616772"/>
    <w:rsid w:val="006177FA"/>
    <w:rsid w:val="00621D11"/>
    <w:rsid w:val="00650458"/>
    <w:rsid w:val="006515D3"/>
    <w:rsid w:val="0065392D"/>
    <w:rsid w:val="006630A3"/>
    <w:rsid w:val="00673AC9"/>
    <w:rsid w:val="0069105C"/>
    <w:rsid w:val="00693DE3"/>
    <w:rsid w:val="006B3AEC"/>
    <w:rsid w:val="006B5E44"/>
    <w:rsid w:val="006C06B8"/>
    <w:rsid w:val="006C1B9D"/>
    <w:rsid w:val="006D19BB"/>
    <w:rsid w:val="006D47FA"/>
    <w:rsid w:val="006E61A1"/>
    <w:rsid w:val="006E6B9C"/>
    <w:rsid w:val="006F59E4"/>
    <w:rsid w:val="00712BE7"/>
    <w:rsid w:val="00726BB1"/>
    <w:rsid w:val="007340E9"/>
    <w:rsid w:val="00745415"/>
    <w:rsid w:val="00753FE4"/>
    <w:rsid w:val="00775B6E"/>
    <w:rsid w:val="007A4170"/>
    <w:rsid w:val="007B0E05"/>
    <w:rsid w:val="007E0C6D"/>
    <w:rsid w:val="007E3742"/>
    <w:rsid w:val="007F1F2E"/>
    <w:rsid w:val="00812CF4"/>
    <w:rsid w:val="0083219C"/>
    <w:rsid w:val="00837450"/>
    <w:rsid w:val="0084109C"/>
    <w:rsid w:val="008720C1"/>
    <w:rsid w:val="008A0DEA"/>
    <w:rsid w:val="008B6C0B"/>
    <w:rsid w:val="008C47E4"/>
    <w:rsid w:val="008F0E36"/>
    <w:rsid w:val="00931057"/>
    <w:rsid w:val="00941E0F"/>
    <w:rsid w:val="009631DD"/>
    <w:rsid w:val="0097487C"/>
    <w:rsid w:val="0098394C"/>
    <w:rsid w:val="009A1F14"/>
    <w:rsid w:val="009A3992"/>
    <w:rsid w:val="009B3572"/>
    <w:rsid w:val="009B430B"/>
    <w:rsid w:val="009B7D6C"/>
    <w:rsid w:val="009C0CB7"/>
    <w:rsid w:val="009C2787"/>
    <w:rsid w:val="009D6535"/>
    <w:rsid w:val="009E1096"/>
    <w:rsid w:val="009E4AFC"/>
    <w:rsid w:val="00A04CBF"/>
    <w:rsid w:val="00A0772D"/>
    <w:rsid w:val="00A316DA"/>
    <w:rsid w:val="00A336E1"/>
    <w:rsid w:val="00A34354"/>
    <w:rsid w:val="00A46DDA"/>
    <w:rsid w:val="00A70F54"/>
    <w:rsid w:val="00A86368"/>
    <w:rsid w:val="00A95670"/>
    <w:rsid w:val="00AA537A"/>
    <w:rsid w:val="00AB2826"/>
    <w:rsid w:val="00AB3C27"/>
    <w:rsid w:val="00AB464F"/>
    <w:rsid w:val="00AB50BD"/>
    <w:rsid w:val="00AB76A9"/>
    <w:rsid w:val="00AC06D5"/>
    <w:rsid w:val="00AD00F9"/>
    <w:rsid w:val="00B07589"/>
    <w:rsid w:val="00B15588"/>
    <w:rsid w:val="00B234EF"/>
    <w:rsid w:val="00B236BF"/>
    <w:rsid w:val="00B33EF5"/>
    <w:rsid w:val="00B553F9"/>
    <w:rsid w:val="00B83148"/>
    <w:rsid w:val="00B83DBB"/>
    <w:rsid w:val="00B87238"/>
    <w:rsid w:val="00B90B15"/>
    <w:rsid w:val="00BB16B4"/>
    <w:rsid w:val="00BB557C"/>
    <w:rsid w:val="00BC1DB0"/>
    <w:rsid w:val="00BC433C"/>
    <w:rsid w:val="00BC74E3"/>
    <w:rsid w:val="00BF1C55"/>
    <w:rsid w:val="00C258C0"/>
    <w:rsid w:val="00C3703D"/>
    <w:rsid w:val="00C470D0"/>
    <w:rsid w:val="00C62C37"/>
    <w:rsid w:val="00C6493A"/>
    <w:rsid w:val="00C74B7B"/>
    <w:rsid w:val="00C771CA"/>
    <w:rsid w:val="00C85CFC"/>
    <w:rsid w:val="00C86770"/>
    <w:rsid w:val="00C95E36"/>
    <w:rsid w:val="00CA7053"/>
    <w:rsid w:val="00CA70E0"/>
    <w:rsid w:val="00CA78D7"/>
    <w:rsid w:val="00CB1CA9"/>
    <w:rsid w:val="00CD5B18"/>
    <w:rsid w:val="00CF49C0"/>
    <w:rsid w:val="00CF659C"/>
    <w:rsid w:val="00D24BA3"/>
    <w:rsid w:val="00D31C22"/>
    <w:rsid w:val="00D31D88"/>
    <w:rsid w:val="00D32854"/>
    <w:rsid w:val="00D465C5"/>
    <w:rsid w:val="00D772E5"/>
    <w:rsid w:val="00D9077A"/>
    <w:rsid w:val="00DB2D1E"/>
    <w:rsid w:val="00DD048E"/>
    <w:rsid w:val="00DD392C"/>
    <w:rsid w:val="00DE3283"/>
    <w:rsid w:val="00DE6B43"/>
    <w:rsid w:val="00E079D5"/>
    <w:rsid w:val="00E1262B"/>
    <w:rsid w:val="00E46371"/>
    <w:rsid w:val="00E51EB8"/>
    <w:rsid w:val="00E66785"/>
    <w:rsid w:val="00E8276D"/>
    <w:rsid w:val="00E94715"/>
    <w:rsid w:val="00EA6454"/>
    <w:rsid w:val="00EB4130"/>
    <w:rsid w:val="00EB677C"/>
    <w:rsid w:val="00EC1390"/>
    <w:rsid w:val="00EC4626"/>
    <w:rsid w:val="00EC5387"/>
    <w:rsid w:val="00ED2983"/>
    <w:rsid w:val="00EF6585"/>
    <w:rsid w:val="00F074DA"/>
    <w:rsid w:val="00F10809"/>
    <w:rsid w:val="00F25D99"/>
    <w:rsid w:val="00F26F17"/>
    <w:rsid w:val="00F62A22"/>
    <w:rsid w:val="00F65922"/>
    <w:rsid w:val="00F81A39"/>
    <w:rsid w:val="00F83E39"/>
    <w:rsid w:val="00F94AB5"/>
    <w:rsid w:val="00FC3453"/>
    <w:rsid w:val="00FD08D2"/>
    <w:rsid w:val="00FF06D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8191C57A-1B17-48CB-AAC0-77542EC8F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145B47"/>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9A1F1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A1F14"/>
  </w:style>
  <w:style w:type="paragraph" w:styleId="a7">
    <w:name w:val="footer"/>
    <w:basedOn w:val="a"/>
    <w:link w:val="a8"/>
    <w:uiPriority w:val="99"/>
    <w:unhideWhenUsed/>
    <w:rsid w:val="009A1F1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A1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65433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31D49CAA966220DDA59417F1B97E09F8FF7F3540A92421DED08D3FC9FC8C803B0E8077FDFE1042599DF1A5CA9669B0EC6D355E40C09A0EqAC2F" TargetMode="External"/><Relationship Id="rId3" Type="http://schemas.openxmlformats.org/officeDocument/2006/relationships/settings" Target="settings.xml"/><Relationship Id="rId7" Type="http://schemas.openxmlformats.org/officeDocument/2006/relationships/hyperlink" Target="consultantplus://offline/ref=67FA10F32AE6413AF526643365749CAA3F8EF2E8BE38CB223608D4B678BB77228F62606EF222A14CF1F8D6DCC8F063394DF45D0F0388E2vB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328A6-E409-4F76-9CD9-10984741E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118</Pages>
  <Words>39385</Words>
  <Characters>224500</Characters>
  <Application>Microsoft Office Word</Application>
  <DocSecurity>0</DocSecurity>
  <Lines>1870</Lines>
  <Paragraphs>526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27</cp:revision>
  <cp:lastPrinted>2020-12-16T00:45:00Z</cp:lastPrinted>
  <dcterms:created xsi:type="dcterms:W3CDTF">2020-09-10T00:09:00Z</dcterms:created>
  <dcterms:modified xsi:type="dcterms:W3CDTF">2020-12-21T01:46:00Z</dcterms:modified>
</cp:coreProperties>
</file>