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EDBC04" w14:textId="77777777" w:rsidR="00B65B9A" w:rsidRPr="00C17FB0" w:rsidRDefault="00B65B9A" w:rsidP="00B65B9A">
      <w:pPr>
        <w:spacing w:after="0" w:line="240" w:lineRule="auto"/>
        <w:jc w:val="center"/>
        <w:rPr>
          <w:rFonts w:ascii="Times New Roman" w:hAnsi="Times New Roman"/>
          <w:b/>
          <w:sz w:val="28"/>
          <w:szCs w:val="28"/>
        </w:rPr>
      </w:pPr>
      <w:r w:rsidRPr="00C17FB0">
        <w:rPr>
          <w:rFonts w:ascii="Times New Roman" w:hAnsi="Times New Roman"/>
          <w:b/>
          <w:sz w:val="28"/>
          <w:szCs w:val="28"/>
        </w:rPr>
        <w:t>Заключение</w:t>
      </w:r>
    </w:p>
    <w:p w14:paraId="3152D865" w14:textId="77777777" w:rsidR="00B65B9A" w:rsidRPr="00C17FB0" w:rsidRDefault="00B65B9A" w:rsidP="00B65B9A">
      <w:pPr>
        <w:spacing w:after="0" w:line="240" w:lineRule="auto"/>
        <w:jc w:val="center"/>
        <w:rPr>
          <w:rFonts w:ascii="Times New Roman" w:hAnsi="Times New Roman"/>
          <w:b/>
          <w:sz w:val="28"/>
          <w:szCs w:val="28"/>
        </w:rPr>
      </w:pPr>
      <w:r w:rsidRPr="00C17FB0">
        <w:rPr>
          <w:rFonts w:ascii="Times New Roman" w:hAnsi="Times New Roman"/>
          <w:b/>
          <w:sz w:val="28"/>
          <w:szCs w:val="28"/>
        </w:rPr>
        <w:t>Контрольно-счетной п</w:t>
      </w:r>
      <w:r>
        <w:rPr>
          <w:rFonts w:ascii="Times New Roman" w:hAnsi="Times New Roman"/>
          <w:b/>
          <w:sz w:val="28"/>
          <w:szCs w:val="28"/>
        </w:rPr>
        <w:t>а</w:t>
      </w:r>
      <w:r w:rsidRPr="00C17FB0">
        <w:rPr>
          <w:rFonts w:ascii="Times New Roman" w:hAnsi="Times New Roman"/>
          <w:b/>
          <w:sz w:val="28"/>
          <w:szCs w:val="28"/>
        </w:rPr>
        <w:t>латы Приморского края</w:t>
      </w:r>
    </w:p>
    <w:p w14:paraId="524466BE" w14:textId="77777777" w:rsidR="00B65B9A" w:rsidRPr="00C17FB0" w:rsidRDefault="00B65B9A" w:rsidP="00B65B9A">
      <w:pPr>
        <w:spacing w:after="0" w:line="240" w:lineRule="auto"/>
        <w:jc w:val="center"/>
        <w:rPr>
          <w:rFonts w:ascii="Times New Roman" w:hAnsi="Times New Roman"/>
          <w:b/>
          <w:sz w:val="28"/>
          <w:szCs w:val="28"/>
        </w:rPr>
      </w:pPr>
      <w:r w:rsidRPr="00C17FB0">
        <w:rPr>
          <w:rFonts w:ascii="Times New Roman" w:hAnsi="Times New Roman"/>
          <w:b/>
          <w:sz w:val="28"/>
          <w:szCs w:val="28"/>
        </w:rPr>
        <w:t>на проект закона Приморского края "О внесении изменений в Закон Приморского края "О краевом бюджете на 20</w:t>
      </w:r>
      <w:r w:rsidR="002A4F50">
        <w:rPr>
          <w:rFonts w:ascii="Times New Roman" w:hAnsi="Times New Roman"/>
          <w:b/>
          <w:sz w:val="28"/>
          <w:szCs w:val="28"/>
        </w:rPr>
        <w:t>20</w:t>
      </w:r>
      <w:r w:rsidRPr="00C17FB0">
        <w:rPr>
          <w:rFonts w:ascii="Times New Roman" w:hAnsi="Times New Roman"/>
          <w:b/>
          <w:sz w:val="28"/>
          <w:szCs w:val="28"/>
        </w:rPr>
        <w:t xml:space="preserve"> год и плановый период 20</w:t>
      </w:r>
      <w:r>
        <w:rPr>
          <w:rFonts w:ascii="Times New Roman" w:hAnsi="Times New Roman"/>
          <w:b/>
          <w:sz w:val="28"/>
          <w:szCs w:val="28"/>
        </w:rPr>
        <w:t>2</w:t>
      </w:r>
      <w:r w:rsidR="002A4F50">
        <w:rPr>
          <w:rFonts w:ascii="Times New Roman" w:hAnsi="Times New Roman"/>
          <w:b/>
          <w:sz w:val="28"/>
          <w:szCs w:val="28"/>
        </w:rPr>
        <w:t>1</w:t>
      </w:r>
      <w:r w:rsidRPr="00C17FB0">
        <w:rPr>
          <w:rFonts w:ascii="Times New Roman" w:hAnsi="Times New Roman"/>
          <w:b/>
          <w:sz w:val="28"/>
          <w:szCs w:val="28"/>
        </w:rPr>
        <w:t xml:space="preserve"> и 202</w:t>
      </w:r>
      <w:r w:rsidR="002A4F50">
        <w:rPr>
          <w:rFonts w:ascii="Times New Roman" w:hAnsi="Times New Roman"/>
          <w:b/>
          <w:sz w:val="28"/>
          <w:szCs w:val="28"/>
        </w:rPr>
        <w:t>2</w:t>
      </w:r>
      <w:r w:rsidRPr="00C17FB0">
        <w:rPr>
          <w:rFonts w:ascii="Times New Roman" w:hAnsi="Times New Roman"/>
          <w:b/>
          <w:sz w:val="28"/>
          <w:szCs w:val="28"/>
        </w:rPr>
        <w:t xml:space="preserve"> годов"</w:t>
      </w:r>
    </w:p>
    <w:p w14:paraId="25266EE0" w14:textId="77777777" w:rsidR="006361F9" w:rsidRDefault="006361F9" w:rsidP="00B65B9A">
      <w:pPr>
        <w:spacing w:after="0" w:line="240" w:lineRule="auto"/>
        <w:jc w:val="center"/>
        <w:rPr>
          <w:rFonts w:ascii="Times New Roman" w:hAnsi="Times New Roman"/>
          <w:b/>
          <w:sz w:val="28"/>
          <w:szCs w:val="28"/>
        </w:rPr>
      </w:pPr>
    </w:p>
    <w:p w14:paraId="4E7857C6" w14:textId="77777777" w:rsidR="009B2053" w:rsidRDefault="009B2053" w:rsidP="00B65B9A">
      <w:pPr>
        <w:spacing w:after="0" w:line="240" w:lineRule="auto"/>
        <w:jc w:val="center"/>
        <w:rPr>
          <w:rFonts w:ascii="Times New Roman" w:hAnsi="Times New Roman"/>
          <w:b/>
          <w:sz w:val="28"/>
          <w:szCs w:val="28"/>
        </w:rPr>
      </w:pPr>
    </w:p>
    <w:p w14:paraId="79CC1CF2" w14:textId="77777777" w:rsidR="00B65B9A" w:rsidRPr="00AC0BBF" w:rsidRDefault="00B65B9A" w:rsidP="00B65B9A">
      <w:pPr>
        <w:spacing w:after="0" w:line="240" w:lineRule="auto"/>
        <w:ind w:firstLine="708"/>
        <w:jc w:val="both"/>
        <w:rPr>
          <w:rFonts w:ascii="Times New Roman" w:hAnsi="Times New Roman"/>
          <w:sz w:val="28"/>
          <w:szCs w:val="28"/>
        </w:rPr>
      </w:pPr>
      <w:r w:rsidRPr="00C17FB0">
        <w:rPr>
          <w:rFonts w:ascii="Times New Roman" w:hAnsi="Times New Roman"/>
          <w:sz w:val="28"/>
          <w:szCs w:val="28"/>
        </w:rPr>
        <w:t>В соответствии со статьей 83 Закона Приморского края от 02.08.2005 № 271-КЗ "О бюджетном устройстве, бюджетном процессе и межбюджетных отношениях в Приморском крае"</w:t>
      </w:r>
      <w:r w:rsidR="00737204">
        <w:rPr>
          <w:rFonts w:ascii="Times New Roman" w:hAnsi="Times New Roman"/>
          <w:sz w:val="28"/>
          <w:szCs w:val="28"/>
        </w:rPr>
        <w:t xml:space="preserve"> </w:t>
      </w:r>
      <w:r w:rsidRPr="00C17FB0">
        <w:rPr>
          <w:rFonts w:ascii="Times New Roman" w:hAnsi="Times New Roman"/>
          <w:sz w:val="28"/>
          <w:szCs w:val="28"/>
        </w:rPr>
        <w:t xml:space="preserve">на рассмотрение </w:t>
      </w:r>
      <w:r>
        <w:rPr>
          <w:rFonts w:ascii="Times New Roman" w:hAnsi="Times New Roman"/>
          <w:sz w:val="28"/>
          <w:szCs w:val="28"/>
        </w:rPr>
        <w:t>З</w:t>
      </w:r>
      <w:r w:rsidRPr="00C17FB0">
        <w:rPr>
          <w:rFonts w:ascii="Times New Roman" w:hAnsi="Times New Roman"/>
          <w:sz w:val="28"/>
          <w:szCs w:val="28"/>
        </w:rPr>
        <w:t>аконодательного Собрания Приморского края Губернатор</w:t>
      </w:r>
      <w:r>
        <w:rPr>
          <w:rFonts w:ascii="Times New Roman" w:hAnsi="Times New Roman"/>
          <w:sz w:val="28"/>
          <w:szCs w:val="28"/>
        </w:rPr>
        <w:t>ом</w:t>
      </w:r>
      <w:r w:rsidRPr="00C17FB0">
        <w:rPr>
          <w:rFonts w:ascii="Times New Roman" w:hAnsi="Times New Roman"/>
          <w:sz w:val="28"/>
          <w:szCs w:val="28"/>
        </w:rPr>
        <w:t xml:space="preserve"> Приморского края внесен проект закона Приморского края "О внесении изменений в Закон Приморского края "О краевом бюджете на 20</w:t>
      </w:r>
      <w:r w:rsidR="002A4F50">
        <w:rPr>
          <w:rFonts w:ascii="Times New Roman" w:hAnsi="Times New Roman"/>
          <w:sz w:val="28"/>
          <w:szCs w:val="28"/>
        </w:rPr>
        <w:t>20</w:t>
      </w:r>
      <w:r w:rsidRPr="00C17FB0">
        <w:rPr>
          <w:rFonts w:ascii="Times New Roman" w:hAnsi="Times New Roman"/>
          <w:sz w:val="28"/>
          <w:szCs w:val="28"/>
        </w:rPr>
        <w:t xml:space="preserve"> год и плановый период 20</w:t>
      </w:r>
      <w:r>
        <w:rPr>
          <w:rFonts w:ascii="Times New Roman" w:hAnsi="Times New Roman"/>
          <w:sz w:val="28"/>
          <w:szCs w:val="28"/>
        </w:rPr>
        <w:t>2</w:t>
      </w:r>
      <w:r w:rsidR="002A4F50">
        <w:rPr>
          <w:rFonts w:ascii="Times New Roman" w:hAnsi="Times New Roman"/>
          <w:sz w:val="28"/>
          <w:szCs w:val="28"/>
        </w:rPr>
        <w:t>1</w:t>
      </w:r>
      <w:r w:rsidRPr="00C17FB0">
        <w:rPr>
          <w:rFonts w:ascii="Times New Roman" w:hAnsi="Times New Roman"/>
          <w:sz w:val="28"/>
          <w:szCs w:val="28"/>
        </w:rPr>
        <w:t xml:space="preserve"> и 202</w:t>
      </w:r>
      <w:r w:rsidR="002A4F50">
        <w:rPr>
          <w:rFonts w:ascii="Times New Roman" w:hAnsi="Times New Roman"/>
          <w:sz w:val="28"/>
          <w:szCs w:val="28"/>
        </w:rPr>
        <w:t>2</w:t>
      </w:r>
      <w:r w:rsidRPr="00C17FB0">
        <w:rPr>
          <w:rFonts w:ascii="Times New Roman" w:hAnsi="Times New Roman"/>
          <w:sz w:val="28"/>
          <w:szCs w:val="28"/>
        </w:rPr>
        <w:t xml:space="preserve"> годов" (далее </w:t>
      </w:r>
      <w:r>
        <w:rPr>
          <w:rFonts w:ascii="Times New Roman" w:hAnsi="Times New Roman"/>
          <w:sz w:val="28"/>
          <w:szCs w:val="28"/>
        </w:rPr>
        <w:t>–</w:t>
      </w:r>
      <w:r w:rsidRPr="00C17FB0">
        <w:rPr>
          <w:rFonts w:ascii="Times New Roman" w:hAnsi="Times New Roman"/>
          <w:sz w:val="28"/>
          <w:szCs w:val="28"/>
        </w:rPr>
        <w:t xml:space="preserve"> </w:t>
      </w:r>
      <w:r w:rsidRPr="00AC0BBF">
        <w:rPr>
          <w:rFonts w:ascii="Times New Roman" w:hAnsi="Times New Roman"/>
          <w:sz w:val="28"/>
          <w:szCs w:val="28"/>
        </w:rPr>
        <w:t xml:space="preserve">законопроект). </w:t>
      </w:r>
    </w:p>
    <w:p w14:paraId="267F5DD6" w14:textId="77777777" w:rsidR="00B65B9A" w:rsidRPr="002A32CC" w:rsidRDefault="00B65B9A" w:rsidP="00B65B9A">
      <w:pPr>
        <w:spacing w:after="0" w:line="240" w:lineRule="auto"/>
        <w:ind w:firstLine="708"/>
        <w:jc w:val="both"/>
        <w:rPr>
          <w:rFonts w:ascii="Times New Roman" w:hAnsi="Times New Roman"/>
          <w:sz w:val="28"/>
          <w:szCs w:val="28"/>
        </w:rPr>
      </w:pPr>
      <w:r w:rsidRPr="00AC0BBF">
        <w:rPr>
          <w:rFonts w:ascii="Times New Roman" w:hAnsi="Times New Roman"/>
          <w:sz w:val="28"/>
          <w:szCs w:val="28"/>
        </w:rPr>
        <w:t xml:space="preserve">В Контрольно-счетную палату Приморского края (далее </w:t>
      </w:r>
      <w:r>
        <w:rPr>
          <w:rFonts w:ascii="Times New Roman" w:hAnsi="Times New Roman"/>
          <w:sz w:val="28"/>
          <w:szCs w:val="28"/>
        </w:rPr>
        <w:t>–</w:t>
      </w:r>
      <w:r w:rsidRPr="00AC0BBF">
        <w:rPr>
          <w:rFonts w:ascii="Times New Roman" w:hAnsi="Times New Roman"/>
          <w:sz w:val="28"/>
          <w:szCs w:val="28"/>
        </w:rPr>
        <w:t xml:space="preserve"> Контрольно-счетная палата) </w:t>
      </w:r>
      <w:r w:rsidRPr="002A32CC">
        <w:rPr>
          <w:rFonts w:ascii="Times New Roman" w:hAnsi="Times New Roman"/>
          <w:sz w:val="28"/>
          <w:szCs w:val="28"/>
        </w:rPr>
        <w:t xml:space="preserve">законопроект представлен Законодательным Собранием Приморского </w:t>
      </w:r>
      <w:r w:rsidRPr="008B33A7">
        <w:rPr>
          <w:rFonts w:ascii="Times New Roman" w:hAnsi="Times New Roman"/>
          <w:sz w:val="28"/>
          <w:szCs w:val="28"/>
        </w:rPr>
        <w:t xml:space="preserve">края </w:t>
      </w:r>
      <w:r w:rsidR="000F3CEC">
        <w:rPr>
          <w:rFonts w:ascii="Times New Roman" w:hAnsi="Times New Roman"/>
          <w:sz w:val="28"/>
          <w:szCs w:val="28"/>
        </w:rPr>
        <w:t>09</w:t>
      </w:r>
      <w:r w:rsidR="00883E3E" w:rsidRPr="008B33A7">
        <w:rPr>
          <w:rFonts w:ascii="Times New Roman" w:hAnsi="Times New Roman"/>
          <w:sz w:val="28"/>
          <w:szCs w:val="28"/>
        </w:rPr>
        <w:t>.</w:t>
      </w:r>
      <w:r w:rsidR="00BB3128">
        <w:rPr>
          <w:rFonts w:ascii="Times New Roman" w:hAnsi="Times New Roman"/>
          <w:sz w:val="28"/>
          <w:szCs w:val="28"/>
        </w:rPr>
        <w:t>1</w:t>
      </w:r>
      <w:r w:rsidR="000F3CEC">
        <w:rPr>
          <w:rFonts w:ascii="Times New Roman" w:hAnsi="Times New Roman"/>
          <w:sz w:val="28"/>
          <w:szCs w:val="28"/>
        </w:rPr>
        <w:t>2</w:t>
      </w:r>
      <w:r w:rsidRPr="008B33A7">
        <w:rPr>
          <w:rFonts w:ascii="Times New Roman" w:hAnsi="Times New Roman"/>
          <w:sz w:val="28"/>
          <w:szCs w:val="28"/>
        </w:rPr>
        <w:t>.20</w:t>
      </w:r>
      <w:r w:rsidR="002A4F50" w:rsidRPr="008B33A7">
        <w:rPr>
          <w:rFonts w:ascii="Times New Roman" w:hAnsi="Times New Roman"/>
          <w:sz w:val="28"/>
          <w:szCs w:val="28"/>
        </w:rPr>
        <w:t>20</w:t>
      </w:r>
      <w:r w:rsidRPr="008B33A7">
        <w:rPr>
          <w:rFonts w:ascii="Times New Roman" w:hAnsi="Times New Roman"/>
          <w:sz w:val="28"/>
          <w:szCs w:val="28"/>
        </w:rPr>
        <w:t>.</w:t>
      </w:r>
      <w:r w:rsidRPr="002A32CC">
        <w:rPr>
          <w:rFonts w:ascii="Times New Roman" w:hAnsi="Times New Roman"/>
          <w:sz w:val="28"/>
          <w:szCs w:val="28"/>
        </w:rPr>
        <w:t xml:space="preserve"> </w:t>
      </w:r>
    </w:p>
    <w:p w14:paraId="7F3FA032" w14:textId="77777777" w:rsidR="000A1B18" w:rsidRDefault="00B65B9A" w:rsidP="00B27C15">
      <w:pPr>
        <w:spacing w:after="0" w:line="240" w:lineRule="auto"/>
        <w:ind w:firstLine="708"/>
        <w:jc w:val="both"/>
        <w:rPr>
          <w:rFonts w:ascii="Times New Roman" w:hAnsi="Times New Roman"/>
          <w:sz w:val="28"/>
          <w:szCs w:val="28"/>
        </w:rPr>
      </w:pPr>
      <w:r w:rsidRPr="002A32CC">
        <w:rPr>
          <w:rFonts w:ascii="Times New Roman" w:hAnsi="Times New Roman"/>
          <w:sz w:val="28"/>
          <w:szCs w:val="28"/>
        </w:rPr>
        <w:t xml:space="preserve">Законопроектом </w:t>
      </w:r>
      <w:r w:rsidR="006A08C5">
        <w:rPr>
          <w:rFonts w:ascii="Times New Roman" w:hAnsi="Times New Roman"/>
          <w:sz w:val="28"/>
          <w:szCs w:val="28"/>
        </w:rPr>
        <w:t>предлага</w:t>
      </w:r>
      <w:r w:rsidR="00B51DE4">
        <w:rPr>
          <w:rFonts w:ascii="Times New Roman" w:hAnsi="Times New Roman"/>
          <w:sz w:val="28"/>
          <w:szCs w:val="28"/>
        </w:rPr>
        <w:t>ю</w:t>
      </w:r>
      <w:r w:rsidR="006A08C5">
        <w:rPr>
          <w:rFonts w:ascii="Times New Roman" w:hAnsi="Times New Roman"/>
          <w:sz w:val="28"/>
          <w:szCs w:val="28"/>
        </w:rPr>
        <w:t>т</w:t>
      </w:r>
      <w:r w:rsidR="00B51DE4">
        <w:rPr>
          <w:rFonts w:ascii="Times New Roman" w:hAnsi="Times New Roman"/>
          <w:sz w:val="28"/>
          <w:szCs w:val="28"/>
        </w:rPr>
        <w:t>ся</w:t>
      </w:r>
      <w:r w:rsidRPr="002A32CC">
        <w:rPr>
          <w:rFonts w:ascii="Times New Roman" w:hAnsi="Times New Roman"/>
          <w:sz w:val="28"/>
          <w:szCs w:val="28"/>
        </w:rPr>
        <w:t xml:space="preserve"> </w:t>
      </w:r>
      <w:r w:rsidR="00BB3128">
        <w:rPr>
          <w:rFonts w:ascii="Times New Roman" w:hAnsi="Times New Roman"/>
          <w:sz w:val="28"/>
          <w:szCs w:val="28"/>
        </w:rPr>
        <w:t>де</w:t>
      </w:r>
      <w:r w:rsidR="000F3CEC">
        <w:rPr>
          <w:rFonts w:ascii="Times New Roman" w:hAnsi="Times New Roman"/>
          <w:sz w:val="28"/>
          <w:szCs w:val="28"/>
        </w:rPr>
        <w:t>с</w:t>
      </w:r>
      <w:r w:rsidR="00BB3128">
        <w:rPr>
          <w:rFonts w:ascii="Times New Roman" w:hAnsi="Times New Roman"/>
          <w:sz w:val="28"/>
          <w:szCs w:val="28"/>
        </w:rPr>
        <w:t>ятые</w:t>
      </w:r>
      <w:r w:rsidR="00A06DA4">
        <w:rPr>
          <w:rFonts w:ascii="Times New Roman" w:hAnsi="Times New Roman"/>
          <w:sz w:val="28"/>
          <w:szCs w:val="28"/>
        </w:rPr>
        <w:t xml:space="preserve"> </w:t>
      </w:r>
      <w:r w:rsidRPr="00A41EE0">
        <w:rPr>
          <w:rFonts w:ascii="Times New Roman" w:hAnsi="Times New Roman"/>
          <w:sz w:val="28"/>
          <w:szCs w:val="28"/>
        </w:rPr>
        <w:t xml:space="preserve">изменения в Закон Приморского края от </w:t>
      </w:r>
      <w:r w:rsidR="002A4F50" w:rsidRPr="00A41EE0">
        <w:rPr>
          <w:rFonts w:ascii="Times New Roman" w:hAnsi="Times New Roman"/>
          <w:sz w:val="28"/>
          <w:szCs w:val="28"/>
        </w:rPr>
        <w:t>19.12.</w:t>
      </w:r>
      <w:r w:rsidRPr="00A41EE0">
        <w:rPr>
          <w:rFonts w:ascii="Times New Roman" w:hAnsi="Times New Roman"/>
          <w:sz w:val="28"/>
          <w:szCs w:val="28"/>
        </w:rPr>
        <w:t>201</w:t>
      </w:r>
      <w:r w:rsidR="002A4F50" w:rsidRPr="00A41EE0">
        <w:rPr>
          <w:rFonts w:ascii="Times New Roman" w:hAnsi="Times New Roman"/>
          <w:sz w:val="28"/>
          <w:szCs w:val="28"/>
        </w:rPr>
        <w:t>9</w:t>
      </w:r>
      <w:r w:rsidRPr="00A41EE0">
        <w:rPr>
          <w:rFonts w:ascii="Times New Roman" w:hAnsi="Times New Roman"/>
          <w:sz w:val="28"/>
          <w:szCs w:val="28"/>
        </w:rPr>
        <w:t xml:space="preserve"> № </w:t>
      </w:r>
      <w:r w:rsidR="002A4F50" w:rsidRPr="00A41EE0">
        <w:rPr>
          <w:rFonts w:ascii="Times New Roman" w:hAnsi="Times New Roman"/>
          <w:sz w:val="28"/>
          <w:szCs w:val="28"/>
        </w:rPr>
        <w:t>664</w:t>
      </w:r>
      <w:r w:rsidRPr="00A41EE0">
        <w:rPr>
          <w:rFonts w:ascii="Times New Roman" w:hAnsi="Times New Roman"/>
          <w:sz w:val="28"/>
          <w:szCs w:val="28"/>
        </w:rPr>
        <w:t>-КЗ "О краевом бюджете на 20</w:t>
      </w:r>
      <w:r w:rsidR="002A4F50" w:rsidRPr="00A41EE0">
        <w:rPr>
          <w:rFonts w:ascii="Times New Roman" w:hAnsi="Times New Roman"/>
          <w:sz w:val="28"/>
          <w:szCs w:val="28"/>
        </w:rPr>
        <w:t>20</w:t>
      </w:r>
      <w:r w:rsidRPr="00A41EE0">
        <w:rPr>
          <w:rFonts w:ascii="Times New Roman" w:hAnsi="Times New Roman"/>
          <w:sz w:val="28"/>
          <w:szCs w:val="28"/>
        </w:rPr>
        <w:t xml:space="preserve"> год и плановый период 202</w:t>
      </w:r>
      <w:r w:rsidR="002A4F50" w:rsidRPr="00A41EE0">
        <w:rPr>
          <w:rFonts w:ascii="Times New Roman" w:hAnsi="Times New Roman"/>
          <w:sz w:val="28"/>
          <w:szCs w:val="28"/>
        </w:rPr>
        <w:t>1</w:t>
      </w:r>
      <w:r w:rsidRPr="00A41EE0">
        <w:rPr>
          <w:rFonts w:ascii="Times New Roman" w:hAnsi="Times New Roman"/>
          <w:sz w:val="28"/>
          <w:szCs w:val="28"/>
        </w:rPr>
        <w:t xml:space="preserve"> и </w:t>
      </w:r>
      <w:r w:rsidRPr="008A429E">
        <w:rPr>
          <w:rFonts w:ascii="Times New Roman" w:hAnsi="Times New Roman"/>
          <w:sz w:val="28"/>
          <w:szCs w:val="28"/>
        </w:rPr>
        <w:t>202</w:t>
      </w:r>
      <w:r w:rsidR="002A4F50" w:rsidRPr="008A429E">
        <w:rPr>
          <w:rFonts w:ascii="Times New Roman" w:hAnsi="Times New Roman"/>
          <w:sz w:val="28"/>
          <w:szCs w:val="28"/>
        </w:rPr>
        <w:t>2</w:t>
      </w:r>
      <w:r w:rsidRPr="008A429E">
        <w:rPr>
          <w:rFonts w:ascii="Times New Roman" w:hAnsi="Times New Roman"/>
          <w:sz w:val="28"/>
          <w:szCs w:val="28"/>
        </w:rPr>
        <w:t xml:space="preserve"> годов" </w:t>
      </w:r>
      <w:r w:rsidR="00EE6ECB" w:rsidRPr="008A429E">
        <w:rPr>
          <w:rFonts w:ascii="Times New Roman" w:hAnsi="Times New Roman"/>
          <w:sz w:val="28"/>
          <w:szCs w:val="28"/>
        </w:rPr>
        <w:t>(</w:t>
      </w:r>
      <w:r w:rsidR="001B636E" w:rsidRPr="008A429E">
        <w:rPr>
          <w:rFonts w:ascii="Times New Roman" w:hAnsi="Times New Roman"/>
          <w:sz w:val="28"/>
          <w:szCs w:val="28"/>
        </w:rPr>
        <w:t>действующий в редакции от 28.02.2020</w:t>
      </w:r>
      <w:r w:rsidR="00EE6ECB" w:rsidRPr="008A429E">
        <w:rPr>
          <w:rFonts w:ascii="Times New Roman" w:hAnsi="Times New Roman"/>
          <w:sz w:val="28"/>
          <w:szCs w:val="28"/>
        </w:rPr>
        <w:t xml:space="preserve"> № 725-КЗ</w:t>
      </w:r>
      <w:r w:rsidR="00BB2EA7" w:rsidRPr="008A429E">
        <w:rPr>
          <w:rFonts w:ascii="Times New Roman" w:hAnsi="Times New Roman"/>
          <w:sz w:val="28"/>
          <w:szCs w:val="28"/>
        </w:rPr>
        <w:t>, от 17.03.2020 № 757-КЗ</w:t>
      </w:r>
      <w:r w:rsidR="007D2893">
        <w:rPr>
          <w:rFonts w:ascii="Times New Roman" w:hAnsi="Times New Roman"/>
          <w:sz w:val="28"/>
          <w:szCs w:val="28"/>
        </w:rPr>
        <w:t xml:space="preserve">, от </w:t>
      </w:r>
      <w:r w:rsidR="00EE2A0C">
        <w:rPr>
          <w:rFonts w:ascii="Times New Roman" w:hAnsi="Times New Roman"/>
          <w:sz w:val="28"/>
          <w:szCs w:val="28"/>
        </w:rPr>
        <w:t>26.03.20</w:t>
      </w:r>
      <w:r w:rsidR="007D2893">
        <w:rPr>
          <w:rFonts w:ascii="Times New Roman" w:hAnsi="Times New Roman"/>
          <w:sz w:val="28"/>
          <w:szCs w:val="28"/>
        </w:rPr>
        <w:t>20 № 758-КЗ</w:t>
      </w:r>
      <w:r w:rsidR="00CF04B4">
        <w:rPr>
          <w:rFonts w:ascii="Times New Roman" w:hAnsi="Times New Roman"/>
          <w:sz w:val="28"/>
          <w:szCs w:val="28"/>
        </w:rPr>
        <w:t>, от 21.04.2020 №</w:t>
      </w:r>
      <w:r w:rsidR="001F453A">
        <w:rPr>
          <w:rFonts w:ascii="Times New Roman" w:hAnsi="Times New Roman"/>
          <w:sz w:val="28"/>
          <w:szCs w:val="28"/>
        </w:rPr>
        <w:t> </w:t>
      </w:r>
      <w:r w:rsidR="00CF04B4">
        <w:rPr>
          <w:rFonts w:ascii="Times New Roman" w:hAnsi="Times New Roman"/>
          <w:sz w:val="28"/>
          <w:szCs w:val="28"/>
        </w:rPr>
        <w:t>784-КЗ</w:t>
      </w:r>
      <w:r w:rsidR="00CC0A74">
        <w:rPr>
          <w:rFonts w:ascii="Times New Roman" w:hAnsi="Times New Roman"/>
          <w:sz w:val="28"/>
          <w:szCs w:val="28"/>
        </w:rPr>
        <w:t xml:space="preserve">, от </w:t>
      </w:r>
      <w:r w:rsidR="00FF024E" w:rsidRPr="00FF024E">
        <w:rPr>
          <w:rFonts w:ascii="Times New Roman" w:hAnsi="Times New Roman"/>
          <w:sz w:val="28"/>
          <w:szCs w:val="28"/>
        </w:rPr>
        <w:t>2</w:t>
      </w:r>
      <w:r w:rsidR="00FA7478">
        <w:rPr>
          <w:rFonts w:ascii="Times New Roman" w:hAnsi="Times New Roman"/>
          <w:sz w:val="28"/>
          <w:szCs w:val="28"/>
        </w:rPr>
        <w:t>8</w:t>
      </w:r>
      <w:r w:rsidR="00FF024E" w:rsidRPr="00FF024E">
        <w:rPr>
          <w:rFonts w:ascii="Times New Roman" w:hAnsi="Times New Roman"/>
          <w:sz w:val="28"/>
          <w:szCs w:val="28"/>
        </w:rPr>
        <w:t>.0</w:t>
      </w:r>
      <w:r w:rsidR="00FA7478">
        <w:rPr>
          <w:rFonts w:ascii="Times New Roman" w:hAnsi="Times New Roman"/>
          <w:sz w:val="28"/>
          <w:szCs w:val="28"/>
        </w:rPr>
        <w:t>5</w:t>
      </w:r>
      <w:r w:rsidR="00FF024E" w:rsidRPr="00FF024E">
        <w:rPr>
          <w:rFonts w:ascii="Times New Roman" w:hAnsi="Times New Roman"/>
          <w:sz w:val="28"/>
          <w:szCs w:val="28"/>
        </w:rPr>
        <w:t xml:space="preserve">.2020 № </w:t>
      </w:r>
      <w:r w:rsidR="00FA7478">
        <w:rPr>
          <w:rFonts w:ascii="Times New Roman" w:hAnsi="Times New Roman"/>
          <w:sz w:val="28"/>
          <w:szCs w:val="28"/>
        </w:rPr>
        <w:t>802</w:t>
      </w:r>
      <w:r w:rsidR="00FF024E" w:rsidRPr="00FF024E">
        <w:rPr>
          <w:rFonts w:ascii="Times New Roman" w:hAnsi="Times New Roman"/>
          <w:sz w:val="28"/>
          <w:szCs w:val="28"/>
        </w:rPr>
        <w:t>-КЗ</w:t>
      </w:r>
      <w:r w:rsidR="00A06DA4">
        <w:rPr>
          <w:rFonts w:ascii="Times New Roman" w:hAnsi="Times New Roman"/>
          <w:sz w:val="28"/>
          <w:szCs w:val="28"/>
        </w:rPr>
        <w:t>,</w:t>
      </w:r>
      <w:r w:rsidR="00CC0A74">
        <w:rPr>
          <w:rFonts w:ascii="Times New Roman" w:hAnsi="Times New Roman"/>
          <w:sz w:val="28"/>
          <w:szCs w:val="28"/>
        </w:rPr>
        <w:t xml:space="preserve"> от </w:t>
      </w:r>
      <w:r w:rsidR="00B27C15" w:rsidRPr="00B27C15">
        <w:rPr>
          <w:rFonts w:ascii="Times New Roman" w:hAnsi="Times New Roman"/>
          <w:sz w:val="28"/>
          <w:szCs w:val="28"/>
        </w:rPr>
        <w:t xml:space="preserve">11.06.2020 </w:t>
      </w:r>
      <w:r w:rsidR="00B27C15">
        <w:rPr>
          <w:rFonts w:ascii="Times New Roman" w:hAnsi="Times New Roman"/>
          <w:sz w:val="28"/>
          <w:szCs w:val="28"/>
        </w:rPr>
        <w:t>№</w:t>
      </w:r>
      <w:r w:rsidR="00B27C15" w:rsidRPr="00B27C15">
        <w:rPr>
          <w:rFonts w:ascii="Times New Roman" w:hAnsi="Times New Roman"/>
          <w:sz w:val="28"/>
          <w:szCs w:val="28"/>
        </w:rPr>
        <w:t xml:space="preserve"> 815-КЗ</w:t>
      </w:r>
      <w:r w:rsidR="008B75EC">
        <w:rPr>
          <w:rFonts w:ascii="Times New Roman" w:hAnsi="Times New Roman"/>
          <w:sz w:val="28"/>
          <w:szCs w:val="28"/>
        </w:rPr>
        <w:t>,</w:t>
      </w:r>
      <w:r w:rsidR="00A06DA4">
        <w:rPr>
          <w:rFonts w:ascii="Times New Roman" w:hAnsi="Times New Roman"/>
          <w:sz w:val="28"/>
          <w:szCs w:val="28"/>
        </w:rPr>
        <w:t xml:space="preserve"> от 30.07.2020 №</w:t>
      </w:r>
      <w:r w:rsidR="008B75EC">
        <w:rPr>
          <w:rFonts w:ascii="Times New Roman" w:hAnsi="Times New Roman"/>
          <w:sz w:val="28"/>
          <w:szCs w:val="28"/>
        </w:rPr>
        <w:t> </w:t>
      </w:r>
      <w:r w:rsidR="00A06DA4">
        <w:rPr>
          <w:rFonts w:ascii="Times New Roman" w:hAnsi="Times New Roman"/>
          <w:sz w:val="28"/>
          <w:szCs w:val="28"/>
        </w:rPr>
        <w:t>851-КЗ</w:t>
      </w:r>
      <w:r w:rsidR="000F3CEC">
        <w:rPr>
          <w:rFonts w:ascii="Times New Roman" w:hAnsi="Times New Roman"/>
          <w:sz w:val="28"/>
          <w:szCs w:val="28"/>
        </w:rPr>
        <w:t>,</w:t>
      </w:r>
      <w:r w:rsidR="008B75EC">
        <w:rPr>
          <w:rFonts w:ascii="Times New Roman" w:hAnsi="Times New Roman"/>
          <w:sz w:val="28"/>
          <w:szCs w:val="28"/>
        </w:rPr>
        <w:t xml:space="preserve"> от 10.09.2020 № 874-КЗ</w:t>
      </w:r>
      <w:r w:rsidR="000F3CEC">
        <w:rPr>
          <w:rFonts w:ascii="Times New Roman" w:hAnsi="Times New Roman"/>
          <w:sz w:val="28"/>
          <w:szCs w:val="28"/>
        </w:rPr>
        <w:t xml:space="preserve"> и о</w:t>
      </w:r>
      <w:r w:rsidR="000F3CEC" w:rsidRPr="000F3CEC">
        <w:rPr>
          <w:rFonts w:ascii="Times New Roman" w:hAnsi="Times New Roman"/>
          <w:sz w:val="28"/>
          <w:szCs w:val="28"/>
        </w:rPr>
        <w:t xml:space="preserve">т 26.11.2020 </w:t>
      </w:r>
      <w:r w:rsidR="000F3CEC">
        <w:rPr>
          <w:rFonts w:ascii="Times New Roman" w:hAnsi="Times New Roman"/>
          <w:sz w:val="28"/>
          <w:szCs w:val="28"/>
        </w:rPr>
        <w:t>№</w:t>
      </w:r>
      <w:r w:rsidR="000F3CEC" w:rsidRPr="000F3CEC">
        <w:rPr>
          <w:rFonts w:ascii="Times New Roman" w:hAnsi="Times New Roman"/>
          <w:sz w:val="28"/>
          <w:szCs w:val="28"/>
        </w:rPr>
        <w:t xml:space="preserve"> 934-КЗ</w:t>
      </w:r>
      <w:r w:rsidR="00FF024E">
        <w:rPr>
          <w:rFonts w:ascii="Times New Roman" w:hAnsi="Times New Roman"/>
          <w:sz w:val="28"/>
          <w:szCs w:val="28"/>
        </w:rPr>
        <w:t>)</w:t>
      </w:r>
      <w:r w:rsidR="00BB2EA7" w:rsidRPr="008A429E">
        <w:rPr>
          <w:rFonts w:ascii="Times New Roman" w:hAnsi="Times New Roman"/>
          <w:sz w:val="28"/>
          <w:szCs w:val="28"/>
        </w:rPr>
        <w:t xml:space="preserve"> </w:t>
      </w:r>
      <w:r w:rsidR="00056024">
        <w:rPr>
          <w:rFonts w:ascii="Times New Roman" w:hAnsi="Times New Roman"/>
          <w:sz w:val="28"/>
          <w:szCs w:val="28"/>
        </w:rPr>
        <w:t>(далее – Закон № 664-КЗ).</w:t>
      </w:r>
      <w:r w:rsidR="000A1B18">
        <w:rPr>
          <w:rFonts w:ascii="Times New Roman" w:hAnsi="Times New Roman"/>
          <w:sz w:val="28"/>
          <w:szCs w:val="28"/>
        </w:rPr>
        <w:t xml:space="preserve"> </w:t>
      </w:r>
    </w:p>
    <w:p w14:paraId="46F1ACFA" w14:textId="77777777" w:rsidR="004E1FDB" w:rsidRDefault="00C26197" w:rsidP="00C26197">
      <w:pPr>
        <w:spacing w:after="0" w:line="240" w:lineRule="auto"/>
        <w:ind w:firstLine="708"/>
        <w:jc w:val="both"/>
        <w:rPr>
          <w:rFonts w:ascii="Times New Roman" w:hAnsi="Times New Roman"/>
          <w:sz w:val="28"/>
          <w:szCs w:val="28"/>
        </w:rPr>
      </w:pPr>
      <w:r>
        <w:rPr>
          <w:rFonts w:ascii="Times New Roman" w:hAnsi="Times New Roman"/>
          <w:sz w:val="28"/>
          <w:szCs w:val="28"/>
        </w:rPr>
        <w:t xml:space="preserve">Предлагаемые корректировки изменяют основные показатели краевого бюджета на </w:t>
      </w:r>
      <w:r w:rsidR="00185F58">
        <w:rPr>
          <w:rFonts w:ascii="Times New Roman" w:hAnsi="Times New Roman"/>
          <w:sz w:val="28"/>
          <w:szCs w:val="28"/>
        </w:rPr>
        <w:t>текущий год</w:t>
      </w:r>
      <w:r w:rsidR="004C32D7">
        <w:rPr>
          <w:rFonts w:ascii="Times New Roman" w:hAnsi="Times New Roman"/>
          <w:sz w:val="28"/>
          <w:szCs w:val="28"/>
        </w:rPr>
        <w:t xml:space="preserve"> в сторону увеличения</w:t>
      </w:r>
      <w:r w:rsidR="004E1FDB">
        <w:rPr>
          <w:rFonts w:ascii="Times New Roman" w:hAnsi="Times New Roman"/>
          <w:sz w:val="28"/>
          <w:szCs w:val="28"/>
        </w:rPr>
        <w:t>:</w:t>
      </w:r>
    </w:p>
    <w:p w14:paraId="4085D4C0" w14:textId="77777777" w:rsidR="00C26197" w:rsidRPr="00CF04B4" w:rsidRDefault="00C26197" w:rsidP="00C26197">
      <w:pPr>
        <w:spacing w:after="0" w:line="240" w:lineRule="auto"/>
        <w:ind w:firstLine="708"/>
        <w:jc w:val="both"/>
        <w:rPr>
          <w:rFonts w:ascii="Times New Roman" w:hAnsi="Times New Roman"/>
          <w:sz w:val="28"/>
          <w:szCs w:val="28"/>
        </w:rPr>
      </w:pPr>
      <w:r>
        <w:rPr>
          <w:rFonts w:ascii="Times New Roman" w:hAnsi="Times New Roman"/>
          <w:sz w:val="28"/>
          <w:szCs w:val="28"/>
        </w:rPr>
        <w:t>общи</w:t>
      </w:r>
      <w:r w:rsidR="004E1FDB">
        <w:rPr>
          <w:rFonts w:ascii="Times New Roman" w:hAnsi="Times New Roman"/>
          <w:sz w:val="28"/>
          <w:szCs w:val="28"/>
        </w:rPr>
        <w:t>й</w:t>
      </w:r>
      <w:r>
        <w:rPr>
          <w:rFonts w:ascii="Times New Roman" w:hAnsi="Times New Roman"/>
          <w:sz w:val="28"/>
          <w:szCs w:val="28"/>
        </w:rPr>
        <w:t xml:space="preserve"> </w:t>
      </w:r>
      <w:r w:rsidRPr="00CF04B4">
        <w:rPr>
          <w:rFonts w:ascii="Times New Roman" w:hAnsi="Times New Roman"/>
          <w:sz w:val="28"/>
          <w:szCs w:val="28"/>
        </w:rPr>
        <w:t>объ</w:t>
      </w:r>
      <w:r w:rsidR="004E1FDB">
        <w:rPr>
          <w:rFonts w:ascii="Times New Roman" w:hAnsi="Times New Roman"/>
          <w:sz w:val="28"/>
          <w:szCs w:val="28"/>
        </w:rPr>
        <w:t xml:space="preserve">ем </w:t>
      </w:r>
      <w:r w:rsidRPr="00CF04B4">
        <w:rPr>
          <w:rFonts w:ascii="Times New Roman" w:hAnsi="Times New Roman"/>
          <w:sz w:val="28"/>
          <w:szCs w:val="28"/>
        </w:rPr>
        <w:t>доходов</w:t>
      </w:r>
      <w:r>
        <w:rPr>
          <w:rFonts w:ascii="Times New Roman" w:hAnsi="Times New Roman"/>
          <w:sz w:val="28"/>
          <w:szCs w:val="28"/>
        </w:rPr>
        <w:t xml:space="preserve"> краевого бюджета </w:t>
      </w:r>
      <w:r w:rsidRPr="00CF04B4">
        <w:rPr>
          <w:rFonts w:ascii="Times New Roman" w:hAnsi="Times New Roman"/>
          <w:sz w:val="28"/>
          <w:szCs w:val="28"/>
        </w:rPr>
        <w:t xml:space="preserve">на </w:t>
      </w:r>
      <w:r w:rsidR="004C32D7" w:rsidRPr="004C32D7">
        <w:rPr>
          <w:rFonts w:ascii="Times New Roman" w:hAnsi="Times New Roman"/>
          <w:sz w:val="28"/>
          <w:szCs w:val="28"/>
        </w:rPr>
        <w:t>552480,02</w:t>
      </w:r>
      <w:r w:rsidR="004C32D7">
        <w:rPr>
          <w:rFonts w:ascii="Times New Roman" w:hAnsi="Times New Roman"/>
          <w:sz w:val="28"/>
          <w:szCs w:val="28"/>
        </w:rPr>
        <w:t> </w:t>
      </w:r>
      <w:r w:rsidRPr="00CF04B4">
        <w:rPr>
          <w:rFonts w:ascii="Times New Roman" w:hAnsi="Times New Roman"/>
          <w:sz w:val="28"/>
          <w:szCs w:val="28"/>
        </w:rPr>
        <w:t>тыс. рублей</w:t>
      </w:r>
      <w:r>
        <w:rPr>
          <w:rFonts w:ascii="Times New Roman" w:hAnsi="Times New Roman"/>
          <w:sz w:val="28"/>
          <w:szCs w:val="28"/>
        </w:rPr>
        <w:t xml:space="preserve">, что </w:t>
      </w:r>
      <w:r w:rsidRPr="00CF04B4">
        <w:rPr>
          <w:rFonts w:ascii="Times New Roman" w:hAnsi="Times New Roman"/>
          <w:sz w:val="28"/>
          <w:szCs w:val="28"/>
        </w:rPr>
        <w:t>составит</w:t>
      </w:r>
      <w:r>
        <w:rPr>
          <w:rFonts w:ascii="Times New Roman" w:hAnsi="Times New Roman"/>
          <w:sz w:val="28"/>
          <w:szCs w:val="28"/>
        </w:rPr>
        <w:t xml:space="preserve"> </w:t>
      </w:r>
      <w:r w:rsidR="004C32D7" w:rsidRPr="004C32D7">
        <w:rPr>
          <w:rFonts w:ascii="Times New Roman" w:hAnsi="Times New Roman"/>
          <w:sz w:val="28"/>
          <w:szCs w:val="28"/>
        </w:rPr>
        <w:t>144485945,04</w:t>
      </w:r>
      <w:r w:rsidR="004C32D7">
        <w:rPr>
          <w:rFonts w:ascii="Times New Roman" w:hAnsi="Times New Roman"/>
          <w:sz w:val="28"/>
          <w:szCs w:val="28"/>
        </w:rPr>
        <w:t xml:space="preserve"> </w:t>
      </w:r>
      <w:r w:rsidRPr="00CF04B4">
        <w:rPr>
          <w:rFonts w:ascii="Times New Roman" w:hAnsi="Times New Roman"/>
          <w:sz w:val="28"/>
          <w:szCs w:val="28"/>
        </w:rPr>
        <w:t>тыс. рублей (утверждено Законом № 664-КЗ –</w:t>
      </w:r>
      <w:r w:rsidR="004C32D7" w:rsidRPr="004E1FDB">
        <w:rPr>
          <w:rFonts w:ascii="Times New Roman" w:hAnsi="Times New Roman"/>
          <w:sz w:val="28"/>
          <w:szCs w:val="28"/>
        </w:rPr>
        <w:t>143933465,02</w:t>
      </w:r>
      <w:r w:rsidR="004C32D7">
        <w:rPr>
          <w:rFonts w:ascii="Times New Roman" w:hAnsi="Times New Roman"/>
          <w:sz w:val="28"/>
          <w:szCs w:val="28"/>
        </w:rPr>
        <w:t xml:space="preserve"> </w:t>
      </w:r>
      <w:r w:rsidRPr="00CF04B4">
        <w:rPr>
          <w:rFonts w:ascii="Times New Roman" w:hAnsi="Times New Roman"/>
          <w:sz w:val="28"/>
          <w:szCs w:val="28"/>
        </w:rPr>
        <w:t>тыс. рублей);</w:t>
      </w:r>
    </w:p>
    <w:p w14:paraId="693FB319" w14:textId="77777777" w:rsidR="00C26197" w:rsidRPr="00CF04B4" w:rsidRDefault="004E1FDB" w:rsidP="00C26197">
      <w:pPr>
        <w:spacing w:after="0" w:line="240" w:lineRule="auto"/>
        <w:ind w:firstLine="708"/>
        <w:jc w:val="both"/>
        <w:rPr>
          <w:rFonts w:ascii="Times New Roman" w:hAnsi="Times New Roman"/>
          <w:sz w:val="28"/>
          <w:szCs w:val="28"/>
        </w:rPr>
      </w:pPr>
      <w:r>
        <w:rPr>
          <w:rFonts w:ascii="Times New Roman" w:hAnsi="Times New Roman"/>
          <w:sz w:val="28"/>
          <w:szCs w:val="28"/>
        </w:rPr>
        <w:t xml:space="preserve">общий объем </w:t>
      </w:r>
      <w:r w:rsidR="00C26197">
        <w:rPr>
          <w:rFonts w:ascii="Times New Roman" w:hAnsi="Times New Roman"/>
          <w:sz w:val="28"/>
          <w:szCs w:val="28"/>
        </w:rPr>
        <w:t xml:space="preserve">расходов </w:t>
      </w:r>
      <w:r w:rsidR="00C26197" w:rsidRPr="00CF04B4">
        <w:rPr>
          <w:rFonts w:ascii="Times New Roman" w:hAnsi="Times New Roman"/>
          <w:sz w:val="28"/>
          <w:szCs w:val="28"/>
        </w:rPr>
        <w:t xml:space="preserve">на </w:t>
      </w:r>
      <w:r w:rsidR="004C32D7" w:rsidRPr="004C32D7">
        <w:rPr>
          <w:rFonts w:ascii="Times New Roman" w:hAnsi="Times New Roman"/>
          <w:sz w:val="28"/>
          <w:szCs w:val="28"/>
        </w:rPr>
        <w:t>1882764,36</w:t>
      </w:r>
      <w:r w:rsidR="004C32D7">
        <w:rPr>
          <w:rFonts w:ascii="Times New Roman" w:hAnsi="Times New Roman"/>
          <w:sz w:val="28"/>
          <w:szCs w:val="28"/>
        </w:rPr>
        <w:t xml:space="preserve"> </w:t>
      </w:r>
      <w:r w:rsidR="00C26197" w:rsidRPr="00CF04B4">
        <w:rPr>
          <w:rFonts w:ascii="Times New Roman" w:hAnsi="Times New Roman"/>
          <w:sz w:val="28"/>
          <w:szCs w:val="28"/>
        </w:rPr>
        <w:t xml:space="preserve">тыс. рублей, </w:t>
      </w:r>
      <w:r>
        <w:rPr>
          <w:rFonts w:ascii="Times New Roman" w:hAnsi="Times New Roman"/>
          <w:sz w:val="28"/>
          <w:szCs w:val="28"/>
        </w:rPr>
        <w:t xml:space="preserve">и </w:t>
      </w:r>
      <w:r w:rsidR="00C26197" w:rsidRPr="00CF04B4">
        <w:rPr>
          <w:rFonts w:ascii="Times New Roman" w:hAnsi="Times New Roman"/>
          <w:sz w:val="28"/>
          <w:szCs w:val="28"/>
        </w:rPr>
        <w:t>составит</w:t>
      </w:r>
      <w:r w:rsidR="004C32D7">
        <w:rPr>
          <w:rFonts w:ascii="Times New Roman" w:hAnsi="Times New Roman"/>
          <w:sz w:val="28"/>
          <w:szCs w:val="28"/>
        </w:rPr>
        <w:t xml:space="preserve"> </w:t>
      </w:r>
      <w:r w:rsidR="004C32D7" w:rsidRPr="004C32D7">
        <w:rPr>
          <w:rFonts w:ascii="Times New Roman" w:hAnsi="Times New Roman"/>
          <w:sz w:val="28"/>
          <w:szCs w:val="28"/>
        </w:rPr>
        <w:t>169193669,70</w:t>
      </w:r>
      <w:r>
        <w:rPr>
          <w:rFonts w:ascii="Times New Roman" w:hAnsi="Times New Roman"/>
          <w:sz w:val="28"/>
          <w:szCs w:val="28"/>
        </w:rPr>
        <w:t> </w:t>
      </w:r>
      <w:r w:rsidR="00C26197" w:rsidRPr="00CF04B4">
        <w:rPr>
          <w:rFonts w:ascii="Times New Roman" w:hAnsi="Times New Roman"/>
          <w:sz w:val="28"/>
          <w:szCs w:val="28"/>
        </w:rPr>
        <w:t>тыс. рублей (</w:t>
      </w:r>
      <w:r w:rsidR="004C32D7" w:rsidRPr="004E1FDB">
        <w:rPr>
          <w:rFonts w:ascii="Times New Roman" w:hAnsi="Times New Roman"/>
          <w:sz w:val="28"/>
          <w:szCs w:val="28"/>
        </w:rPr>
        <w:t>167310905,34</w:t>
      </w:r>
      <w:r>
        <w:rPr>
          <w:rFonts w:ascii="Times New Roman" w:hAnsi="Times New Roman"/>
          <w:sz w:val="28"/>
          <w:szCs w:val="28"/>
        </w:rPr>
        <w:t> </w:t>
      </w:r>
      <w:r w:rsidR="00C26197">
        <w:rPr>
          <w:rFonts w:ascii="Times New Roman" w:hAnsi="Times New Roman"/>
          <w:sz w:val="28"/>
          <w:szCs w:val="28"/>
        </w:rPr>
        <w:t>тыс. рублей).</w:t>
      </w:r>
    </w:p>
    <w:p w14:paraId="4BC6AEC2" w14:textId="74AAABAF" w:rsidR="00C26197" w:rsidRDefault="00C26197" w:rsidP="00C26197">
      <w:pPr>
        <w:spacing w:after="0" w:line="240" w:lineRule="auto"/>
        <w:ind w:firstLine="708"/>
        <w:jc w:val="both"/>
        <w:rPr>
          <w:rFonts w:ascii="Times New Roman" w:hAnsi="Times New Roman"/>
          <w:sz w:val="28"/>
          <w:szCs w:val="28"/>
        </w:rPr>
      </w:pPr>
      <w:r>
        <w:rPr>
          <w:rFonts w:ascii="Times New Roman" w:hAnsi="Times New Roman"/>
          <w:sz w:val="28"/>
          <w:szCs w:val="28"/>
        </w:rPr>
        <w:t>В</w:t>
      </w:r>
      <w:r w:rsidR="004C32D7">
        <w:rPr>
          <w:rFonts w:ascii="Times New Roman" w:hAnsi="Times New Roman"/>
          <w:sz w:val="28"/>
          <w:szCs w:val="28"/>
        </w:rPr>
        <w:t>озрастет</w:t>
      </w:r>
      <w:r>
        <w:rPr>
          <w:rFonts w:ascii="Times New Roman" w:hAnsi="Times New Roman"/>
          <w:sz w:val="28"/>
          <w:szCs w:val="28"/>
        </w:rPr>
        <w:t xml:space="preserve"> общий ра</w:t>
      </w:r>
      <w:r w:rsidRPr="00CF04B4">
        <w:rPr>
          <w:rFonts w:ascii="Times New Roman" w:hAnsi="Times New Roman"/>
          <w:sz w:val="28"/>
          <w:szCs w:val="28"/>
        </w:rPr>
        <w:t xml:space="preserve">змер дефицита краевого бюджета на </w:t>
      </w:r>
      <w:r w:rsidR="004C32D7" w:rsidRPr="004C32D7">
        <w:rPr>
          <w:rFonts w:ascii="Times New Roman" w:hAnsi="Times New Roman"/>
          <w:sz w:val="28"/>
          <w:szCs w:val="28"/>
        </w:rPr>
        <w:t>1330284,34</w:t>
      </w:r>
      <w:r w:rsidR="00E25313">
        <w:rPr>
          <w:rFonts w:ascii="Times New Roman" w:hAnsi="Times New Roman"/>
          <w:sz w:val="28"/>
          <w:szCs w:val="28"/>
        </w:rPr>
        <w:t> </w:t>
      </w:r>
      <w:r w:rsidRPr="00CF04B4">
        <w:rPr>
          <w:rFonts w:ascii="Times New Roman" w:hAnsi="Times New Roman"/>
          <w:sz w:val="28"/>
          <w:szCs w:val="28"/>
        </w:rPr>
        <w:t xml:space="preserve">тыс. рублей и его объем </w:t>
      </w:r>
      <w:r>
        <w:rPr>
          <w:rFonts w:ascii="Times New Roman" w:hAnsi="Times New Roman"/>
          <w:sz w:val="28"/>
          <w:szCs w:val="28"/>
        </w:rPr>
        <w:t>станет</w:t>
      </w:r>
      <w:r w:rsidR="004E1FDB">
        <w:rPr>
          <w:rFonts w:ascii="Times New Roman" w:hAnsi="Times New Roman"/>
          <w:sz w:val="28"/>
          <w:szCs w:val="28"/>
        </w:rPr>
        <w:t xml:space="preserve"> </w:t>
      </w:r>
      <w:r w:rsidR="004C32D7" w:rsidRPr="004C32D7">
        <w:rPr>
          <w:rFonts w:ascii="Times New Roman" w:hAnsi="Times New Roman"/>
          <w:sz w:val="28"/>
          <w:szCs w:val="28"/>
        </w:rPr>
        <w:t>24707724,66</w:t>
      </w:r>
      <w:r w:rsidR="004C32D7">
        <w:rPr>
          <w:rFonts w:ascii="Times New Roman" w:hAnsi="Times New Roman"/>
          <w:sz w:val="28"/>
          <w:szCs w:val="28"/>
        </w:rPr>
        <w:t> </w:t>
      </w:r>
      <w:r w:rsidRPr="00CF04B4">
        <w:rPr>
          <w:rFonts w:ascii="Times New Roman" w:hAnsi="Times New Roman"/>
          <w:sz w:val="28"/>
          <w:szCs w:val="28"/>
        </w:rPr>
        <w:t>тыс. рублей (</w:t>
      </w:r>
      <w:r w:rsidR="004C32D7" w:rsidRPr="004E1FDB">
        <w:rPr>
          <w:rFonts w:ascii="Times New Roman" w:hAnsi="Times New Roman"/>
          <w:sz w:val="28"/>
          <w:szCs w:val="28"/>
        </w:rPr>
        <w:t>23</w:t>
      </w:r>
      <w:r w:rsidR="004C32D7">
        <w:rPr>
          <w:rFonts w:ascii="Times New Roman" w:hAnsi="Times New Roman"/>
          <w:sz w:val="28"/>
          <w:szCs w:val="28"/>
        </w:rPr>
        <w:t>377</w:t>
      </w:r>
      <w:r w:rsidR="004C32D7" w:rsidRPr="004E1FDB">
        <w:rPr>
          <w:rFonts w:ascii="Times New Roman" w:hAnsi="Times New Roman"/>
          <w:sz w:val="28"/>
          <w:szCs w:val="28"/>
        </w:rPr>
        <w:t>440,32</w:t>
      </w:r>
      <w:r w:rsidR="004C32D7">
        <w:rPr>
          <w:rFonts w:ascii="Times New Roman" w:hAnsi="Times New Roman"/>
          <w:sz w:val="28"/>
          <w:szCs w:val="28"/>
        </w:rPr>
        <w:t> </w:t>
      </w:r>
      <w:r w:rsidRPr="00CF04B4">
        <w:rPr>
          <w:rFonts w:ascii="Times New Roman" w:hAnsi="Times New Roman"/>
          <w:sz w:val="28"/>
          <w:szCs w:val="28"/>
        </w:rPr>
        <w:t>тыс. рублей).</w:t>
      </w:r>
    </w:p>
    <w:p w14:paraId="202B18CD" w14:textId="77777777" w:rsidR="00C26197" w:rsidRDefault="00C26197" w:rsidP="00C26197">
      <w:pPr>
        <w:spacing w:after="0" w:line="240" w:lineRule="auto"/>
        <w:ind w:firstLine="708"/>
        <w:jc w:val="both"/>
        <w:rPr>
          <w:rFonts w:ascii="Times New Roman" w:eastAsia="Times New Roman" w:hAnsi="Times New Roman"/>
          <w:color w:val="000000"/>
          <w:lang w:eastAsia="ru-RU"/>
        </w:rPr>
      </w:pPr>
      <w:r w:rsidRPr="0049790A">
        <w:rPr>
          <w:rFonts w:ascii="Times New Roman" w:hAnsi="Times New Roman"/>
          <w:sz w:val="28"/>
          <w:szCs w:val="28"/>
        </w:rPr>
        <w:t>В таблице приведены изменения основных</w:t>
      </w:r>
      <w:r w:rsidRPr="00CF04B4">
        <w:rPr>
          <w:rFonts w:ascii="Times New Roman" w:hAnsi="Times New Roman"/>
          <w:sz w:val="28"/>
          <w:szCs w:val="28"/>
        </w:rPr>
        <w:t xml:space="preserve"> показателей краевого бюджета на 2020 год.</w:t>
      </w:r>
      <w:r w:rsidRPr="00CF04B4">
        <w:rPr>
          <w:rFonts w:ascii="Times New Roman" w:eastAsia="Times New Roman" w:hAnsi="Times New Roman"/>
          <w:color w:val="000000"/>
          <w:lang w:eastAsia="ru-RU"/>
        </w:rPr>
        <w:t xml:space="preserve"> </w:t>
      </w:r>
    </w:p>
    <w:p w14:paraId="30633F86" w14:textId="77777777" w:rsidR="00C26197" w:rsidRPr="00CF04B4" w:rsidRDefault="00C26197" w:rsidP="00C26197">
      <w:pPr>
        <w:spacing w:after="0" w:line="240" w:lineRule="auto"/>
        <w:ind w:firstLine="708"/>
        <w:jc w:val="both"/>
        <w:rPr>
          <w:rFonts w:ascii="Times New Roman" w:eastAsia="Times New Roman" w:hAnsi="Times New Roman"/>
          <w:color w:val="000000"/>
          <w:lang w:eastAsia="ru-RU"/>
        </w:rPr>
      </w:pPr>
    </w:p>
    <w:tbl>
      <w:tblPr>
        <w:tblW w:w="9371" w:type="dxa"/>
        <w:tblInd w:w="93" w:type="dxa"/>
        <w:tblLook w:val="04A0" w:firstRow="1" w:lastRow="0" w:firstColumn="1" w:lastColumn="0" w:noHBand="0" w:noVBand="1"/>
      </w:tblPr>
      <w:tblGrid>
        <w:gridCol w:w="3357"/>
        <w:gridCol w:w="1947"/>
        <w:gridCol w:w="2105"/>
        <w:gridCol w:w="1962"/>
      </w:tblGrid>
      <w:tr w:rsidR="00C26197" w:rsidRPr="00CF04B4" w14:paraId="4BD104E0" w14:textId="77777777" w:rsidTr="0029082F">
        <w:trPr>
          <w:trHeight w:val="20"/>
          <w:tblHeader/>
        </w:trPr>
        <w:tc>
          <w:tcPr>
            <w:tcW w:w="5304" w:type="dxa"/>
            <w:gridSpan w:val="2"/>
            <w:tcBorders>
              <w:top w:val="nil"/>
              <w:left w:val="nil"/>
              <w:bottom w:val="nil"/>
              <w:right w:val="nil"/>
            </w:tcBorders>
            <w:shd w:val="clear" w:color="auto" w:fill="auto"/>
            <w:vAlign w:val="bottom"/>
            <w:hideMark/>
          </w:tcPr>
          <w:p w14:paraId="6A88C35B" w14:textId="77777777" w:rsidR="00C26197" w:rsidRPr="00CF04B4" w:rsidRDefault="00C26197" w:rsidP="004C32D7">
            <w:pPr>
              <w:spacing w:before="40" w:after="40" w:line="240" w:lineRule="auto"/>
              <w:rPr>
                <w:rFonts w:eastAsia="Times New Roman"/>
                <w:color w:val="000000"/>
                <w:lang w:eastAsia="ru-RU"/>
              </w:rPr>
            </w:pPr>
          </w:p>
        </w:tc>
        <w:tc>
          <w:tcPr>
            <w:tcW w:w="2105" w:type="dxa"/>
            <w:tcBorders>
              <w:top w:val="nil"/>
              <w:left w:val="nil"/>
              <w:bottom w:val="nil"/>
              <w:right w:val="nil"/>
            </w:tcBorders>
            <w:shd w:val="clear" w:color="auto" w:fill="auto"/>
            <w:vAlign w:val="bottom"/>
            <w:hideMark/>
          </w:tcPr>
          <w:p w14:paraId="1BBB656F" w14:textId="77777777" w:rsidR="00C26197" w:rsidRPr="00CF04B4" w:rsidRDefault="00C26197" w:rsidP="004C32D7">
            <w:pPr>
              <w:spacing w:before="40" w:after="40" w:line="240" w:lineRule="auto"/>
              <w:rPr>
                <w:rFonts w:eastAsia="Times New Roman"/>
                <w:color w:val="000000"/>
                <w:lang w:eastAsia="ru-RU"/>
              </w:rPr>
            </w:pPr>
          </w:p>
        </w:tc>
        <w:tc>
          <w:tcPr>
            <w:tcW w:w="1962" w:type="dxa"/>
            <w:tcBorders>
              <w:top w:val="nil"/>
              <w:left w:val="nil"/>
              <w:bottom w:val="nil"/>
              <w:right w:val="nil"/>
            </w:tcBorders>
            <w:shd w:val="clear" w:color="auto" w:fill="auto"/>
            <w:vAlign w:val="center"/>
            <w:hideMark/>
          </w:tcPr>
          <w:p w14:paraId="7F2F11F6" w14:textId="77777777" w:rsidR="00C26197" w:rsidRPr="00CF04B4" w:rsidRDefault="00C26197" w:rsidP="004C32D7">
            <w:pPr>
              <w:spacing w:before="40" w:after="40" w:line="240" w:lineRule="auto"/>
              <w:jc w:val="right"/>
              <w:rPr>
                <w:rFonts w:ascii="Times New Roman" w:eastAsia="Times New Roman" w:hAnsi="Times New Roman"/>
                <w:color w:val="000000"/>
                <w:lang w:eastAsia="ru-RU"/>
              </w:rPr>
            </w:pPr>
            <w:r w:rsidRPr="00CF04B4">
              <w:rPr>
                <w:rFonts w:ascii="Times New Roman" w:eastAsia="Times New Roman" w:hAnsi="Times New Roman"/>
                <w:color w:val="000000"/>
                <w:lang w:eastAsia="ru-RU"/>
              </w:rPr>
              <w:t>(</w:t>
            </w:r>
            <w:r>
              <w:rPr>
                <w:rFonts w:ascii="Times New Roman" w:eastAsia="Times New Roman" w:hAnsi="Times New Roman"/>
                <w:color w:val="000000"/>
                <w:lang w:eastAsia="ru-RU"/>
              </w:rPr>
              <w:t>т</w:t>
            </w:r>
            <w:r w:rsidRPr="00CF04B4">
              <w:rPr>
                <w:rFonts w:ascii="Times New Roman" w:eastAsia="Times New Roman" w:hAnsi="Times New Roman"/>
                <w:color w:val="000000"/>
                <w:lang w:eastAsia="ru-RU"/>
              </w:rPr>
              <w:t>ыс. рублей)</w:t>
            </w:r>
          </w:p>
        </w:tc>
      </w:tr>
      <w:tr w:rsidR="00C26197" w:rsidRPr="00CF04B4" w14:paraId="23791AEF" w14:textId="77777777" w:rsidTr="0029082F">
        <w:trPr>
          <w:trHeight w:val="20"/>
          <w:tblHeader/>
        </w:trPr>
        <w:tc>
          <w:tcPr>
            <w:tcW w:w="33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B4DE9E" w14:textId="77777777" w:rsidR="00C26197" w:rsidRPr="00CF04B4" w:rsidRDefault="00C26197" w:rsidP="004C32D7">
            <w:pPr>
              <w:spacing w:before="40" w:after="40" w:line="240" w:lineRule="auto"/>
              <w:jc w:val="center"/>
              <w:rPr>
                <w:rFonts w:ascii="Times New Roman" w:eastAsia="Times New Roman" w:hAnsi="Times New Roman"/>
                <w:color w:val="000000"/>
                <w:lang w:eastAsia="ru-RU"/>
              </w:rPr>
            </w:pPr>
            <w:r w:rsidRPr="00CF04B4">
              <w:rPr>
                <w:rFonts w:ascii="Times New Roman" w:eastAsia="Times New Roman" w:hAnsi="Times New Roman"/>
                <w:color w:val="000000"/>
                <w:lang w:eastAsia="ru-RU"/>
              </w:rPr>
              <w:t>Наименование показателя</w:t>
            </w:r>
          </w:p>
        </w:tc>
        <w:tc>
          <w:tcPr>
            <w:tcW w:w="6014" w:type="dxa"/>
            <w:gridSpan w:val="3"/>
            <w:tcBorders>
              <w:top w:val="single" w:sz="4" w:space="0" w:color="auto"/>
              <w:left w:val="nil"/>
              <w:bottom w:val="single" w:sz="4" w:space="0" w:color="auto"/>
              <w:right w:val="single" w:sz="4" w:space="0" w:color="auto"/>
            </w:tcBorders>
            <w:shd w:val="clear" w:color="auto" w:fill="auto"/>
            <w:vAlign w:val="center"/>
            <w:hideMark/>
          </w:tcPr>
          <w:p w14:paraId="31CD13B0" w14:textId="77777777" w:rsidR="00C26197" w:rsidRPr="00CF04B4" w:rsidRDefault="00C26197" w:rsidP="004C32D7">
            <w:pPr>
              <w:spacing w:before="40" w:after="40" w:line="240" w:lineRule="auto"/>
              <w:jc w:val="center"/>
              <w:rPr>
                <w:rFonts w:ascii="Times New Roman" w:eastAsia="Times New Roman" w:hAnsi="Times New Roman"/>
                <w:color w:val="000000"/>
                <w:lang w:eastAsia="ru-RU"/>
              </w:rPr>
            </w:pPr>
            <w:r w:rsidRPr="00CF04B4">
              <w:rPr>
                <w:rFonts w:ascii="Times New Roman" w:eastAsia="Times New Roman" w:hAnsi="Times New Roman"/>
                <w:color w:val="000000"/>
                <w:lang w:eastAsia="ru-RU"/>
              </w:rPr>
              <w:t xml:space="preserve">Бюджетные назначения на 2020 год </w:t>
            </w:r>
          </w:p>
        </w:tc>
      </w:tr>
      <w:tr w:rsidR="00C26197" w:rsidRPr="00CF04B4" w14:paraId="55F17892" w14:textId="77777777" w:rsidTr="0029082F">
        <w:trPr>
          <w:trHeight w:val="20"/>
          <w:tblHeader/>
        </w:trPr>
        <w:tc>
          <w:tcPr>
            <w:tcW w:w="3357" w:type="dxa"/>
            <w:vMerge/>
            <w:tcBorders>
              <w:top w:val="single" w:sz="4" w:space="0" w:color="auto"/>
              <w:left w:val="single" w:sz="4" w:space="0" w:color="auto"/>
              <w:bottom w:val="single" w:sz="4" w:space="0" w:color="auto"/>
              <w:right w:val="single" w:sz="4" w:space="0" w:color="auto"/>
            </w:tcBorders>
            <w:vAlign w:val="center"/>
            <w:hideMark/>
          </w:tcPr>
          <w:p w14:paraId="780B0E0D" w14:textId="77777777" w:rsidR="00C26197" w:rsidRPr="00CF04B4" w:rsidRDefault="00C26197" w:rsidP="004C32D7">
            <w:pPr>
              <w:spacing w:before="40" w:after="40" w:line="240" w:lineRule="auto"/>
              <w:rPr>
                <w:rFonts w:ascii="Times New Roman" w:eastAsia="Times New Roman" w:hAnsi="Times New Roman"/>
                <w:color w:val="000000"/>
                <w:lang w:eastAsia="ru-RU"/>
              </w:rPr>
            </w:pPr>
          </w:p>
        </w:tc>
        <w:tc>
          <w:tcPr>
            <w:tcW w:w="1947" w:type="dxa"/>
            <w:tcBorders>
              <w:top w:val="nil"/>
              <w:left w:val="nil"/>
              <w:bottom w:val="single" w:sz="4" w:space="0" w:color="auto"/>
              <w:right w:val="single" w:sz="4" w:space="0" w:color="auto"/>
            </w:tcBorders>
            <w:shd w:val="clear" w:color="auto" w:fill="auto"/>
            <w:vAlign w:val="center"/>
            <w:hideMark/>
          </w:tcPr>
          <w:p w14:paraId="5B26F0A6" w14:textId="77777777" w:rsidR="00C26197" w:rsidRPr="00CF04B4" w:rsidRDefault="00C26197" w:rsidP="004C32D7">
            <w:pPr>
              <w:spacing w:before="40" w:after="40" w:line="240" w:lineRule="auto"/>
              <w:jc w:val="center"/>
              <w:rPr>
                <w:rFonts w:ascii="Times New Roman" w:eastAsia="Times New Roman" w:hAnsi="Times New Roman"/>
                <w:color w:val="000000"/>
                <w:lang w:eastAsia="ru-RU"/>
              </w:rPr>
            </w:pPr>
            <w:r w:rsidRPr="00CF04B4">
              <w:rPr>
                <w:rFonts w:ascii="Times New Roman" w:eastAsia="Times New Roman" w:hAnsi="Times New Roman"/>
                <w:color w:val="000000"/>
                <w:lang w:eastAsia="ru-RU"/>
              </w:rPr>
              <w:t>Закон № 664-КЗ</w:t>
            </w:r>
          </w:p>
        </w:tc>
        <w:tc>
          <w:tcPr>
            <w:tcW w:w="2105" w:type="dxa"/>
            <w:tcBorders>
              <w:top w:val="nil"/>
              <w:left w:val="nil"/>
              <w:bottom w:val="single" w:sz="4" w:space="0" w:color="auto"/>
              <w:right w:val="single" w:sz="4" w:space="0" w:color="auto"/>
            </w:tcBorders>
            <w:shd w:val="clear" w:color="auto" w:fill="auto"/>
            <w:vAlign w:val="center"/>
            <w:hideMark/>
          </w:tcPr>
          <w:p w14:paraId="7FEAE7BE" w14:textId="77777777" w:rsidR="00C26197" w:rsidRPr="00CF04B4" w:rsidRDefault="00C26197" w:rsidP="004C32D7">
            <w:pPr>
              <w:spacing w:before="40" w:after="40" w:line="240" w:lineRule="auto"/>
              <w:jc w:val="center"/>
              <w:rPr>
                <w:rFonts w:ascii="Times New Roman" w:eastAsia="Times New Roman" w:hAnsi="Times New Roman"/>
                <w:color w:val="000000"/>
                <w:lang w:eastAsia="ru-RU"/>
              </w:rPr>
            </w:pPr>
            <w:r w:rsidRPr="00CF04B4">
              <w:rPr>
                <w:rFonts w:ascii="Times New Roman" w:eastAsia="Times New Roman" w:hAnsi="Times New Roman"/>
                <w:color w:val="000000"/>
                <w:lang w:eastAsia="ru-RU"/>
              </w:rPr>
              <w:t xml:space="preserve">законопроект </w:t>
            </w:r>
          </w:p>
        </w:tc>
        <w:tc>
          <w:tcPr>
            <w:tcW w:w="1962" w:type="dxa"/>
            <w:tcBorders>
              <w:top w:val="nil"/>
              <w:left w:val="nil"/>
              <w:bottom w:val="single" w:sz="4" w:space="0" w:color="auto"/>
              <w:right w:val="single" w:sz="4" w:space="0" w:color="auto"/>
            </w:tcBorders>
            <w:shd w:val="clear" w:color="auto" w:fill="auto"/>
            <w:vAlign w:val="center"/>
            <w:hideMark/>
          </w:tcPr>
          <w:p w14:paraId="71C96340" w14:textId="77777777" w:rsidR="00C26197" w:rsidRPr="00CF04B4" w:rsidRDefault="00C26197" w:rsidP="004C32D7">
            <w:pPr>
              <w:spacing w:before="40" w:after="40" w:line="240" w:lineRule="auto"/>
              <w:jc w:val="center"/>
              <w:rPr>
                <w:rFonts w:ascii="Times New Roman" w:eastAsia="Times New Roman" w:hAnsi="Times New Roman"/>
                <w:color w:val="000000"/>
                <w:lang w:eastAsia="ru-RU"/>
              </w:rPr>
            </w:pPr>
            <w:r w:rsidRPr="00CF04B4">
              <w:rPr>
                <w:rFonts w:ascii="Times New Roman" w:eastAsia="Times New Roman" w:hAnsi="Times New Roman"/>
                <w:color w:val="000000"/>
                <w:lang w:eastAsia="ru-RU"/>
              </w:rPr>
              <w:t>отклонения (+;-)</w:t>
            </w:r>
          </w:p>
        </w:tc>
      </w:tr>
      <w:tr w:rsidR="0096423D" w:rsidRPr="00CF04B4" w14:paraId="0B716CF5" w14:textId="77777777" w:rsidTr="004C32D7">
        <w:trPr>
          <w:trHeight w:val="20"/>
        </w:trPr>
        <w:tc>
          <w:tcPr>
            <w:tcW w:w="3357" w:type="dxa"/>
            <w:tcBorders>
              <w:top w:val="nil"/>
              <w:left w:val="single" w:sz="4" w:space="0" w:color="auto"/>
              <w:bottom w:val="single" w:sz="4" w:space="0" w:color="auto"/>
              <w:right w:val="single" w:sz="4" w:space="0" w:color="auto"/>
            </w:tcBorders>
            <w:shd w:val="clear" w:color="auto" w:fill="auto"/>
            <w:vAlign w:val="center"/>
          </w:tcPr>
          <w:p w14:paraId="2BAB6FA7" w14:textId="77777777" w:rsidR="0096423D" w:rsidRPr="00CF04B4" w:rsidRDefault="0096423D" w:rsidP="004C32D7">
            <w:pPr>
              <w:spacing w:before="40" w:after="40" w:line="240" w:lineRule="auto"/>
              <w:rPr>
                <w:rFonts w:ascii="Times New Roman" w:eastAsia="Times New Roman" w:hAnsi="Times New Roman"/>
                <w:color w:val="000000"/>
                <w:lang w:eastAsia="ru-RU"/>
              </w:rPr>
            </w:pPr>
            <w:r w:rsidRPr="00CF04B4">
              <w:rPr>
                <w:rFonts w:ascii="Times New Roman" w:eastAsia="Times New Roman" w:hAnsi="Times New Roman"/>
                <w:color w:val="000000"/>
                <w:lang w:eastAsia="ru-RU"/>
              </w:rPr>
              <w:t>ДОХОДЫ</w:t>
            </w:r>
          </w:p>
        </w:tc>
        <w:tc>
          <w:tcPr>
            <w:tcW w:w="1947" w:type="dxa"/>
            <w:tcBorders>
              <w:top w:val="single" w:sz="4" w:space="0" w:color="auto"/>
              <w:left w:val="single" w:sz="4" w:space="0" w:color="auto"/>
              <w:bottom w:val="single" w:sz="4" w:space="0" w:color="auto"/>
              <w:right w:val="single" w:sz="4" w:space="0" w:color="auto"/>
            </w:tcBorders>
            <w:shd w:val="clear" w:color="auto" w:fill="auto"/>
            <w:vAlign w:val="center"/>
          </w:tcPr>
          <w:p w14:paraId="6AE721BF" w14:textId="77777777" w:rsidR="0096423D" w:rsidRPr="0096423D" w:rsidRDefault="0096423D" w:rsidP="004C32D7">
            <w:pPr>
              <w:spacing w:before="40" w:after="40" w:line="240" w:lineRule="auto"/>
              <w:jc w:val="right"/>
              <w:rPr>
                <w:rFonts w:ascii="Times New Roman" w:eastAsia="Times New Roman" w:hAnsi="Times New Roman"/>
                <w:color w:val="000000"/>
                <w:sz w:val="24"/>
                <w:szCs w:val="24"/>
              </w:rPr>
            </w:pPr>
            <w:r w:rsidRPr="0096423D">
              <w:rPr>
                <w:rFonts w:ascii="Times New Roman" w:hAnsi="Times New Roman"/>
                <w:color w:val="000000"/>
                <w:sz w:val="24"/>
                <w:szCs w:val="24"/>
              </w:rPr>
              <w:t>143 933 465,02</w:t>
            </w:r>
          </w:p>
        </w:tc>
        <w:tc>
          <w:tcPr>
            <w:tcW w:w="2105" w:type="dxa"/>
            <w:tcBorders>
              <w:top w:val="single" w:sz="4" w:space="0" w:color="auto"/>
              <w:left w:val="nil"/>
              <w:bottom w:val="single" w:sz="4" w:space="0" w:color="auto"/>
              <w:right w:val="single" w:sz="4" w:space="0" w:color="auto"/>
            </w:tcBorders>
            <w:shd w:val="clear" w:color="auto" w:fill="auto"/>
            <w:vAlign w:val="center"/>
          </w:tcPr>
          <w:p w14:paraId="4006928D" w14:textId="77777777" w:rsidR="0096423D" w:rsidRPr="0096423D" w:rsidRDefault="0096423D" w:rsidP="004C32D7">
            <w:pPr>
              <w:spacing w:before="40" w:after="40" w:line="240" w:lineRule="auto"/>
              <w:jc w:val="right"/>
              <w:rPr>
                <w:rFonts w:ascii="Times New Roman" w:hAnsi="Times New Roman"/>
                <w:color w:val="000000"/>
                <w:sz w:val="24"/>
                <w:szCs w:val="24"/>
              </w:rPr>
            </w:pPr>
            <w:r w:rsidRPr="0096423D">
              <w:rPr>
                <w:rFonts w:ascii="Times New Roman" w:hAnsi="Times New Roman"/>
                <w:color w:val="000000"/>
                <w:sz w:val="24"/>
                <w:szCs w:val="24"/>
              </w:rPr>
              <w:t>144 485 945,04</w:t>
            </w:r>
          </w:p>
        </w:tc>
        <w:tc>
          <w:tcPr>
            <w:tcW w:w="1962" w:type="dxa"/>
            <w:tcBorders>
              <w:top w:val="single" w:sz="4" w:space="0" w:color="auto"/>
              <w:left w:val="nil"/>
              <w:bottom w:val="single" w:sz="4" w:space="0" w:color="auto"/>
              <w:right w:val="single" w:sz="4" w:space="0" w:color="auto"/>
            </w:tcBorders>
            <w:shd w:val="clear" w:color="auto" w:fill="auto"/>
            <w:vAlign w:val="center"/>
          </w:tcPr>
          <w:p w14:paraId="5730EFEE" w14:textId="77777777" w:rsidR="0096423D" w:rsidRPr="0096423D" w:rsidRDefault="0096423D" w:rsidP="004C32D7">
            <w:pPr>
              <w:spacing w:before="40" w:after="40" w:line="240" w:lineRule="auto"/>
              <w:jc w:val="right"/>
              <w:rPr>
                <w:rFonts w:ascii="Times New Roman" w:hAnsi="Times New Roman"/>
                <w:color w:val="000000"/>
                <w:sz w:val="24"/>
                <w:szCs w:val="24"/>
              </w:rPr>
            </w:pPr>
            <w:bookmarkStart w:id="0" w:name="_Hlk58425351"/>
            <w:r w:rsidRPr="0096423D">
              <w:rPr>
                <w:rFonts w:ascii="Times New Roman" w:hAnsi="Times New Roman"/>
                <w:color w:val="000000"/>
                <w:sz w:val="24"/>
                <w:szCs w:val="24"/>
              </w:rPr>
              <w:t>552 480,02</w:t>
            </w:r>
            <w:bookmarkEnd w:id="0"/>
          </w:p>
        </w:tc>
      </w:tr>
      <w:tr w:rsidR="0096423D" w:rsidRPr="00CF04B4" w14:paraId="502DDB40" w14:textId="77777777" w:rsidTr="004C32D7">
        <w:trPr>
          <w:trHeight w:val="20"/>
        </w:trPr>
        <w:tc>
          <w:tcPr>
            <w:tcW w:w="3357" w:type="dxa"/>
            <w:tcBorders>
              <w:top w:val="nil"/>
              <w:left w:val="single" w:sz="4" w:space="0" w:color="auto"/>
              <w:bottom w:val="single" w:sz="4" w:space="0" w:color="auto"/>
              <w:right w:val="single" w:sz="4" w:space="0" w:color="auto"/>
            </w:tcBorders>
            <w:shd w:val="clear" w:color="auto" w:fill="auto"/>
            <w:vAlign w:val="center"/>
            <w:hideMark/>
          </w:tcPr>
          <w:p w14:paraId="196DB146" w14:textId="77777777" w:rsidR="0096423D" w:rsidRPr="00CF04B4" w:rsidRDefault="0096423D" w:rsidP="004C32D7">
            <w:pPr>
              <w:spacing w:before="40" w:after="40" w:line="240" w:lineRule="auto"/>
              <w:rPr>
                <w:rFonts w:ascii="Times New Roman" w:eastAsia="Times New Roman" w:hAnsi="Times New Roman"/>
                <w:color w:val="000000"/>
                <w:lang w:eastAsia="ru-RU"/>
              </w:rPr>
            </w:pPr>
            <w:r w:rsidRPr="00CF04B4">
              <w:rPr>
                <w:rFonts w:ascii="Times New Roman" w:eastAsia="Times New Roman" w:hAnsi="Times New Roman"/>
                <w:color w:val="000000"/>
                <w:lang w:eastAsia="ru-RU"/>
              </w:rPr>
              <w:t>налоговые и неналоговые доходы</w:t>
            </w:r>
          </w:p>
        </w:tc>
        <w:tc>
          <w:tcPr>
            <w:tcW w:w="1947" w:type="dxa"/>
            <w:tcBorders>
              <w:top w:val="nil"/>
              <w:left w:val="single" w:sz="4" w:space="0" w:color="auto"/>
              <w:bottom w:val="single" w:sz="4" w:space="0" w:color="auto"/>
              <w:right w:val="single" w:sz="4" w:space="0" w:color="auto"/>
            </w:tcBorders>
            <w:shd w:val="clear" w:color="auto" w:fill="auto"/>
            <w:vAlign w:val="center"/>
            <w:hideMark/>
          </w:tcPr>
          <w:p w14:paraId="20367BBC" w14:textId="77777777" w:rsidR="0096423D" w:rsidRPr="0096423D" w:rsidRDefault="0096423D" w:rsidP="004C32D7">
            <w:pPr>
              <w:spacing w:before="40" w:after="40" w:line="240" w:lineRule="auto"/>
              <w:jc w:val="right"/>
              <w:rPr>
                <w:rFonts w:ascii="Times New Roman" w:hAnsi="Times New Roman"/>
                <w:color w:val="000000"/>
                <w:sz w:val="24"/>
                <w:szCs w:val="24"/>
              </w:rPr>
            </w:pPr>
            <w:r w:rsidRPr="0096423D">
              <w:rPr>
                <w:rFonts w:ascii="Times New Roman" w:hAnsi="Times New Roman"/>
                <w:color w:val="000000"/>
                <w:sz w:val="24"/>
                <w:szCs w:val="24"/>
              </w:rPr>
              <w:t>89 389 854,02</w:t>
            </w:r>
          </w:p>
        </w:tc>
        <w:tc>
          <w:tcPr>
            <w:tcW w:w="2105" w:type="dxa"/>
            <w:tcBorders>
              <w:top w:val="nil"/>
              <w:left w:val="nil"/>
              <w:bottom w:val="single" w:sz="4" w:space="0" w:color="auto"/>
              <w:right w:val="single" w:sz="4" w:space="0" w:color="auto"/>
            </w:tcBorders>
            <w:shd w:val="clear" w:color="auto" w:fill="auto"/>
            <w:vAlign w:val="center"/>
            <w:hideMark/>
          </w:tcPr>
          <w:p w14:paraId="6535A2B4" w14:textId="77777777" w:rsidR="0096423D" w:rsidRPr="0096423D" w:rsidRDefault="0096423D" w:rsidP="004C32D7">
            <w:pPr>
              <w:spacing w:before="40" w:after="40" w:line="240" w:lineRule="auto"/>
              <w:jc w:val="right"/>
              <w:rPr>
                <w:rFonts w:ascii="Times New Roman" w:hAnsi="Times New Roman"/>
                <w:color w:val="000000"/>
                <w:sz w:val="24"/>
                <w:szCs w:val="24"/>
              </w:rPr>
            </w:pPr>
            <w:r w:rsidRPr="0096423D">
              <w:rPr>
                <w:rFonts w:ascii="Times New Roman" w:hAnsi="Times New Roman"/>
                <w:color w:val="000000"/>
                <w:sz w:val="24"/>
                <w:szCs w:val="24"/>
              </w:rPr>
              <w:t>89 389 854,02</w:t>
            </w:r>
          </w:p>
        </w:tc>
        <w:tc>
          <w:tcPr>
            <w:tcW w:w="1962" w:type="dxa"/>
            <w:tcBorders>
              <w:top w:val="nil"/>
              <w:left w:val="nil"/>
              <w:bottom w:val="single" w:sz="4" w:space="0" w:color="auto"/>
              <w:right w:val="single" w:sz="4" w:space="0" w:color="auto"/>
            </w:tcBorders>
            <w:shd w:val="clear" w:color="auto" w:fill="auto"/>
            <w:vAlign w:val="center"/>
            <w:hideMark/>
          </w:tcPr>
          <w:p w14:paraId="55AFB133" w14:textId="77777777" w:rsidR="0096423D" w:rsidRPr="0096423D" w:rsidRDefault="0096423D" w:rsidP="004C32D7">
            <w:pPr>
              <w:spacing w:before="40" w:after="40" w:line="240" w:lineRule="auto"/>
              <w:jc w:val="right"/>
              <w:rPr>
                <w:rFonts w:ascii="Times New Roman" w:hAnsi="Times New Roman"/>
                <w:color w:val="000000"/>
                <w:sz w:val="24"/>
                <w:szCs w:val="24"/>
              </w:rPr>
            </w:pPr>
            <w:r w:rsidRPr="0096423D">
              <w:rPr>
                <w:rFonts w:ascii="Times New Roman" w:hAnsi="Times New Roman"/>
                <w:color w:val="000000"/>
                <w:sz w:val="24"/>
                <w:szCs w:val="24"/>
              </w:rPr>
              <w:t>0,00</w:t>
            </w:r>
          </w:p>
        </w:tc>
      </w:tr>
      <w:tr w:rsidR="0096423D" w:rsidRPr="00CF04B4" w14:paraId="45ADAB45" w14:textId="77777777" w:rsidTr="004C32D7">
        <w:trPr>
          <w:trHeight w:val="20"/>
        </w:trPr>
        <w:tc>
          <w:tcPr>
            <w:tcW w:w="3357" w:type="dxa"/>
            <w:tcBorders>
              <w:top w:val="nil"/>
              <w:left w:val="single" w:sz="4" w:space="0" w:color="auto"/>
              <w:bottom w:val="single" w:sz="4" w:space="0" w:color="auto"/>
              <w:right w:val="single" w:sz="4" w:space="0" w:color="auto"/>
            </w:tcBorders>
            <w:shd w:val="clear" w:color="auto" w:fill="auto"/>
            <w:vAlign w:val="center"/>
            <w:hideMark/>
          </w:tcPr>
          <w:p w14:paraId="0A410B68" w14:textId="77777777" w:rsidR="0096423D" w:rsidRPr="00CF04B4" w:rsidRDefault="0096423D" w:rsidP="004C32D7">
            <w:pPr>
              <w:spacing w:before="40" w:after="40" w:line="240" w:lineRule="auto"/>
              <w:rPr>
                <w:rFonts w:ascii="Times New Roman" w:eastAsia="Times New Roman" w:hAnsi="Times New Roman"/>
                <w:color w:val="000000"/>
                <w:lang w:eastAsia="ru-RU"/>
              </w:rPr>
            </w:pPr>
            <w:r w:rsidRPr="00CF04B4">
              <w:rPr>
                <w:rFonts w:ascii="Times New Roman" w:eastAsia="Times New Roman" w:hAnsi="Times New Roman"/>
                <w:color w:val="000000"/>
                <w:lang w:eastAsia="ru-RU"/>
              </w:rPr>
              <w:t>безвозмездные поступления</w:t>
            </w:r>
          </w:p>
        </w:tc>
        <w:tc>
          <w:tcPr>
            <w:tcW w:w="1947" w:type="dxa"/>
            <w:tcBorders>
              <w:top w:val="nil"/>
              <w:left w:val="single" w:sz="4" w:space="0" w:color="auto"/>
              <w:bottom w:val="single" w:sz="4" w:space="0" w:color="auto"/>
              <w:right w:val="single" w:sz="4" w:space="0" w:color="auto"/>
            </w:tcBorders>
            <w:shd w:val="clear" w:color="auto" w:fill="auto"/>
            <w:vAlign w:val="center"/>
            <w:hideMark/>
          </w:tcPr>
          <w:p w14:paraId="7C5F507F" w14:textId="77777777" w:rsidR="0096423D" w:rsidRPr="0096423D" w:rsidRDefault="0096423D" w:rsidP="004C32D7">
            <w:pPr>
              <w:spacing w:before="40" w:after="40" w:line="240" w:lineRule="auto"/>
              <w:jc w:val="right"/>
              <w:rPr>
                <w:rFonts w:ascii="Times New Roman" w:hAnsi="Times New Roman"/>
                <w:color w:val="000000"/>
                <w:sz w:val="24"/>
                <w:szCs w:val="24"/>
              </w:rPr>
            </w:pPr>
            <w:r w:rsidRPr="0096423D">
              <w:rPr>
                <w:rFonts w:ascii="Times New Roman" w:hAnsi="Times New Roman"/>
                <w:color w:val="000000"/>
                <w:sz w:val="24"/>
                <w:szCs w:val="24"/>
              </w:rPr>
              <w:t>54 543 611,00</w:t>
            </w:r>
          </w:p>
        </w:tc>
        <w:tc>
          <w:tcPr>
            <w:tcW w:w="2105" w:type="dxa"/>
            <w:tcBorders>
              <w:top w:val="nil"/>
              <w:left w:val="nil"/>
              <w:bottom w:val="single" w:sz="4" w:space="0" w:color="auto"/>
              <w:right w:val="single" w:sz="4" w:space="0" w:color="auto"/>
            </w:tcBorders>
            <w:shd w:val="clear" w:color="auto" w:fill="auto"/>
            <w:vAlign w:val="center"/>
            <w:hideMark/>
          </w:tcPr>
          <w:p w14:paraId="6FA00F6C" w14:textId="77777777" w:rsidR="0096423D" w:rsidRPr="0096423D" w:rsidRDefault="0096423D" w:rsidP="004C32D7">
            <w:pPr>
              <w:spacing w:before="40" w:after="40" w:line="240" w:lineRule="auto"/>
              <w:jc w:val="right"/>
              <w:rPr>
                <w:rFonts w:ascii="Times New Roman" w:hAnsi="Times New Roman"/>
                <w:color w:val="000000"/>
                <w:sz w:val="24"/>
                <w:szCs w:val="24"/>
              </w:rPr>
            </w:pPr>
            <w:r w:rsidRPr="0096423D">
              <w:rPr>
                <w:rFonts w:ascii="Times New Roman" w:hAnsi="Times New Roman"/>
                <w:color w:val="000000"/>
                <w:sz w:val="24"/>
                <w:szCs w:val="24"/>
              </w:rPr>
              <w:t>55 096 091,02</w:t>
            </w:r>
          </w:p>
        </w:tc>
        <w:tc>
          <w:tcPr>
            <w:tcW w:w="1962" w:type="dxa"/>
            <w:tcBorders>
              <w:top w:val="nil"/>
              <w:left w:val="nil"/>
              <w:bottom w:val="single" w:sz="4" w:space="0" w:color="auto"/>
              <w:right w:val="single" w:sz="4" w:space="0" w:color="auto"/>
            </w:tcBorders>
            <w:shd w:val="clear" w:color="auto" w:fill="auto"/>
            <w:vAlign w:val="center"/>
            <w:hideMark/>
          </w:tcPr>
          <w:p w14:paraId="6A7C82AA" w14:textId="77777777" w:rsidR="0096423D" w:rsidRPr="0096423D" w:rsidRDefault="0096423D" w:rsidP="004C32D7">
            <w:pPr>
              <w:spacing w:before="40" w:after="40" w:line="240" w:lineRule="auto"/>
              <w:jc w:val="right"/>
              <w:rPr>
                <w:rFonts w:ascii="Times New Roman" w:hAnsi="Times New Roman"/>
                <w:color w:val="000000"/>
                <w:sz w:val="24"/>
                <w:szCs w:val="24"/>
              </w:rPr>
            </w:pPr>
            <w:r w:rsidRPr="0096423D">
              <w:rPr>
                <w:rFonts w:ascii="Times New Roman" w:hAnsi="Times New Roman"/>
                <w:color w:val="000000"/>
                <w:sz w:val="24"/>
                <w:szCs w:val="24"/>
              </w:rPr>
              <w:t>552 480,02</w:t>
            </w:r>
          </w:p>
        </w:tc>
      </w:tr>
      <w:tr w:rsidR="0096423D" w:rsidRPr="00CF04B4" w14:paraId="6831E699" w14:textId="77777777" w:rsidTr="004C32D7">
        <w:trPr>
          <w:trHeight w:val="20"/>
        </w:trPr>
        <w:tc>
          <w:tcPr>
            <w:tcW w:w="3357" w:type="dxa"/>
            <w:tcBorders>
              <w:top w:val="nil"/>
              <w:left w:val="single" w:sz="4" w:space="0" w:color="auto"/>
              <w:bottom w:val="single" w:sz="4" w:space="0" w:color="auto"/>
              <w:right w:val="single" w:sz="4" w:space="0" w:color="auto"/>
            </w:tcBorders>
            <w:shd w:val="clear" w:color="auto" w:fill="auto"/>
            <w:vAlign w:val="center"/>
            <w:hideMark/>
          </w:tcPr>
          <w:p w14:paraId="3290450B" w14:textId="77777777" w:rsidR="0096423D" w:rsidRPr="00CF04B4" w:rsidRDefault="0096423D" w:rsidP="004C32D7">
            <w:pPr>
              <w:spacing w:before="40" w:after="40" w:line="240" w:lineRule="auto"/>
              <w:rPr>
                <w:rFonts w:ascii="Times New Roman" w:eastAsia="Times New Roman" w:hAnsi="Times New Roman"/>
                <w:color w:val="000000"/>
                <w:lang w:eastAsia="ru-RU"/>
              </w:rPr>
            </w:pPr>
            <w:r w:rsidRPr="00CF04B4">
              <w:rPr>
                <w:rFonts w:ascii="Times New Roman" w:eastAsia="Times New Roman" w:hAnsi="Times New Roman"/>
                <w:color w:val="000000"/>
                <w:lang w:eastAsia="ru-RU"/>
              </w:rPr>
              <w:t>РАСХОДЫ</w:t>
            </w:r>
          </w:p>
        </w:tc>
        <w:tc>
          <w:tcPr>
            <w:tcW w:w="1947" w:type="dxa"/>
            <w:tcBorders>
              <w:top w:val="nil"/>
              <w:left w:val="single" w:sz="4" w:space="0" w:color="auto"/>
              <w:bottom w:val="single" w:sz="4" w:space="0" w:color="auto"/>
              <w:right w:val="single" w:sz="4" w:space="0" w:color="auto"/>
            </w:tcBorders>
            <w:shd w:val="clear" w:color="auto" w:fill="auto"/>
            <w:vAlign w:val="center"/>
            <w:hideMark/>
          </w:tcPr>
          <w:p w14:paraId="63B57BB4" w14:textId="77777777" w:rsidR="0096423D" w:rsidRPr="0096423D" w:rsidRDefault="0096423D" w:rsidP="004C32D7">
            <w:pPr>
              <w:spacing w:before="40" w:after="40" w:line="240" w:lineRule="auto"/>
              <w:jc w:val="right"/>
              <w:rPr>
                <w:rFonts w:ascii="Times New Roman" w:hAnsi="Times New Roman"/>
                <w:color w:val="000000"/>
                <w:sz w:val="24"/>
                <w:szCs w:val="24"/>
              </w:rPr>
            </w:pPr>
            <w:r w:rsidRPr="0096423D">
              <w:rPr>
                <w:rFonts w:ascii="Times New Roman" w:hAnsi="Times New Roman"/>
                <w:color w:val="000000"/>
                <w:sz w:val="24"/>
                <w:szCs w:val="24"/>
              </w:rPr>
              <w:t>167 310 905,34</w:t>
            </w:r>
          </w:p>
        </w:tc>
        <w:tc>
          <w:tcPr>
            <w:tcW w:w="2105" w:type="dxa"/>
            <w:tcBorders>
              <w:top w:val="nil"/>
              <w:left w:val="nil"/>
              <w:bottom w:val="single" w:sz="4" w:space="0" w:color="auto"/>
              <w:right w:val="single" w:sz="4" w:space="0" w:color="auto"/>
            </w:tcBorders>
            <w:shd w:val="clear" w:color="auto" w:fill="auto"/>
            <w:vAlign w:val="center"/>
            <w:hideMark/>
          </w:tcPr>
          <w:p w14:paraId="445797E2" w14:textId="77777777" w:rsidR="0096423D" w:rsidRPr="0096423D" w:rsidRDefault="0096423D" w:rsidP="004C32D7">
            <w:pPr>
              <w:spacing w:before="40" w:after="40" w:line="240" w:lineRule="auto"/>
              <w:jc w:val="right"/>
              <w:rPr>
                <w:rFonts w:ascii="Times New Roman" w:hAnsi="Times New Roman"/>
                <w:color w:val="000000"/>
                <w:sz w:val="24"/>
                <w:szCs w:val="24"/>
              </w:rPr>
            </w:pPr>
            <w:r w:rsidRPr="0096423D">
              <w:rPr>
                <w:rFonts w:ascii="Times New Roman" w:hAnsi="Times New Roman"/>
                <w:color w:val="000000"/>
                <w:sz w:val="24"/>
                <w:szCs w:val="24"/>
              </w:rPr>
              <w:t>169 193 669,70</w:t>
            </w:r>
          </w:p>
        </w:tc>
        <w:tc>
          <w:tcPr>
            <w:tcW w:w="1962" w:type="dxa"/>
            <w:tcBorders>
              <w:top w:val="nil"/>
              <w:left w:val="nil"/>
              <w:bottom w:val="single" w:sz="4" w:space="0" w:color="auto"/>
              <w:right w:val="single" w:sz="4" w:space="0" w:color="auto"/>
            </w:tcBorders>
            <w:shd w:val="clear" w:color="auto" w:fill="auto"/>
            <w:vAlign w:val="center"/>
            <w:hideMark/>
          </w:tcPr>
          <w:p w14:paraId="6F6A9DBA" w14:textId="77777777" w:rsidR="0096423D" w:rsidRPr="0096423D" w:rsidRDefault="0096423D" w:rsidP="004C32D7">
            <w:pPr>
              <w:spacing w:before="40" w:after="40" w:line="240" w:lineRule="auto"/>
              <w:jc w:val="right"/>
              <w:rPr>
                <w:rFonts w:ascii="Times New Roman" w:hAnsi="Times New Roman"/>
                <w:color w:val="000000"/>
                <w:sz w:val="24"/>
                <w:szCs w:val="24"/>
              </w:rPr>
            </w:pPr>
            <w:r w:rsidRPr="0096423D">
              <w:rPr>
                <w:rFonts w:ascii="Times New Roman" w:hAnsi="Times New Roman"/>
                <w:color w:val="000000"/>
                <w:sz w:val="24"/>
                <w:szCs w:val="24"/>
              </w:rPr>
              <w:t>1 882 764,36</w:t>
            </w:r>
          </w:p>
        </w:tc>
      </w:tr>
      <w:tr w:rsidR="0096423D" w:rsidRPr="00CF04B4" w14:paraId="50C1F6C3" w14:textId="77777777" w:rsidTr="004C32D7">
        <w:trPr>
          <w:trHeight w:val="20"/>
        </w:trPr>
        <w:tc>
          <w:tcPr>
            <w:tcW w:w="3357" w:type="dxa"/>
            <w:tcBorders>
              <w:top w:val="nil"/>
              <w:left w:val="single" w:sz="4" w:space="0" w:color="auto"/>
              <w:bottom w:val="single" w:sz="4" w:space="0" w:color="auto"/>
              <w:right w:val="single" w:sz="4" w:space="0" w:color="auto"/>
            </w:tcBorders>
            <w:shd w:val="clear" w:color="auto" w:fill="auto"/>
            <w:vAlign w:val="center"/>
            <w:hideMark/>
          </w:tcPr>
          <w:p w14:paraId="5D686980" w14:textId="77777777" w:rsidR="0096423D" w:rsidRPr="00CF04B4" w:rsidRDefault="0096423D" w:rsidP="004C32D7">
            <w:pPr>
              <w:spacing w:before="40" w:after="40" w:line="240" w:lineRule="auto"/>
              <w:rPr>
                <w:rFonts w:ascii="Times New Roman" w:eastAsia="Times New Roman" w:hAnsi="Times New Roman"/>
                <w:color w:val="000000"/>
                <w:lang w:eastAsia="ru-RU"/>
              </w:rPr>
            </w:pPr>
            <w:r w:rsidRPr="00CF04B4">
              <w:rPr>
                <w:rFonts w:ascii="Times New Roman" w:eastAsia="Times New Roman" w:hAnsi="Times New Roman"/>
                <w:color w:val="000000"/>
                <w:lang w:eastAsia="ru-RU"/>
              </w:rPr>
              <w:t>РАЗМЕР ДЕФИЦИТА</w:t>
            </w:r>
          </w:p>
        </w:tc>
        <w:tc>
          <w:tcPr>
            <w:tcW w:w="1947" w:type="dxa"/>
            <w:tcBorders>
              <w:top w:val="nil"/>
              <w:left w:val="single" w:sz="4" w:space="0" w:color="auto"/>
              <w:bottom w:val="single" w:sz="4" w:space="0" w:color="auto"/>
              <w:right w:val="single" w:sz="4" w:space="0" w:color="auto"/>
            </w:tcBorders>
            <w:shd w:val="clear" w:color="auto" w:fill="auto"/>
            <w:vAlign w:val="center"/>
            <w:hideMark/>
          </w:tcPr>
          <w:p w14:paraId="09A43F40" w14:textId="77777777" w:rsidR="0096423D" w:rsidRPr="0096423D" w:rsidRDefault="0096423D" w:rsidP="004C32D7">
            <w:pPr>
              <w:spacing w:before="40" w:after="40" w:line="240" w:lineRule="auto"/>
              <w:jc w:val="right"/>
              <w:rPr>
                <w:rFonts w:ascii="Times New Roman" w:hAnsi="Times New Roman"/>
                <w:color w:val="000000"/>
                <w:sz w:val="24"/>
                <w:szCs w:val="24"/>
              </w:rPr>
            </w:pPr>
            <w:r w:rsidRPr="0096423D">
              <w:rPr>
                <w:rFonts w:ascii="Times New Roman" w:hAnsi="Times New Roman"/>
                <w:color w:val="000000"/>
                <w:sz w:val="24"/>
                <w:szCs w:val="24"/>
              </w:rPr>
              <w:t>23 377 440,32</w:t>
            </w:r>
          </w:p>
        </w:tc>
        <w:tc>
          <w:tcPr>
            <w:tcW w:w="2105" w:type="dxa"/>
            <w:tcBorders>
              <w:top w:val="nil"/>
              <w:left w:val="nil"/>
              <w:bottom w:val="single" w:sz="4" w:space="0" w:color="auto"/>
              <w:right w:val="single" w:sz="4" w:space="0" w:color="auto"/>
            </w:tcBorders>
            <w:shd w:val="clear" w:color="auto" w:fill="auto"/>
            <w:vAlign w:val="center"/>
            <w:hideMark/>
          </w:tcPr>
          <w:p w14:paraId="7D1B355D" w14:textId="77777777" w:rsidR="0096423D" w:rsidRPr="0096423D" w:rsidRDefault="0096423D" w:rsidP="004C32D7">
            <w:pPr>
              <w:spacing w:before="40" w:after="40" w:line="240" w:lineRule="auto"/>
              <w:jc w:val="right"/>
              <w:rPr>
                <w:rFonts w:ascii="Times New Roman" w:hAnsi="Times New Roman"/>
                <w:color w:val="000000"/>
                <w:sz w:val="24"/>
                <w:szCs w:val="24"/>
              </w:rPr>
            </w:pPr>
            <w:r w:rsidRPr="0096423D">
              <w:rPr>
                <w:rFonts w:ascii="Times New Roman" w:hAnsi="Times New Roman"/>
                <w:color w:val="000000"/>
                <w:sz w:val="24"/>
                <w:szCs w:val="24"/>
              </w:rPr>
              <w:t>24 707 724,66</w:t>
            </w:r>
          </w:p>
        </w:tc>
        <w:tc>
          <w:tcPr>
            <w:tcW w:w="1962" w:type="dxa"/>
            <w:tcBorders>
              <w:top w:val="nil"/>
              <w:left w:val="nil"/>
              <w:bottom w:val="single" w:sz="4" w:space="0" w:color="auto"/>
              <w:right w:val="single" w:sz="4" w:space="0" w:color="auto"/>
            </w:tcBorders>
            <w:shd w:val="clear" w:color="auto" w:fill="auto"/>
            <w:vAlign w:val="center"/>
            <w:hideMark/>
          </w:tcPr>
          <w:p w14:paraId="17DB3D0E" w14:textId="77777777" w:rsidR="0096423D" w:rsidRPr="0096423D" w:rsidRDefault="0096423D" w:rsidP="004C32D7">
            <w:pPr>
              <w:spacing w:before="40" w:after="40" w:line="240" w:lineRule="auto"/>
              <w:jc w:val="right"/>
              <w:rPr>
                <w:rFonts w:ascii="Times New Roman" w:hAnsi="Times New Roman"/>
                <w:color w:val="000000"/>
                <w:sz w:val="24"/>
                <w:szCs w:val="24"/>
              </w:rPr>
            </w:pPr>
            <w:bookmarkStart w:id="1" w:name="_Hlk58425608"/>
            <w:r w:rsidRPr="0096423D">
              <w:rPr>
                <w:rFonts w:ascii="Times New Roman" w:hAnsi="Times New Roman"/>
                <w:color w:val="000000"/>
                <w:sz w:val="24"/>
                <w:szCs w:val="24"/>
              </w:rPr>
              <w:t>1 330 284,34</w:t>
            </w:r>
            <w:bookmarkEnd w:id="1"/>
          </w:p>
        </w:tc>
      </w:tr>
    </w:tbl>
    <w:p w14:paraId="3C2464EA" w14:textId="77777777" w:rsidR="00C26197" w:rsidRPr="00CF04B4" w:rsidRDefault="00C26197" w:rsidP="00C26197">
      <w:pPr>
        <w:spacing w:after="0" w:line="240" w:lineRule="auto"/>
        <w:ind w:firstLine="709"/>
        <w:jc w:val="both"/>
        <w:rPr>
          <w:rFonts w:ascii="Times New Roman" w:hAnsi="Times New Roman"/>
          <w:sz w:val="28"/>
          <w:szCs w:val="28"/>
        </w:rPr>
      </w:pPr>
    </w:p>
    <w:p w14:paraId="5B404930" w14:textId="77777777" w:rsidR="002E2F09" w:rsidRDefault="004C3F3F" w:rsidP="0096423D">
      <w:pPr>
        <w:spacing w:after="0" w:line="240" w:lineRule="auto"/>
        <w:ind w:firstLine="709"/>
        <w:jc w:val="both"/>
        <w:rPr>
          <w:rFonts w:ascii="Times New Roman" w:hAnsi="Times New Roman"/>
          <w:sz w:val="28"/>
          <w:szCs w:val="28"/>
        </w:rPr>
      </w:pPr>
      <w:r>
        <w:rPr>
          <w:rFonts w:ascii="Times New Roman" w:hAnsi="Times New Roman"/>
          <w:sz w:val="28"/>
          <w:szCs w:val="28"/>
        </w:rPr>
        <w:t>Параметры краевого бюджета н</w:t>
      </w:r>
      <w:r w:rsidR="00C26197">
        <w:rPr>
          <w:rFonts w:ascii="Times New Roman" w:hAnsi="Times New Roman"/>
          <w:sz w:val="28"/>
          <w:szCs w:val="28"/>
        </w:rPr>
        <w:t xml:space="preserve">а плановый период 2021 </w:t>
      </w:r>
      <w:r w:rsidR="0096423D">
        <w:rPr>
          <w:rFonts w:ascii="Times New Roman" w:hAnsi="Times New Roman"/>
          <w:sz w:val="28"/>
          <w:szCs w:val="28"/>
        </w:rPr>
        <w:t xml:space="preserve">и 2022 </w:t>
      </w:r>
      <w:r w:rsidR="00C26197">
        <w:rPr>
          <w:rFonts w:ascii="Times New Roman" w:hAnsi="Times New Roman"/>
          <w:sz w:val="28"/>
          <w:szCs w:val="28"/>
        </w:rPr>
        <w:t>год</w:t>
      </w:r>
      <w:r w:rsidR="0096423D">
        <w:rPr>
          <w:rFonts w:ascii="Times New Roman" w:hAnsi="Times New Roman"/>
          <w:sz w:val="28"/>
          <w:szCs w:val="28"/>
        </w:rPr>
        <w:t xml:space="preserve">ов оставлены </w:t>
      </w:r>
      <w:r w:rsidR="00185F58">
        <w:rPr>
          <w:rFonts w:ascii="Times New Roman" w:hAnsi="Times New Roman"/>
          <w:sz w:val="28"/>
          <w:szCs w:val="28"/>
        </w:rPr>
        <w:t>на прежнем уровне</w:t>
      </w:r>
      <w:r w:rsidR="004C32D7" w:rsidRPr="004C32D7">
        <w:rPr>
          <w:rFonts w:ascii="Times New Roman" w:hAnsi="Times New Roman"/>
          <w:sz w:val="28"/>
          <w:szCs w:val="28"/>
        </w:rPr>
        <w:t xml:space="preserve"> </w:t>
      </w:r>
      <w:r w:rsidR="004C32D7">
        <w:rPr>
          <w:rFonts w:ascii="Times New Roman" w:hAnsi="Times New Roman"/>
          <w:sz w:val="28"/>
          <w:szCs w:val="28"/>
        </w:rPr>
        <w:t>без изменений</w:t>
      </w:r>
      <w:r w:rsidR="00185F58">
        <w:rPr>
          <w:rFonts w:ascii="Times New Roman" w:hAnsi="Times New Roman"/>
          <w:sz w:val="28"/>
          <w:szCs w:val="28"/>
        </w:rPr>
        <w:t>.</w:t>
      </w:r>
    </w:p>
    <w:p w14:paraId="4C448AA8" w14:textId="77777777" w:rsidR="0096423D" w:rsidRDefault="0096423D" w:rsidP="0096423D">
      <w:pPr>
        <w:spacing w:after="0" w:line="240" w:lineRule="auto"/>
        <w:ind w:firstLine="709"/>
        <w:jc w:val="both"/>
        <w:rPr>
          <w:rFonts w:ascii="Times New Roman" w:hAnsi="Times New Roman"/>
          <w:sz w:val="28"/>
          <w:szCs w:val="28"/>
        </w:rPr>
      </w:pPr>
    </w:p>
    <w:p w14:paraId="7C882F29" w14:textId="77777777" w:rsidR="00980D4C" w:rsidRDefault="00980D4C" w:rsidP="00980D4C">
      <w:pPr>
        <w:spacing w:after="0" w:line="240" w:lineRule="auto"/>
        <w:ind w:firstLine="709"/>
        <w:jc w:val="both"/>
        <w:rPr>
          <w:rFonts w:ascii="Times New Roman" w:hAnsi="Times New Roman"/>
          <w:b/>
          <w:sz w:val="28"/>
          <w:szCs w:val="28"/>
        </w:rPr>
      </w:pPr>
      <w:r w:rsidRPr="00A06DA4">
        <w:rPr>
          <w:rFonts w:ascii="Times New Roman" w:hAnsi="Times New Roman"/>
          <w:b/>
          <w:sz w:val="28"/>
          <w:szCs w:val="28"/>
        </w:rPr>
        <w:t xml:space="preserve">ДОХОДЫ </w:t>
      </w:r>
    </w:p>
    <w:p w14:paraId="6A55C00B" w14:textId="4DD129D5" w:rsidR="009146C3" w:rsidRPr="00180585" w:rsidRDefault="009146C3" w:rsidP="009146C3">
      <w:pPr>
        <w:spacing w:after="0" w:line="240" w:lineRule="auto"/>
        <w:ind w:firstLine="708"/>
        <w:jc w:val="both"/>
        <w:rPr>
          <w:rFonts w:ascii="Times New Roman" w:eastAsiaTheme="minorHAnsi" w:hAnsi="Times New Roman"/>
          <w:sz w:val="28"/>
          <w:szCs w:val="28"/>
        </w:rPr>
      </w:pPr>
      <w:r w:rsidRPr="00180585">
        <w:rPr>
          <w:rFonts w:ascii="Times New Roman" w:eastAsiaTheme="minorHAnsi" w:hAnsi="Times New Roman"/>
          <w:sz w:val="28"/>
          <w:szCs w:val="28"/>
        </w:rPr>
        <w:t>Общий объем доходов, предлагаемый законопроектом на</w:t>
      </w:r>
      <w:r>
        <w:rPr>
          <w:rFonts w:ascii="Times New Roman" w:eastAsiaTheme="minorHAnsi" w:hAnsi="Times New Roman"/>
          <w:sz w:val="28"/>
          <w:szCs w:val="28"/>
        </w:rPr>
        <w:t xml:space="preserve"> 2020 год, увеличен на 552480,02</w:t>
      </w:r>
      <w:r w:rsidRPr="00180585">
        <w:rPr>
          <w:rFonts w:ascii="Times New Roman" w:eastAsiaTheme="minorHAnsi" w:hAnsi="Times New Roman"/>
          <w:sz w:val="28"/>
          <w:szCs w:val="28"/>
        </w:rPr>
        <w:t xml:space="preserve"> тыс. рублей (с 143933465,02 тыс. рублей до 144485945,04 тыс. рублей), или на 0,38 %, в связи с увеличением безвозмездных поступлений (за счет уточнения объемов финансовой помощи из федерального бюджета</w:t>
      </w:r>
      <w:r w:rsidR="00734B7A">
        <w:rPr>
          <w:rFonts w:ascii="Times New Roman" w:eastAsiaTheme="minorHAnsi" w:hAnsi="Times New Roman"/>
          <w:sz w:val="28"/>
          <w:szCs w:val="28"/>
        </w:rPr>
        <w:t>, а также</w:t>
      </w:r>
      <w:r w:rsidRPr="00180585">
        <w:rPr>
          <w:rFonts w:ascii="Times New Roman" w:eastAsiaTheme="minorHAnsi" w:hAnsi="Times New Roman"/>
          <w:sz w:val="28"/>
          <w:szCs w:val="28"/>
        </w:rPr>
        <w:t xml:space="preserve"> прочих безвозмездных поступлений).</w:t>
      </w:r>
    </w:p>
    <w:p w14:paraId="76B55809" w14:textId="26F967AA" w:rsidR="009146C3" w:rsidRDefault="009146C3" w:rsidP="009146C3">
      <w:pPr>
        <w:spacing w:after="0" w:line="240" w:lineRule="auto"/>
        <w:ind w:firstLine="708"/>
        <w:jc w:val="both"/>
        <w:rPr>
          <w:rFonts w:ascii="Times New Roman" w:hAnsi="Times New Roman"/>
          <w:sz w:val="28"/>
          <w:szCs w:val="28"/>
        </w:rPr>
      </w:pPr>
      <w:r>
        <w:rPr>
          <w:rFonts w:ascii="Times New Roman" w:hAnsi="Times New Roman"/>
          <w:sz w:val="28"/>
          <w:szCs w:val="28"/>
        </w:rPr>
        <w:t xml:space="preserve">В составе доходов краевого бюджета общий объем </w:t>
      </w:r>
      <w:r>
        <w:rPr>
          <w:rFonts w:ascii="Times New Roman" w:hAnsi="Times New Roman"/>
          <w:b/>
          <w:sz w:val="28"/>
          <w:szCs w:val="28"/>
        </w:rPr>
        <w:t xml:space="preserve">налоговых и неналоговых </w:t>
      </w:r>
      <w:r>
        <w:rPr>
          <w:rFonts w:ascii="Times New Roman" w:hAnsi="Times New Roman"/>
          <w:sz w:val="28"/>
          <w:szCs w:val="28"/>
        </w:rPr>
        <w:t>доходов оставлен без изменений (89389854,</w:t>
      </w:r>
      <w:r w:rsidR="00E25313">
        <w:rPr>
          <w:rFonts w:ascii="Times New Roman" w:hAnsi="Times New Roman"/>
          <w:sz w:val="28"/>
          <w:szCs w:val="28"/>
        </w:rPr>
        <w:t>02 тыс.</w:t>
      </w:r>
      <w:r>
        <w:rPr>
          <w:rFonts w:ascii="Times New Roman" w:hAnsi="Times New Roman"/>
          <w:sz w:val="28"/>
          <w:szCs w:val="28"/>
        </w:rPr>
        <w:t xml:space="preserve"> рублей).</w:t>
      </w:r>
    </w:p>
    <w:p w14:paraId="25FF3CA5" w14:textId="7B823649" w:rsidR="009146C3" w:rsidRPr="00180585" w:rsidRDefault="009146C3" w:rsidP="009146C3">
      <w:pPr>
        <w:spacing w:after="0" w:line="240" w:lineRule="auto"/>
        <w:ind w:firstLine="709"/>
        <w:jc w:val="both"/>
        <w:rPr>
          <w:rFonts w:ascii="Times New Roman" w:hAnsi="Times New Roman"/>
          <w:b/>
          <w:sz w:val="28"/>
          <w:szCs w:val="28"/>
        </w:rPr>
      </w:pPr>
      <w:r w:rsidRPr="00180585">
        <w:rPr>
          <w:rFonts w:ascii="Times New Roman" w:hAnsi="Times New Roman"/>
          <w:b/>
          <w:sz w:val="28"/>
          <w:szCs w:val="28"/>
        </w:rPr>
        <w:t>Безвозмездные поступления</w:t>
      </w:r>
      <w:r w:rsidRPr="00180585">
        <w:rPr>
          <w:rFonts w:ascii="Times New Roman" w:hAnsi="Times New Roman"/>
          <w:sz w:val="28"/>
          <w:szCs w:val="28"/>
        </w:rPr>
        <w:t xml:space="preserve"> на 2020 год составят 55096091,02 тыс. рублей, что больше законодательно утвержденных годовых бюджетных назначений (54543</w:t>
      </w:r>
      <w:r w:rsidR="00CA1AE0">
        <w:rPr>
          <w:rFonts w:ascii="Times New Roman" w:hAnsi="Times New Roman"/>
          <w:sz w:val="28"/>
          <w:szCs w:val="28"/>
        </w:rPr>
        <w:t>611,00</w:t>
      </w:r>
      <w:r>
        <w:rPr>
          <w:rFonts w:ascii="Times New Roman" w:hAnsi="Times New Roman"/>
          <w:sz w:val="28"/>
          <w:szCs w:val="28"/>
        </w:rPr>
        <w:t xml:space="preserve"> тыс. рублей) на 552480,02</w:t>
      </w:r>
      <w:r w:rsidRPr="00180585">
        <w:rPr>
          <w:rFonts w:ascii="Times New Roman" w:hAnsi="Times New Roman"/>
          <w:sz w:val="28"/>
          <w:szCs w:val="28"/>
        </w:rPr>
        <w:t xml:space="preserve"> тыс. рублей, или на 1,01 %. </w:t>
      </w:r>
    </w:p>
    <w:p w14:paraId="4BC644A8" w14:textId="5EC41C0D" w:rsidR="009146C3" w:rsidRPr="00B14F49" w:rsidRDefault="009146C3" w:rsidP="009146C3">
      <w:pPr>
        <w:spacing w:after="0" w:line="240" w:lineRule="auto"/>
        <w:ind w:firstLine="709"/>
        <w:jc w:val="both"/>
        <w:rPr>
          <w:rFonts w:ascii="Times New Roman" w:hAnsi="Times New Roman"/>
          <w:sz w:val="28"/>
          <w:szCs w:val="28"/>
        </w:rPr>
      </w:pPr>
      <w:r w:rsidRPr="00180585">
        <w:rPr>
          <w:rFonts w:ascii="Times New Roman" w:hAnsi="Times New Roman"/>
          <w:sz w:val="28"/>
          <w:szCs w:val="28"/>
        </w:rPr>
        <w:t>Законопроектом на 2020 год пред</w:t>
      </w:r>
      <w:r w:rsidR="00B14F49">
        <w:rPr>
          <w:rFonts w:ascii="Times New Roman" w:hAnsi="Times New Roman"/>
          <w:sz w:val="28"/>
          <w:szCs w:val="28"/>
        </w:rPr>
        <w:t xml:space="preserve">ставлено увеличение </w:t>
      </w:r>
      <w:r w:rsidRPr="00180585">
        <w:rPr>
          <w:rFonts w:ascii="Times New Roman" w:hAnsi="Times New Roman"/>
          <w:sz w:val="28"/>
          <w:szCs w:val="28"/>
        </w:rPr>
        <w:t xml:space="preserve">безвозмездных поступлений </w:t>
      </w:r>
      <w:r w:rsidRPr="00180585">
        <w:rPr>
          <w:rFonts w:ascii="Times New Roman" w:hAnsi="Times New Roman"/>
          <w:sz w:val="28"/>
          <w:szCs w:val="28"/>
          <w:u w:val="single"/>
        </w:rPr>
        <w:t>из федерального бюджета</w:t>
      </w:r>
      <w:r w:rsidR="00B14F49" w:rsidRPr="00B14F49">
        <w:t xml:space="preserve"> </w:t>
      </w:r>
      <w:r w:rsidR="00B14F49" w:rsidRPr="00B14F49">
        <w:rPr>
          <w:rFonts w:ascii="Times New Roman" w:hAnsi="Times New Roman"/>
          <w:sz w:val="28"/>
          <w:szCs w:val="28"/>
        </w:rPr>
        <w:t>на 502480,02 тыс. рублей, в том числе:</w:t>
      </w:r>
    </w:p>
    <w:p w14:paraId="1044BC26" w14:textId="490A9A68" w:rsidR="009146C3" w:rsidRDefault="009146C3" w:rsidP="009146C3">
      <w:pPr>
        <w:spacing w:after="0" w:line="240" w:lineRule="auto"/>
        <w:ind w:firstLine="709"/>
        <w:jc w:val="both"/>
        <w:rPr>
          <w:rFonts w:ascii="Times New Roman" w:hAnsi="Times New Roman"/>
          <w:sz w:val="28"/>
          <w:szCs w:val="28"/>
          <w:highlight w:val="lightGray"/>
        </w:rPr>
      </w:pPr>
      <w:r w:rsidRPr="00811D0A">
        <w:rPr>
          <w:rFonts w:ascii="Times New Roman" w:hAnsi="Times New Roman"/>
          <w:b/>
          <w:i/>
          <w:sz w:val="28"/>
          <w:szCs w:val="28"/>
        </w:rPr>
        <w:t xml:space="preserve">дотации – </w:t>
      </w:r>
      <w:r w:rsidRPr="00811D0A">
        <w:rPr>
          <w:rFonts w:ascii="Times New Roman" w:hAnsi="Times New Roman"/>
          <w:sz w:val="28"/>
          <w:szCs w:val="28"/>
        </w:rPr>
        <w:t>увелич</w:t>
      </w:r>
      <w:r>
        <w:rPr>
          <w:rFonts w:ascii="Times New Roman" w:hAnsi="Times New Roman"/>
          <w:sz w:val="28"/>
          <w:szCs w:val="28"/>
        </w:rPr>
        <w:t xml:space="preserve">ены на </w:t>
      </w:r>
      <w:r w:rsidRPr="00811D0A">
        <w:rPr>
          <w:rFonts w:ascii="Times New Roman" w:hAnsi="Times New Roman"/>
          <w:sz w:val="28"/>
          <w:szCs w:val="28"/>
        </w:rPr>
        <w:t>139623,30 тыс. рублей, или на 0,81 %</w:t>
      </w:r>
      <w:r>
        <w:rPr>
          <w:rFonts w:ascii="Times New Roman" w:hAnsi="Times New Roman"/>
          <w:sz w:val="28"/>
          <w:szCs w:val="28"/>
        </w:rPr>
        <w:t xml:space="preserve"> (</w:t>
      </w:r>
      <w:r w:rsidRPr="00811D0A">
        <w:rPr>
          <w:rFonts w:ascii="Times New Roman" w:hAnsi="Times New Roman"/>
          <w:sz w:val="28"/>
          <w:szCs w:val="28"/>
        </w:rPr>
        <w:t>с 17136636,50 тыс. рублей до 17276259,80 тыс. рублей), в связи с дополнительным распределением средств в виде дотаций на поддержку мер по обеспечению сбалансированности бюджетов на осуществление дополнительных выплат медицинским и иным работникам медицинских и иных организаций, оказывающим медицинскую помощь (участвующим в оказании, обеспечивающим оказание медицинской помощи) по диагностике и лечению новой коронавирусной инфекции, контактирующим с пациентами с установленным диагнозом новой коронавирусной инфекции</w:t>
      </w:r>
      <w:r>
        <w:rPr>
          <w:rFonts w:ascii="Times New Roman" w:hAnsi="Times New Roman"/>
          <w:sz w:val="28"/>
          <w:szCs w:val="28"/>
        </w:rPr>
        <w:t>;</w:t>
      </w:r>
    </w:p>
    <w:p w14:paraId="37F2AC7C" w14:textId="77777777" w:rsidR="009146C3" w:rsidRPr="00CC3291" w:rsidRDefault="009146C3" w:rsidP="009146C3">
      <w:pPr>
        <w:spacing w:after="0" w:line="240" w:lineRule="auto"/>
        <w:ind w:firstLine="709"/>
        <w:jc w:val="both"/>
        <w:rPr>
          <w:rFonts w:ascii="Times New Roman" w:hAnsi="Times New Roman"/>
          <w:sz w:val="28"/>
          <w:szCs w:val="28"/>
        </w:rPr>
      </w:pPr>
      <w:r w:rsidRPr="00CC3291">
        <w:rPr>
          <w:rFonts w:ascii="Times New Roman" w:hAnsi="Times New Roman"/>
          <w:b/>
          <w:i/>
          <w:sz w:val="28"/>
          <w:szCs w:val="28"/>
        </w:rPr>
        <w:t xml:space="preserve">субсидии </w:t>
      </w:r>
      <w:r w:rsidRPr="00CC3291">
        <w:rPr>
          <w:rFonts w:ascii="Times New Roman" w:hAnsi="Times New Roman"/>
          <w:sz w:val="28"/>
          <w:szCs w:val="28"/>
        </w:rPr>
        <w:t>– увеличены на общую сумму 1170810,10 тыс. рублей, или на 7,55 %, в том числе:</w:t>
      </w:r>
    </w:p>
    <w:p w14:paraId="73CFF11A" w14:textId="77777777" w:rsidR="009146C3" w:rsidRPr="00CC3291" w:rsidRDefault="009146C3" w:rsidP="009146C3">
      <w:pPr>
        <w:spacing w:after="0" w:line="240" w:lineRule="auto"/>
        <w:ind w:firstLine="709"/>
        <w:jc w:val="both"/>
        <w:rPr>
          <w:rFonts w:ascii="Times New Roman" w:hAnsi="Times New Roman"/>
          <w:sz w:val="28"/>
          <w:szCs w:val="28"/>
        </w:rPr>
      </w:pPr>
      <w:r w:rsidRPr="00CC3291">
        <w:rPr>
          <w:rFonts w:ascii="Times New Roman" w:hAnsi="Times New Roman"/>
          <w:i/>
          <w:sz w:val="28"/>
          <w:szCs w:val="28"/>
        </w:rPr>
        <w:t>увеличены</w:t>
      </w:r>
      <w:r w:rsidRPr="00CC3291">
        <w:rPr>
          <w:rFonts w:ascii="Times New Roman" w:hAnsi="Times New Roman"/>
          <w:sz w:val="28"/>
          <w:szCs w:val="28"/>
        </w:rPr>
        <w:t xml:space="preserve"> на:</w:t>
      </w:r>
    </w:p>
    <w:p w14:paraId="0B616D68" w14:textId="77777777" w:rsidR="009146C3" w:rsidRDefault="009146C3" w:rsidP="009146C3">
      <w:pPr>
        <w:spacing w:after="0" w:line="240" w:lineRule="auto"/>
        <w:ind w:firstLine="709"/>
        <w:jc w:val="both"/>
        <w:rPr>
          <w:rFonts w:ascii="Times New Roman" w:hAnsi="Times New Roman"/>
          <w:sz w:val="28"/>
          <w:szCs w:val="28"/>
          <w:highlight w:val="lightGray"/>
        </w:rPr>
      </w:pPr>
      <w:r w:rsidRPr="00CC3291">
        <w:rPr>
          <w:rFonts w:ascii="Times New Roman" w:hAnsi="Times New Roman"/>
          <w:sz w:val="28"/>
          <w:szCs w:val="28"/>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r>
        <w:rPr>
          <w:rFonts w:ascii="Times New Roman" w:hAnsi="Times New Roman"/>
          <w:sz w:val="28"/>
          <w:szCs w:val="28"/>
        </w:rPr>
        <w:t xml:space="preserve"> на общую сумму 4727,70 тыс. рублей и составят 1203436,80 тыс. рублей (законодательно утверждены в объеме 1198709,10 тыс. рублей);</w:t>
      </w:r>
    </w:p>
    <w:p w14:paraId="33AEE51B" w14:textId="77777777" w:rsidR="009146C3" w:rsidRDefault="009146C3" w:rsidP="009146C3">
      <w:pPr>
        <w:spacing w:after="0" w:line="240" w:lineRule="auto"/>
        <w:ind w:firstLine="709"/>
        <w:jc w:val="both"/>
        <w:rPr>
          <w:rFonts w:ascii="Times New Roman" w:hAnsi="Times New Roman"/>
          <w:sz w:val="28"/>
          <w:szCs w:val="28"/>
        </w:rPr>
      </w:pPr>
      <w:r w:rsidRPr="00CC3291">
        <w:rPr>
          <w:rFonts w:ascii="Times New Roman" w:hAnsi="Times New Roman"/>
          <w:sz w:val="28"/>
          <w:szCs w:val="28"/>
        </w:rPr>
        <w:t>осуществление ежемесячных выплат на детей в возрасте от трех до семи лет включительно</w:t>
      </w:r>
      <w:r>
        <w:rPr>
          <w:rFonts w:ascii="Times New Roman" w:hAnsi="Times New Roman"/>
          <w:sz w:val="28"/>
          <w:szCs w:val="28"/>
        </w:rPr>
        <w:t xml:space="preserve"> – на 1216296,80 тыс. рублей и составят 4009014,50 тыс. рублей (утверждены в сумме 2792717,70 тыс. рублей;</w:t>
      </w:r>
    </w:p>
    <w:p w14:paraId="57980ABC" w14:textId="77777777" w:rsidR="009146C3" w:rsidRDefault="009146C3" w:rsidP="009146C3">
      <w:pPr>
        <w:spacing w:after="0" w:line="240" w:lineRule="auto"/>
        <w:ind w:firstLine="709"/>
        <w:jc w:val="both"/>
        <w:rPr>
          <w:rFonts w:ascii="Times New Roman" w:hAnsi="Times New Roman"/>
          <w:sz w:val="28"/>
          <w:szCs w:val="28"/>
          <w:highlight w:val="lightGray"/>
        </w:rPr>
      </w:pPr>
      <w:r w:rsidRPr="00CC3291">
        <w:rPr>
          <w:rFonts w:ascii="Times New Roman" w:hAnsi="Times New Roman"/>
          <w:sz w:val="28"/>
          <w:szCs w:val="28"/>
        </w:rPr>
        <w:t>обеспечение комплексного развития сельских территорий</w:t>
      </w:r>
      <w:r>
        <w:rPr>
          <w:rFonts w:ascii="Times New Roman" w:hAnsi="Times New Roman"/>
          <w:sz w:val="28"/>
          <w:szCs w:val="28"/>
        </w:rPr>
        <w:t xml:space="preserve"> – на 23337,10 тыс. рублей, или в 4,27 раз (утверждены в сумме 7127,10 тыс. рублей);</w:t>
      </w:r>
    </w:p>
    <w:p w14:paraId="7EE0A489" w14:textId="77777777" w:rsidR="009146C3" w:rsidRPr="005D1EE7" w:rsidRDefault="009146C3" w:rsidP="009146C3">
      <w:pPr>
        <w:spacing w:after="0" w:line="240" w:lineRule="auto"/>
        <w:ind w:firstLine="709"/>
        <w:jc w:val="both"/>
        <w:rPr>
          <w:rFonts w:ascii="Times New Roman" w:hAnsi="Times New Roman"/>
          <w:sz w:val="28"/>
          <w:szCs w:val="28"/>
        </w:rPr>
      </w:pPr>
      <w:r w:rsidRPr="005D1EE7">
        <w:rPr>
          <w:rFonts w:ascii="Times New Roman" w:hAnsi="Times New Roman"/>
          <w:i/>
          <w:sz w:val="28"/>
          <w:szCs w:val="28"/>
        </w:rPr>
        <w:t xml:space="preserve">снижены </w:t>
      </w:r>
      <w:r w:rsidRPr="005D1EE7">
        <w:rPr>
          <w:rFonts w:ascii="Times New Roman" w:hAnsi="Times New Roman"/>
          <w:sz w:val="28"/>
          <w:szCs w:val="28"/>
        </w:rPr>
        <w:t>на:</w:t>
      </w:r>
    </w:p>
    <w:p w14:paraId="0B151E99" w14:textId="77777777" w:rsidR="009146C3" w:rsidRDefault="009146C3" w:rsidP="009146C3">
      <w:pPr>
        <w:spacing w:after="0" w:line="240" w:lineRule="auto"/>
        <w:ind w:firstLine="709"/>
        <w:jc w:val="both"/>
        <w:rPr>
          <w:rFonts w:ascii="Times New Roman" w:hAnsi="Times New Roman"/>
          <w:sz w:val="28"/>
          <w:szCs w:val="28"/>
          <w:highlight w:val="lightGray"/>
        </w:rPr>
      </w:pPr>
      <w:r w:rsidRPr="00CC3291">
        <w:rPr>
          <w:rFonts w:ascii="Times New Roman" w:hAnsi="Times New Roman"/>
          <w:sz w:val="28"/>
          <w:szCs w:val="28"/>
        </w:rPr>
        <w:t xml:space="preserve">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w:t>
      </w:r>
      <w:r w:rsidRPr="00CC3291">
        <w:rPr>
          <w:rFonts w:ascii="Times New Roman" w:hAnsi="Times New Roman"/>
          <w:sz w:val="28"/>
          <w:szCs w:val="28"/>
        </w:rPr>
        <w:lastRenderedPageBreak/>
        <w:t>входящих в состав Дальневосточного федерального округа</w:t>
      </w:r>
      <w:r>
        <w:rPr>
          <w:rFonts w:ascii="Times New Roman" w:hAnsi="Times New Roman"/>
          <w:sz w:val="28"/>
          <w:szCs w:val="28"/>
        </w:rPr>
        <w:t xml:space="preserve"> – на 73551,50 тыс. рублей, или на 22,90 % и составят 246434,90 тыс. рублей (утверждены в сумме 319986,40 тыс. рублей); </w:t>
      </w:r>
    </w:p>
    <w:p w14:paraId="44438CC1" w14:textId="77777777" w:rsidR="009146C3" w:rsidRDefault="009146C3" w:rsidP="009146C3">
      <w:pPr>
        <w:spacing w:after="0" w:line="240" w:lineRule="auto"/>
        <w:ind w:firstLine="709"/>
        <w:jc w:val="both"/>
        <w:rPr>
          <w:rFonts w:ascii="Times New Roman" w:hAnsi="Times New Roman"/>
          <w:sz w:val="28"/>
          <w:szCs w:val="28"/>
        </w:rPr>
      </w:pPr>
      <w:r w:rsidRPr="005D1EE7">
        <w:rPr>
          <w:rFonts w:ascii="Times New Roman" w:hAnsi="Times New Roman"/>
          <w:b/>
          <w:i/>
          <w:sz w:val="28"/>
          <w:szCs w:val="28"/>
        </w:rPr>
        <w:t>субвенции</w:t>
      </w:r>
      <w:r w:rsidRPr="005D1EE7">
        <w:rPr>
          <w:rFonts w:ascii="Times New Roman" w:hAnsi="Times New Roman"/>
          <w:sz w:val="28"/>
          <w:szCs w:val="28"/>
        </w:rPr>
        <w:t xml:space="preserve"> – </w:t>
      </w:r>
      <w:r w:rsidRPr="005D1EE7">
        <w:rPr>
          <w:rFonts w:ascii="Times New Roman" w:hAnsi="Times New Roman"/>
          <w:i/>
          <w:sz w:val="28"/>
          <w:szCs w:val="28"/>
        </w:rPr>
        <w:t>снижены</w:t>
      </w:r>
      <w:r w:rsidRPr="005D1EE7">
        <w:rPr>
          <w:rFonts w:ascii="Times New Roman" w:hAnsi="Times New Roman"/>
          <w:sz w:val="28"/>
          <w:szCs w:val="28"/>
        </w:rPr>
        <w:t xml:space="preserve"> на общую сумму 809141,50 тыс. рублей, или на 10,50 %, в том числе на:</w:t>
      </w:r>
    </w:p>
    <w:p w14:paraId="6E7B924A" w14:textId="77777777" w:rsidR="009146C3" w:rsidRDefault="009146C3" w:rsidP="009146C3">
      <w:pPr>
        <w:spacing w:after="0" w:line="240" w:lineRule="auto"/>
        <w:ind w:firstLine="709"/>
        <w:jc w:val="both"/>
        <w:rPr>
          <w:rFonts w:ascii="Times New Roman" w:hAnsi="Times New Roman"/>
          <w:sz w:val="28"/>
          <w:szCs w:val="28"/>
        </w:rPr>
      </w:pPr>
      <w:r w:rsidRPr="005D1EE7">
        <w:rPr>
          <w:rFonts w:ascii="Times New Roman" w:hAnsi="Times New Roman"/>
          <w:sz w:val="28"/>
          <w:szCs w:val="28"/>
        </w:rPr>
        <w:t>осуществление отдельных полномочий в области водных отношений</w:t>
      </w:r>
      <w:r>
        <w:rPr>
          <w:rFonts w:ascii="Times New Roman" w:hAnsi="Times New Roman"/>
          <w:sz w:val="28"/>
          <w:szCs w:val="28"/>
        </w:rPr>
        <w:t xml:space="preserve"> на 669,40 тыс. рублей и составят 20025,40 тыс. рублей (план – 20694,80 тыс. рублей);</w:t>
      </w:r>
    </w:p>
    <w:p w14:paraId="15A81A58" w14:textId="77777777" w:rsidR="009146C3" w:rsidRDefault="009146C3" w:rsidP="009146C3">
      <w:pPr>
        <w:spacing w:after="0" w:line="240" w:lineRule="auto"/>
        <w:ind w:firstLine="709"/>
        <w:jc w:val="both"/>
        <w:rPr>
          <w:rFonts w:ascii="Times New Roman" w:hAnsi="Times New Roman"/>
          <w:sz w:val="28"/>
          <w:szCs w:val="28"/>
        </w:rPr>
      </w:pPr>
      <w:r w:rsidRPr="005D1EE7">
        <w:rPr>
          <w:rFonts w:ascii="Times New Roman" w:hAnsi="Times New Roman"/>
          <w:sz w:val="28"/>
          <w:szCs w:val="28"/>
        </w:rPr>
        <w:t>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r>
        <w:rPr>
          <w:rFonts w:ascii="Times New Roman" w:hAnsi="Times New Roman"/>
          <w:sz w:val="28"/>
          <w:szCs w:val="28"/>
        </w:rPr>
        <w:t xml:space="preserve"> – на 4215,80 тыс. рублей и составят 9063,20 тыс. рублей (план – 13279,00 тыс. рублей);</w:t>
      </w:r>
    </w:p>
    <w:p w14:paraId="6D076660" w14:textId="77777777" w:rsidR="009146C3" w:rsidRDefault="009146C3" w:rsidP="009146C3">
      <w:pPr>
        <w:spacing w:after="0" w:line="240" w:lineRule="auto"/>
        <w:ind w:firstLine="709"/>
        <w:jc w:val="both"/>
        <w:rPr>
          <w:rFonts w:ascii="Times New Roman" w:hAnsi="Times New Roman"/>
          <w:sz w:val="28"/>
          <w:szCs w:val="28"/>
        </w:rPr>
      </w:pPr>
      <w:r w:rsidRPr="005D1EE7">
        <w:rPr>
          <w:rFonts w:ascii="Times New Roman" w:hAnsi="Times New Roman"/>
          <w:sz w:val="28"/>
          <w:szCs w:val="28"/>
        </w:rPr>
        <w:t>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r>
        <w:rPr>
          <w:rFonts w:ascii="Times New Roman" w:hAnsi="Times New Roman"/>
          <w:sz w:val="28"/>
          <w:szCs w:val="28"/>
        </w:rPr>
        <w:t xml:space="preserve"> – на 259834,80 тыс. рублей и составят 928302,10 тыс. человек (план – 1188136,90 тыс. рублей);</w:t>
      </w:r>
    </w:p>
    <w:p w14:paraId="4FEF6ADC" w14:textId="77777777" w:rsidR="009146C3" w:rsidRPr="005D1EE7" w:rsidRDefault="009146C3" w:rsidP="009146C3">
      <w:pPr>
        <w:spacing w:after="0" w:line="240" w:lineRule="auto"/>
        <w:ind w:firstLine="709"/>
        <w:jc w:val="both"/>
        <w:rPr>
          <w:rFonts w:ascii="Times New Roman" w:hAnsi="Times New Roman"/>
          <w:sz w:val="28"/>
          <w:szCs w:val="28"/>
        </w:rPr>
      </w:pPr>
      <w:r w:rsidRPr="005D1EE7">
        <w:rPr>
          <w:rFonts w:ascii="Times New Roman" w:hAnsi="Times New Roman"/>
          <w:sz w:val="28"/>
          <w:szCs w:val="28"/>
        </w:rPr>
        <w:t>осуществление ежемесячной выплаты в связи с рождением (усыновлением) первого ребенка</w:t>
      </w:r>
      <w:r>
        <w:rPr>
          <w:rFonts w:ascii="Times New Roman" w:hAnsi="Times New Roman"/>
          <w:sz w:val="28"/>
          <w:szCs w:val="28"/>
        </w:rPr>
        <w:t xml:space="preserve"> – на 544421,50 тыс. рублей и составят 1733529,60 тыс. рублей (план – 2277951,10 тыс. рублей);</w:t>
      </w:r>
    </w:p>
    <w:p w14:paraId="2EE348AC" w14:textId="77777777" w:rsidR="009146C3" w:rsidRDefault="009146C3" w:rsidP="009146C3">
      <w:pPr>
        <w:spacing w:after="0" w:line="240" w:lineRule="auto"/>
        <w:ind w:firstLine="709"/>
        <w:jc w:val="both"/>
        <w:rPr>
          <w:rFonts w:ascii="Times New Roman" w:hAnsi="Times New Roman"/>
          <w:sz w:val="28"/>
          <w:szCs w:val="28"/>
        </w:rPr>
      </w:pPr>
      <w:r w:rsidRPr="005D1EE7">
        <w:rPr>
          <w:rFonts w:ascii="Times New Roman" w:hAnsi="Times New Roman"/>
          <w:b/>
          <w:i/>
          <w:sz w:val="28"/>
          <w:szCs w:val="28"/>
        </w:rPr>
        <w:t>иные межбюджетные трансферты</w:t>
      </w:r>
      <w:r w:rsidRPr="005D1EE7">
        <w:rPr>
          <w:rFonts w:ascii="Times New Roman" w:hAnsi="Times New Roman"/>
          <w:sz w:val="28"/>
          <w:szCs w:val="28"/>
        </w:rPr>
        <w:t xml:space="preserve"> увеличены в общей сумме на 1188,11 тыс. рублей, или на 0,01 %, в том числе на: </w:t>
      </w:r>
    </w:p>
    <w:p w14:paraId="6067C4A6" w14:textId="77777777" w:rsidR="009146C3" w:rsidRDefault="009146C3" w:rsidP="009146C3">
      <w:pPr>
        <w:spacing w:after="0" w:line="240" w:lineRule="auto"/>
        <w:ind w:firstLine="709"/>
        <w:jc w:val="both"/>
        <w:rPr>
          <w:rFonts w:ascii="Times New Roman" w:hAnsi="Times New Roman"/>
          <w:sz w:val="28"/>
          <w:szCs w:val="28"/>
        </w:rPr>
      </w:pPr>
      <w:r w:rsidRPr="005D1EE7">
        <w:rPr>
          <w:rFonts w:ascii="Times New Roman" w:hAnsi="Times New Roman"/>
          <w:sz w:val="28"/>
          <w:szCs w:val="28"/>
        </w:rPr>
        <w:t>обеспечение деятельности депутатов Государственной Думы и их помощников в избирательных округах</w:t>
      </w:r>
      <w:r>
        <w:rPr>
          <w:rFonts w:ascii="Times New Roman" w:hAnsi="Times New Roman"/>
          <w:sz w:val="28"/>
          <w:szCs w:val="28"/>
        </w:rPr>
        <w:t xml:space="preserve"> на 994,74 тыс. рублей и составят 17594,74 тыс. рублей (план – 16600,00 тыс. рублей);</w:t>
      </w:r>
    </w:p>
    <w:p w14:paraId="07F0102A" w14:textId="77777777" w:rsidR="009146C3" w:rsidRDefault="009146C3" w:rsidP="009146C3">
      <w:pPr>
        <w:spacing w:after="0" w:line="240" w:lineRule="auto"/>
        <w:ind w:firstLine="709"/>
        <w:jc w:val="both"/>
        <w:rPr>
          <w:rFonts w:ascii="Times New Roman" w:hAnsi="Times New Roman"/>
          <w:sz w:val="28"/>
          <w:szCs w:val="28"/>
        </w:rPr>
      </w:pPr>
      <w:r w:rsidRPr="002A27E2">
        <w:rPr>
          <w:rFonts w:ascii="Times New Roman" w:hAnsi="Times New Roman"/>
          <w:sz w:val="28"/>
          <w:szCs w:val="28"/>
        </w:rPr>
        <w:t>обеспечение деятельности членов Совета Феде</w:t>
      </w:r>
      <w:r>
        <w:rPr>
          <w:rFonts w:ascii="Times New Roman" w:hAnsi="Times New Roman"/>
          <w:sz w:val="28"/>
          <w:szCs w:val="28"/>
        </w:rPr>
        <w:t>рации и их помощников на 193,37 тыс. рублей и составят 7224,36 тыс. рублей (план – 7030,99 тыс. рублей).</w:t>
      </w:r>
    </w:p>
    <w:p w14:paraId="1FA8D867" w14:textId="77777777" w:rsidR="009146C3" w:rsidRPr="00E25313" w:rsidRDefault="009146C3" w:rsidP="009146C3">
      <w:pPr>
        <w:shd w:val="clear" w:color="auto" w:fill="FFFFFF"/>
        <w:spacing w:after="0" w:line="240" w:lineRule="auto"/>
        <w:ind w:firstLine="709"/>
        <w:jc w:val="both"/>
        <w:rPr>
          <w:rFonts w:ascii="Times New Roman" w:hAnsi="Times New Roman"/>
          <w:sz w:val="28"/>
          <w:szCs w:val="28"/>
        </w:rPr>
      </w:pPr>
      <w:r w:rsidRPr="002A27E2">
        <w:rPr>
          <w:rFonts w:ascii="Times New Roman" w:hAnsi="Times New Roman"/>
          <w:sz w:val="28"/>
          <w:szCs w:val="28"/>
          <w:u w:val="single"/>
        </w:rPr>
        <w:t>Прочие безвозмездные поступления</w:t>
      </w:r>
      <w:r w:rsidRPr="002A27E2">
        <w:rPr>
          <w:rFonts w:ascii="Times New Roman" w:hAnsi="Times New Roman"/>
          <w:sz w:val="28"/>
          <w:szCs w:val="28"/>
        </w:rPr>
        <w:t xml:space="preserve"> законопроектом увеличены на 50000,00 тыс. рублей, или на 9,08 % и составят 600640,</w:t>
      </w:r>
      <w:r w:rsidRPr="00E25313">
        <w:rPr>
          <w:rFonts w:ascii="Times New Roman" w:hAnsi="Times New Roman"/>
          <w:sz w:val="28"/>
          <w:szCs w:val="28"/>
        </w:rPr>
        <w:t>65 тыс. рублей (законодательно утверждены в сумме 550640,65 тыс. рублей). Данные безвозмездные поступления планируется направить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благотворительного пожертвования.</w:t>
      </w:r>
    </w:p>
    <w:p w14:paraId="2B82A34A" w14:textId="77777777" w:rsidR="009146C3" w:rsidRDefault="009146C3" w:rsidP="009146C3">
      <w:pPr>
        <w:spacing w:after="0" w:line="240" w:lineRule="auto"/>
        <w:ind w:firstLine="709"/>
        <w:jc w:val="both"/>
        <w:rPr>
          <w:rFonts w:ascii="Times New Roman" w:hAnsi="Times New Roman"/>
          <w:sz w:val="28"/>
          <w:szCs w:val="28"/>
        </w:rPr>
      </w:pPr>
      <w:r w:rsidRPr="00E25313">
        <w:rPr>
          <w:rFonts w:ascii="Times New Roman" w:hAnsi="Times New Roman"/>
          <w:sz w:val="28"/>
          <w:szCs w:val="28"/>
        </w:rPr>
        <w:t>Корректировки по видам доходов краевого бюджета на 2020</w:t>
      </w:r>
      <w:r w:rsidRPr="00ED33FF">
        <w:rPr>
          <w:rFonts w:ascii="Times New Roman" w:hAnsi="Times New Roman"/>
          <w:sz w:val="28"/>
          <w:szCs w:val="28"/>
        </w:rPr>
        <w:t xml:space="preserve"> год представлены в таблице.</w:t>
      </w:r>
    </w:p>
    <w:tbl>
      <w:tblPr>
        <w:tblW w:w="9371" w:type="dxa"/>
        <w:tblInd w:w="93" w:type="dxa"/>
        <w:tblLayout w:type="fixed"/>
        <w:tblLook w:val="04A0" w:firstRow="1" w:lastRow="0" w:firstColumn="1" w:lastColumn="0" w:noHBand="0" w:noVBand="1"/>
      </w:tblPr>
      <w:tblGrid>
        <w:gridCol w:w="4410"/>
        <w:gridCol w:w="1417"/>
        <w:gridCol w:w="1418"/>
        <w:gridCol w:w="1275"/>
        <w:gridCol w:w="851"/>
      </w:tblGrid>
      <w:tr w:rsidR="009146C3" w:rsidRPr="004248F1" w14:paraId="2868CC88" w14:textId="77777777" w:rsidTr="00734B7A">
        <w:trPr>
          <w:trHeight w:val="408"/>
          <w:tblHeader/>
        </w:trPr>
        <w:tc>
          <w:tcPr>
            <w:tcW w:w="4410" w:type="dxa"/>
            <w:tcBorders>
              <w:bottom w:val="single" w:sz="4" w:space="0" w:color="auto"/>
            </w:tcBorders>
            <w:shd w:val="clear" w:color="auto" w:fill="auto"/>
          </w:tcPr>
          <w:p w14:paraId="4DBF0661" w14:textId="77777777" w:rsidR="009146C3" w:rsidRPr="004248F1" w:rsidRDefault="009146C3" w:rsidP="00734B7A">
            <w:pPr>
              <w:spacing w:after="0" w:line="240" w:lineRule="auto"/>
              <w:jc w:val="both"/>
              <w:rPr>
                <w:rFonts w:ascii="Times New Roman" w:eastAsia="Times New Roman" w:hAnsi="Times New Roman"/>
                <w:b/>
                <w:bCs/>
                <w:sz w:val="20"/>
                <w:szCs w:val="20"/>
                <w:lang w:eastAsia="ru-RU"/>
              </w:rPr>
            </w:pPr>
          </w:p>
        </w:tc>
        <w:tc>
          <w:tcPr>
            <w:tcW w:w="1417" w:type="dxa"/>
            <w:tcBorders>
              <w:bottom w:val="single" w:sz="4" w:space="0" w:color="auto"/>
            </w:tcBorders>
            <w:shd w:val="clear" w:color="auto" w:fill="auto"/>
            <w:vAlign w:val="bottom"/>
          </w:tcPr>
          <w:p w14:paraId="34648F6E" w14:textId="77777777" w:rsidR="009146C3" w:rsidRPr="004248F1" w:rsidRDefault="009146C3" w:rsidP="00734B7A">
            <w:pPr>
              <w:spacing w:after="0" w:line="240" w:lineRule="auto"/>
              <w:jc w:val="right"/>
              <w:rPr>
                <w:rFonts w:ascii="Times New Roman" w:eastAsia="Times New Roman" w:hAnsi="Times New Roman"/>
                <w:b/>
                <w:bCs/>
                <w:sz w:val="20"/>
                <w:szCs w:val="20"/>
                <w:lang w:eastAsia="ru-RU"/>
              </w:rPr>
            </w:pPr>
          </w:p>
        </w:tc>
        <w:tc>
          <w:tcPr>
            <w:tcW w:w="1418" w:type="dxa"/>
            <w:tcBorders>
              <w:bottom w:val="single" w:sz="4" w:space="0" w:color="auto"/>
            </w:tcBorders>
            <w:shd w:val="clear" w:color="auto" w:fill="auto"/>
            <w:vAlign w:val="bottom"/>
          </w:tcPr>
          <w:p w14:paraId="10DF40C9" w14:textId="77777777" w:rsidR="009146C3" w:rsidRPr="004248F1" w:rsidRDefault="009146C3" w:rsidP="00734B7A">
            <w:pPr>
              <w:spacing w:after="0" w:line="240" w:lineRule="auto"/>
              <w:jc w:val="right"/>
              <w:rPr>
                <w:rFonts w:ascii="Times New Roman" w:eastAsia="Times New Roman" w:hAnsi="Times New Roman"/>
                <w:b/>
                <w:bCs/>
                <w:sz w:val="20"/>
                <w:szCs w:val="20"/>
                <w:lang w:eastAsia="ru-RU"/>
              </w:rPr>
            </w:pPr>
          </w:p>
        </w:tc>
        <w:tc>
          <w:tcPr>
            <w:tcW w:w="2126" w:type="dxa"/>
            <w:gridSpan w:val="2"/>
            <w:tcBorders>
              <w:bottom w:val="single" w:sz="4" w:space="0" w:color="auto"/>
            </w:tcBorders>
            <w:shd w:val="clear" w:color="auto" w:fill="auto"/>
            <w:vAlign w:val="bottom"/>
          </w:tcPr>
          <w:p w14:paraId="5FC51FFB" w14:textId="77777777" w:rsidR="009146C3" w:rsidRPr="004248F1" w:rsidRDefault="009146C3" w:rsidP="00734B7A">
            <w:pPr>
              <w:spacing w:after="0" w:line="240" w:lineRule="auto"/>
              <w:jc w:val="right"/>
              <w:rPr>
                <w:rFonts w:ascii="Times New Roman" w:eastAsia="Times New Roman" w:hAnsi="Times New Roman"/>
                <w:bCs/>
                <w:sz w:val="20"/>
                <w:szCs w:val="20"/>
                <w:lang w:eastAsia="ru-RU"/>
              </w:rPr>
            </w:pPr>
            <w:r w:rsidRPr="004248F1">
              <w:rPr>
                <w:rFonts w:ascii="Times New Roman" w:eastAsia="Times New Roman" w:hAnsi="Times New Roman"/>
                <w:bCs/>
                <w:sz w:val="20"/>
                <w:szCs w:val="20"/>
                <w:lang w:eastAsia="ru-RU"/>
              </w:rPr>
              <w:t>(тыс. рублей)</w:t>
            </w:r>
          </w:p>
        </w:tc>
      </w:tr>
      <w:tr w:rsidR="009146C3" w:rsidRPr="004248F1" w14:paraId="6355790E" w14:textId="77777777" w:rsidTr="00734B7A">
        <w:trPr>
          <w:trHeight w:val="408"/>
          <w:tblHeader/>
        </w:trPr>
        <w:tc>
          <w:tcPr>
            <w:tcW w:w="4410" w:type="dxa"/>
            <w:tcBorders>
              <w:top w:val="single" w:sz="4" w:space="0" w:color="auto"/>
              <w:left w:val="single" w:sz="4" w:space="0" w:color="auto"/>
              <w:bottom w:val="single" w:sz="4" w:space="0" w:color="auto"/>
              <w:right w:val="single" w:sz="4" w:space="0" w:color="auto"/>
            </w:tcBorders>
            <w:shd w:val="clear" w:color="auto" w:fill="auto"/>
            <w:vAlign w:val="center"/>
          </w:tcPr>
          <w:p w14:paraId="577B49E8" w14:textId="77777777" w:rsidR="009146C3" w:rsidRPr="004248F1" w:rsidRDefault="009146C3" w:rsidP="00734B7A">
            <w:pPr>
              <w:spacing w:after="0" w:line="240" w:lineRule="auto"/>
              <w:jc w:val="center"/>
              <w:rPr>
                <w:rFonts w:ascii="Times New Roman" w:eastAsia="Times New Roman" w:hAnsi="Times New Roman"/>
                <w:sz w:val="20"/>
                <w:szCs w:val="20"/>
                <w:lang w:eastAsia="ru-RU"/>
              </w:rPr>
            </w:pPr>
            <w:r w:rsidRPr="004248F1">
              <w:rPr>
                <w:rFonts w:ascii="Times New Roman" w:eastAsia="Times New Roman" w:hAnsi="Times New Roman"/>
                <w:sz w:val="20"/>
                <w:szCs w:val="20"/>
                <w:lang w:eastAsia="ru-RU"/>
              </w:rPr>
              <w:t>Наименование</w:t>
            </w:r>
          </w:p>
        </w:tc>
        <w:tc>
          <w:tcPr>
            <w:tcW w:w="1417" w:type="dxa"/>
            <w:tcBorders>
              <w:top w:val="single" w:sz="4" w:space="0" w:color="auto"/>
              <w:left w:val="nil"/>
              <w:bottom w:val="single" w:sz="4" w:space="0" w:color="auto"/>
              <w:right w:val="single" w:sz="4" w:space="0" w:color="auto"/>
            </w:tcBorders>
            <w:shd w:val="clear" w:color="auto" w:fill="auto"/>
            <w:vAlign w:val="center"/>
          </w:tcPr>
          <w:p w14:paraId="2FCF3494" w14:textId="08490B86" w:rsidR="009146C3" w:rsidRPr="004248F1" w:rsidRDefault="009146C3" w:rsidP="00734B7A">
            <w:pPr>
              <w:spacing w:after="0" w:line="240" w:lineRule="auto"/>
              <w:jc w:val="center"/>
              <w:rPr>
                <w:rFonts w:ascii="Times New Roman" w:eastAsia="Times New Roman" w:hAnsi="Times New Roman"/>
                <w:sz w:val="20"/>
                <w:szCs w:val="20"/>
                <w:lang w:eastAsia="ru-RU"/>
              </w:rPr>
            </w:pPr>
            <w:r w:rsidRPr="004248F1">
              <w:rPr>
                <w:rFonts w:ascii="Times New Roman" w:eastAsia="Times New Roman" w:hAnsi="Times New Roman"/>
                <w:sz w:val="20"/>
                <w:szCs w:val="20"/>
                <w:lang w:eastAsia="ru-RU"/>
              </w:rPr>
              <w:t xml:space="preserve">Утверждено </w:t>
            </w:r>
            <w:r w:rsidR="00627811">
              <w:rPr>
                <w:rFonts w:ascii="Times New Roman" w:eastAsia="Times New Roman" w:hAnsi="Times New Roman"/>
                <w:sz w:val="20"/>
                <w:szCs w:val="20"/>
                <w:lang w:eastAsia="ru-RU"/>
              </w:rPr>
              <w:t>З</w:t>
            </w:r>
            <w:r w:rsidRPr="004248F1">
              <w:rPr>
                <w:rFonts w:ascii="Times New Roman" w:eastAsia="Times New Roman" w:hAnsi="Times New Roman"/>
                <w:sz w:val="20"/>
                <w:szCs w:val="20"/>
                <w:lang w:eastAsia="ru-RU"/>
              </w:rPr>
              <w:t xml:space="preserve">аконом </w:t>
            </w:r>
            <w:r w:rsidR="00627811">
              <w:rPr>
                <w:rFonts w:ascii="Times New Roman" w:eastAsia="Times New Roman" w:hAnsi="Times New Roman"/>
                <w:sz w:val="20"/>
                <w:szCs w:val="20"/>
                <w:lang w:eastAsia="ru-RU"/>
              </w:rPr>
              <w:t>№ 664-КЗ</w:t>
            </w:r>
            <w:r w:rsidRPr="004248F1">
              <w:rPr>
                <w:rFonts w:ascii="Times New Roman" w:eastAsia="Times New Roman" w:hAnsi="Times New Roman"/>
                <w:sz w:val="20"/>
                <w:szCs w:val="20"/>
                <w:lang w:eastAsia="ru-RU"/>
              </w:rPr>
              <w:t xml:space="preserve"> на 2020 год</w:t>
            </w:r>
          </w:p>
        </w:tc>
        <w:tc>
          <w:tcPr>
            <w:tcW w:w="1418" w:type="dxa"/>
            <w:tcBorders>
              <w:top w:val="single" w:sz="4" w:space="0" w:color="auto"/>
              <w:left w:val="nil"/>
              <w:bottom w:val="single" w:sz="4" w:space="0" w:color="auto"/>
              <w:right w:val="single" w:sz="4" w:space="0" w:color="auto"/>
            </w:tcBorders>
            <w:shd w:val="clear" w:color="auto" w:fill="auto"/>
            <w:vAlign w:val="center"/>
          </w:tcPr>
          <w:p w14:paraId="3B20EFCD" w14:textId="77777777" w:rsidR="009146C3" w:rsidRPr="004248F1" w:rsidRDefault="009146C3" w:rsidP="00734B7A">
            <w:pPr>
              <w:spacing w:after="0" w:line="240" w:lineRule="auto"/>
              <w:jc w:val="center"/>
              <w:rPr>
                <w:rFonts w:ascii="Times New Roman" w:eastAsia="Times New Roman" w:hAnsi="Times New Roman"/>
                <w:sz w:val="20"/>
                <w:szCs w:val="20"/>
                <w:lang w:eastAsia="ru-RU"/>
              </w:rPr>
            </w:pPr>
            <w:r w:rsidRPr="004248F1">
              <w:rPr>
                <w:rFonts w:ascii="Times New Roman" w:eastAsia="Times New Roman" w:hAnsi="Times New Roman"/>
                <w:sz w:val="20"/>
                <w:szCs w:val="20"/>
                <w:lang w:eastAsia="ru-RU"/>
              </w:rPr>
              <w:t>Законопроект на 2020 год</w:t>
            </w:r>
          </w:p>
        </w:tc>
        <w:tc>
          <w:tcPr>
            <w:tcW w:w="1275" w:type="dxa"/>
            <w:tcBorders>
              <w:top w:val="single" w:sz="4" w:space="0" w:color="auto"/>
              <w:left w:val="nil"/>
              <w:bottom w:val="single" w:sz="4" w:space="0" w:color="auto"/>
              <w:right w:val="single" w:sz="4" w:space="0" w:color="auto"/>
            </w:tcBorders>
            <w:shd w:val="clear" w:color="auto" w:fill="auto"/>
            <w:vAlign w:val="center"/>
          </w:tcPr>
          <w:p w14:paraId="799C63BC" w14:textId="77777777" w:rsidR="009146C3" w:rsidRPr="004248F1" w:rsidRDefault="009146C3" w:rsidP="00734B7A">
            <w:pPr>
              <w:spacing w:after="0" w:line="240" w:lineRule="auto"/>
              <w:jc w:val="center"/>
              <w:rPr>
                <w:rFonts w:ascii="Times New Roman" w:eastAsia="Times New Roman" w:hAnsi="Times New Roman"/>
                <w:sz w:val="20"/>
                <w:szCs w:val="20"/>
                <w:lang w:eastAsia="ru-RU"/>
              </w:rPr>
            </w:pPr>
            <w:r w:rsidRPr="004248F1">
              <w:rPr>
                <w:rFonts w:ascii="Times New Roman" w:eastAsia="Times New Roman" w:hAnsi="Times New Roman"/>
                <w:sz w:val="20"/>
                <w:szCs w:val="20"/>
                <w:lang w:eastAsia="ru-RU"/>
              </w:rPr>
              <w:t>Отклонение (+/-)</w:t>
            </w:r>
          </w:p>
        </w:tc>
        <w:tc>
          <w:tcPr>
            <w:tcW w:w="851" w:type="dxa"/>
            <w:tcBorders>
              <w:top w:val="single" w:sz="4" w:space="0" w:color="auto"/>
              <w:left w:val="nil"/>
              <w:bottom w:val="single" w:sz="4" w:space="0" w:color="auto"/>
              <w:right w:val="single" w:sz="4" w:space="0" w:color="auto"/>
            </w:tcBorders>
            <w:shd w:val="clear" w:color="auto" w:fill="auto"/>
            <w:vAlign w:val="center"/>
          </w:tcPr>
          <w:p w14:paraId="7FAB2272" w14:textId="77777777" w:rsidR="009146C3" w:rsidRPr="004248F1" w:rsidRDefault="009146C3" w:rsidP="00734B7A">
            <w:pPr>
              <w:spacing w:after="0" w:line="240" w:lineRule="auto"/>
              <w:jc w:val="center"/>
              <w:rPr>
                <w:rFonts w:ascii="Times New Roman" w:eastAsia="Times New Roman" w:hAnsi="Times New Roman"/>
                <w:sz w:val="20"/>
                <w:szCs w:val="20"/>
                <w:lang w:eastAsia="ru-RU"/>
              </w:rPr>
            </w:pPr>
            <w:r w:rsidRPr="004248F1">
              <w:rPr>
                <w:rFonts w:ascii="Times New Roman" w:eastAsia="Times New Roman" w:hAnsi="Times New Roman"/>
                <w:sz w:val="20"/>
                <w:szCs w:val="20"/>
                <w:lang w:eastAsia="ru-RU"/>
              </w:rPr>
              <w:t>%</w:t>
            </w:r>
          </w:p>
        </w:tc>
      </w:tr>
      <w:tr w:rsidR="009146C3" w:rsidRPr="004248F1" w14:paraId="0B93E4DD" w14:textId="77777777" w:rsidTr="00734B7A">
        <w:trPr>
          <w:trHeight w:val="130"/>
        </w:trPr>
        <w:tc>
          <w:tcPr>
            <w:tcW w:w="4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hideMark/>
          </w:tcPr>
          <w:p w14:paraId="611201D9" w14:textId="77777777" w:rsidR="009146C3" w:rsidRPr="004248F1" w:rsidRDefault="009146C3" w:rsidP="00734B7A">
            <w:pPr>
              <w:spacing w:after="0" w:line="240" w:lineRule="auto"/>
              <w:jc w:val="both"/>
              <w:rPr>
                <w:rFonts w:ascii="Times New Roman" w:eastAsia="Times New Roman" w:hAnsi="Times New Roman"/>
                <w:b/>
                <w:bCs/>
                <w:sz w:val="20"/>
                <w:szCs w:val="20"/>
                <w:lang w:eastAsia="ru-RU"/>
              </w:rPr>
            </w:pPr>
            <w:r w:rsidRPr="004248F1">
              <w:rPr>
                <w:rFonts w:ascii="Times New Roman" w:eastAsia="Times New Roman" w:hAnsi="Times New Roman"/>
                <w:b/>
                <w:bCs/>
                <w:sz w:val="20"/>
                <w:szCs w:val="20"/>
                <w:lang w:eastAsia="ru-RU"/>
              </w:rPr>
              <w:t>НАЛОГОВЫЕ И НЕНАЛОГОВЫЕ ДОХОДЫ</w:t>
            </w:r>
          </w:p>
        </w:tc>
        <w:tc>
          <w:tcPr>
            <w:tcW w:w="1417" w:type="dxa"/>
            <w:tcBorders>
              <w:top w:val="single" w:sz="4" w:space="0" w:color="auto"/>
              <w:left w:val="nil"/>
              <w:bottom w:val="single" w:sz="4" w:space="0" w:color="auto"/>
              <w:right w:val="single" w:sz="4" w:space="0" w:color="auto"/>
            </w:tcBorders>
            <w:shd w:val="clear" w:color="auto" w:fill="BFBFBF" w:themeFill="background1" w:themeFillShade="BF"/>
            <w:vAlign w:val="bottom"/>
            <w:hideMark/>
          </w:tcPr>
          <w:p w14:paraId="0ADDD407" w14:textId="77777777" w:rsidR="009146C3" w:rsidRPr="004248F1" w:rsidRDefault="009146C3" w:rsidP="00734B7A">
            <w:pPr>
              <w:spacing w:after="0" w:line="240" w:lineRule="auto"/>
              <w:jc w:val="right"/>
              <w:rPr>
                <w:rFonts w:ascii="Times New Roman" w:eastAsia="Times New Roman" w:hAnsi="Times New Roman"/>
                <w:b/>
                <w:bCs/>
                <w:sz w:val="20"/>
                <w:szCs w:val="20"/>
                <w:lang w:eastAsia="ru-RU"/>
              </w:rPr>
            </w:pPr>
            <w:r w:rsidRPr="004248F1">
              <w:rPr>
                <w:rFonts w:ascii="Times New Roman" w:eastAsia="Times New Roman" w:hAnsi="Times New Roman"/>
                <w:b/>
                <w:bCs/>
                <w:sz w:val="20"/>
                <w:szCs w:val="20"/>
                <w:lang w:eastAsia="ru-RU"/>
              </w:rPr>
              <w:t>89 389 854,02</w:t>
            </w:r>
          </w:p>
        </w:tc>
        <w:tc>
          <w:tcPr>
            <w:tcW w:w="1418" w:type="dxa"/>
            <w:tcBorders>
              <w:top w:val="single" w:sz="4" w:space="0" w:color="auto"/>
              <w:left w:val="nil"/>
              <w:bottom w:val="single" w:sz="4" w:space="0" w:color="auto"/>
              <w:right w:val="single" w:sz="4" w:space="0" w:color="auto"/>
            </w:tcBorders>
            <w:shd w:val="clear" w:color="auto" w:fill="BFBFBF" w:themeFill="background1" w:themeFillShade="BF"/>
            <w:vAlign w:val="bottom"/>
            <w:hideMark/>
          </w:tcPr>
          <w:p w14:paraId="7B1BBD1F" w14:textId="77777777" w:rsidR="009146C3" w:rsidRPr="004248F1" w:rsidRDefault="009146C3" w:rsidP="00734B7A">
            <w:pPr>
              <w:spacing w:after="0" w:line="240" w:lineRule="auto"/>
              <w:jc w:val="right"/>
              <w:rPr>
                <w:rFonts w:ascii="Times New Roman" w:eastAsia="Times New Roman" w:hAnsi="Times New Roman"/>
                <w:b/>
                <w:bCs/>
                <w:sz w:val="20"/>
                <w:szCs w:val="20"/>
                <w:lang w:eastAsia="ru-RU"/>
              </w:rPr>
            </w:pPr>
            <w:r w:rsidRPr="004248F1">
              <w:rPr>
                <w:rFonts w:ascii="Times New Roman" w:eastAsia="Times New Roman" w:hAnsi="Times New Roman"/>
                <w:b/>
                <w:bCs/>
                <w:sz w:val="20"/>
                <w:szCs w:val="20"/>
                <w:lang w:eastAsia="ru-RU"/>
              </w:rPr>
              <w:t>89 389 854,02</w:t>
            </w:r>
          </w:p>
        </w:tc>
        <w:tc>
          <w:tcPr>
            <w:tcW w:w="1275" w:type="dxa"/>
            <w:tcBorders>
              <w:top w:val="single" w:sz="4" w:space="0" w:color="auto"/>
              <w:left w:val="nil"/>
              <w:bottom w:val="single" w:sz="4" w:space="0" w:color="auto"/>
              <w:right w:val="single" w:sz="4" w:space="0" w:color="auto"/>
            </w:tcBorders>
            <w:shd w:val="clear" w:color="auto" w:fill="BFBFBF" w:themeFill="background1" w:themeFillShade="BF"/>
            <w:vAlign w:val="bottom"/>
            <w:hideMark/>
          </w:tcPr>
          <w:p w14:paraId="72335162" w14:textId="77777777" w:rsidR="009146C3" w:rsidRPr="004248F1" w:rsidRDefault="009146C3" w:rsidP="00734B7A">
            <w:pPr>
              <w:spacing w:after="0" w:line="240" w:lineRule="auto"/>
              <w:jc w:val="right"/>
              <w:rPr>
                <w:rFonts w:ascii="Times New Roman" w:eastAsia="Times New Roman" w:hAnsi="Times New Roman"/>
                <w:b/>
                <w:bCs/>
                <w:sz w:val="20"/>
                <w:szCs w:val="20"/>
                <w:lang w:eastAsia="ru-RU"/>
              </w:rPr>
            </w:pPr>
            <w:r w:rsidRPr="004248F1">
              <w:rPr>
                <w:rFonts w:ascii="Times New Roman" w:eastAsia="Times New Roman" w:hAnsi="Times New Roman"/>
                <w:b/>
                <w:bCs/>
                <w:sz w:val="20"/>
                <w:szCs w:val="20"/>
                <w:lang w:eastAsia="ru-RU"/>
              </w:rPr>
              <w:t>0,00</w:t>
            </w:r>
          </w:p>
        </w:tc>
        <w:tc>
          <w:tcPr>
            <w:tcW w:w="851" w:type="dxa"/>
            <w:tcBorders>
              <w:top w:val="single" w:sz="4" w:space="0" w:color="auto"/>
              <w:left w:val="nil"/>
              <w:bottom w:val="single" w:sz="4" w:space="0" w:color="auto"/>
              <w:right w:val="single" w:sz="4" w:space="0" w:color="auto"/>
            </w:tcBorders>
            <w:shd w:val="clear" w:color="auto" w:fill="BFBFBF" w:themeFill="background1" w:themeFillShade="BF"/>
            <w:vAlign w:val="bottom"/>
            <w:hideMark/>
          </w:tcPr>
          <w:p w14:paraId="35C61802" w14:textId="77777777" w:rsidR="009146C3" w:rsidRPr="004248F1" w:rsidRDefault="009146C3" w:rsidP="00734B7A">
            <w:pPr>
              <w:spacing w:after="0" w:line="240" w:lineRule="auto"/>
              <w:jc w:val="right"/>
              <w:rPr>
                <w:rFonts w:ascii="Times New Roman" w:eastAsia="Times New Roman" w:hAnsi="Times New Roman"/>
                <w:b/>
                <w:bCs/>
                <w:sz w:val="20"/>
                <w:szCs w:val="20"/>
                <w:lang w:eastAsia="ru-RU"/>
              </w:rPr>
            </w:pPr>
            <w:r w:rsidRPr="004248F1">
              <w:rPr>
                <w:rFonts w:ascii="Times New Roman" w:eastAsia="Times New Roman" w:hAnsi="Times New Roman"/>
                <w:b/>
                <w:bCs/>
                <w:sz w:val="20"/>
                <w:szCs w:val="20"/>
                <w:lang w:eastAsia="ru-RU"/>
              </w:rPr>
              <w:t>100,00</w:t>
            </w:r>
          </w:p>
        </w:tc>
      </w:tr>
      <w:tr w:rsidR="009146C3" w:rsidRPr="004248F1" w14:paraId="023DA189" w14:textId="77777777" w:rsidTr="00734B7A">
        <w:trPr>
          <w:trHeight w:val="396"/>
        </w:trPr>
        <w:tc>
          <w:tcPr>
            <w:tcW w:w="4410" w:type="dxa"/>
            <w:tcBorders>
              <w:top w:val="nil"/>
              <w:left w:val="single" w:sz="4" w:space="0" w:color="auto"/>
              <w:bottom w:val="single" w:sz="4" w:space="0" w:color="auto"/>
              <w:right w:val="single" w:sz="4" w:space="0" w:color="auto"/>
            </w:tcBorders>
            <w:shd w:val="clear" w:color="auto" w:fill="BFBFBF" w:themeFill="background1" w:themeFillShade="BF"/>
            <w:vAlign w:val="bottom"/>
            <w:hideMark/>
          </w:tcPr>
          <w:p w14:paraId="43BFA77C" w14:textId="77777777" w:rsidR="009146C3" w:rsidRPr="004248F1" w:rsidRDefault="009146C3" w:rsidP="00734B7A">
            <w:pPr>
              <w:spacing w:after="0" w:line="240" w:lineRule="auto"/>
              <w:jc w:val="both"/>
              <w:rPr>
                <w:rFonts w:ascii="Times New Roman" w:eastAsia="Times New Roman" w:hAnsi="Times New Roman"/>
                <w:b/>
                <w:bCs/>
                <w:sz w:val="20"/>
                <w:szCs w:val="20"/>
                <w:lang w:eastAsia="ru-RU"/>
              </w:rPr>
            </w:pPr>
            <w:r w:rsidRPr="004248F1">
              <w:rPr>
                <w:rFonts w:ascii="Times New Roman" w:eastAsia="Times New Roman" w:hAnsi="Times New Roman"/>
                <w:b/>
                <w:bCs/>
                <w:sz w:val="20"/>
                <w:szCs w:val="20"/>
                <w:lang w:eastAsia="ru-RU"/>
              </w:rPr>
              <w:t>БЕЗВОЗМЕЗДНЫЕ ПОСТУПЛЕНИЯ</w:t>
            </w:r>
          </w:p>
        </w:tc>
        <w:tc>
          <w:tcPr>
            <w:tcW w:w="1417" w:type="dxa"/>
            <w:tcBorders>
              <w:top w:val="nil"/>
              <w:left w:val="nil"/>
              <w:bottom w:val="single" w:sz="4" w:space="0" w:color="auto"/>
              <w:right w:val="single" w:sz="4" w:space="0" w:color="auto"/>
            </w:tcBorders>
            <w:shd w:val="clear" w:color="auto" w:fill="BFBFBF" w:themeFill="background1" w:themeFillShade="BF"/>
            <w:vAlign w:val="bottom"/>
            <w:hideMark/>
          </w:tcPr>
          <w:p w14:paraId="2A89188A" w14:textId="77777777" w:rsidR="009146C3" w:rsidRPr="004248F1" w:rsidRDefault="009146C3" w:rsidP="00734B7A">
            <w:pPr>
              <w:spacing w:after="0" w:line="240" w:lineRule="auto"/>
              <w:jc w:val="right"/>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54 543 611,00</w:t>
            </w:r>
          </w:p>
        </w:tc>
        <w:tc>
          <w:tcPr>
            <w:tcW w:w="1418" w:type="dxa"/>
            <w:tcBorders>
              <w:top w:val="nil"/>
              <w:left w:val="nil"/>
              <w:bottom w:val="single" w:sz="4" w:space="0" w:color="auto"/>
              <w:right w:val="single" w:sz="4" w:space="0" w:color="auto"/>
            </w:tcBorders>
            <w:shd w:val="clear" w:color="auto" w:fill="BFBFBF" w:themeFill="background1" w:themeFillShade="BF"/>
            <w:vAlign w:val="bottom"/>
            <w:hideMark/>
          </w:tcPr>
          <w:p w14:paraId="687F2D76" w14:textId="77777777" w:rsidR="009146C3" w:rsidRPr="004248F1" w:rsidRDefault="009146C3" w:rsidP="00734B7A">
            <w:pPr>
              <w:spacing w:after="0" w:line="240" w:lineRule="auto"/>
              <w:jc w:val="right"/>
              <w:rPr>
                <w:rFonts w:ascii="Times New Roman" w:eastAsia="Times New Roman" w:hAnsi="Times New Roman"/>
                <w:b/>
                <w:bCs/>
                <w:sz w:val="20"/>
                <w:szCs w:val="20"/>
                <w:lang w:eastAsia="ru-RU"/>
              </w:rPr>
            </w:pPr>
            <w:r w:rsidRPr="004248F1">
              <w:rPr>
                <w:rFonts w:ascii="Times New Roman" w:eastAsia="Times New Roman" w:hAnsi="Times New Roman"/>
                <w:b/>
                <w:bCs/>
                <w:sz w:val="20"/>
                <w:szCs w:val="20"/>
                <w:lang w:eastAsia="ru-RU"/>
              </w:rPr>
              <w:t>55 096 091,02</w:t>
            </w:r>
          </w:p>
        </w:tc>
        <w:tc>
          <w:tcPr>
            <w:tcW w:w="1275" w:type="dxa"/>
            <w:tcBorders>
              <w:top w:val="nil"/>
              <w:left w:val="nil"/>
              <w:bottom w:val="single" w:sz="4" w:space="0" w:color="auto"/>
              <w:right w:val="single" w:sz="4" w:space="0" w:color="auto"/>
            </w:tcBorders>
            <w:shd w:val="clear" w:color="auto" w:fill="BFBFBF" w:themeFill="background1" w:themeFillShade="BF"/>
            <w:vAlign w:val="bottom"/>
            <w:hideMark/>
          </w:tcPr>
          <w:p w14:paraId="72000512" w14:textId="77777777" w:rsidR="009146C3" w:rsidRPr="004248F1" w:rsidRDefault="009146C3" w:rsidP="00734B7A">
            <w:pPr>
              <w:spacing w:after="0" w:line="240" w:lineRule="auto"/>
              <w:jc w:val="right"/>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552 480,02</w:t>
            </w:r>
          </w:p>
        </w:tc>
        <w:tc>
          <w:tcPr>
            <w:tcW w:w="851" w:type="dxa"/>
            <w:tcBorders>
              <w:top w:val="nil"/>
              <w:left w:val="nil"/>
              <w:bottom w:val="single" w:sz="4" w:space="0" w:color="auto"/>
              <w:right w:val="single" w:sz="4" w:space="0" w:color="auto"/>
            </w:tcBorders>
            <w:shd w:val="clear" w:color="auto" w:fill="BFBFBF" w:themeFill="background1" w:themeFillShade="BF"/>
            <w:vAlign w:val="bottom"/>
            <w:hideMark/>
          </w:tcPr>
          <w:p w14:paraId="05CF7163" w14:textId="77777777" w:rsidR="009146C3" w:rsidRPr="004248F1" w:rsidRDefault="009146C3" w:rsidP="00734B7A">
            <w:pPr>
              <w:spacing w:after="0" w:line="240" w:lineRule="auto"/>
              <w:jc w:val="right"/>
              <w:rPr>
                <w:rFonts w:ascii="Times New Roman" w:eastAsia="Times New Roman" w:hAnsi="Times New Roman"/>
                <w:b/>
                <w:bCs/>
                <w:sz w:val="20"/>
                <w:szCs w:val="20"/>
                <w:lang w:eastAsia="ru-RU"/>
              </w:rPr>
            </w:pPr>
            <w:r w:rsidRPr="004248F1">
              <w:rPr>
                <w:rFonts w:ascii="Times New Roman" w:eastAsia="Times New Roman" w:hAnsi="Times New Roman"/>
                <w:b/>
                <w:bCs/>
                <w:sz w:val="20"/>
                <w:szCs w:val="20"/>
                <w:lang w:eastAsia="ru-RU"/>
              </w:rPr>
              <w:t>101,01</w:t>
            </w:r>
          </w:p>
        </w:tc>
      </w:tr>
      <w:tr w:rsidR="009146C3" w:rsidRPr="004248F1" w14:paraId="3F4ACE64" w14:textId="77777777" w:rsidTr="00734B7A">
        <w:trPr>
          <w:trHeight w:val="441"/>
        </w:trPr>
        <w:tc>
          <w:tcPr>
            <w:tcW w:w="4410" w:type="dxa"/>
            <w:tcBorders>
              <w:top w:val="nil"/>
              <w:left w:val="single" w:sz="4" w:space="0" w:color="auto"/>
              <w:bottom w:val="single" w:sz="4" w:space="0" w:color="auto"/>
              <w:right w:val="single" w:sz="4" w:space="0" w:color="auto"/>
            </w:tcBorders>
            <w:shd w:val="clear" w:color="auto" w:fill="auto"/>
            <w:vAlign w:val="bottom"/>
            <w:hideMark/>
          </w:tcPr>
          <w:p w14:paraId="116AAB96" w14:textId="77777777" w:rsidR="009146C3" w:rsidRPr="004248F1" w:rsidRDefault="009146C3" w:rsidP="00734B7A">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lastRenderedPageBreak/>
              <w:t>ОТ ДРУГИХ БЮДЖЕТОВ</w:t>
            </w:r>
            <w:r w:rsidRPr="004248F1">
              <w:rPr>
                <w:rFonts w:ascii="Times New Roman" w:eastAsia="Times New Roman" w:hAnsi="Times New Roman"/>
                <w:sz w:val="20"/>
                <w:szCs w:val="20"/>
                <w:lang w:eastAsia="ru-RU"/>
              </w:rPr>
              <w:t xml:space="preserve"> </w:t>
            </w:r>
            <w:r>
              <w:rPr>
                <w:rFonts w:ascii="Times New Roman" w:eastAsia="Times New Roman" w:hAnsi="Times New Roman"/>
                <w:sz w:val="20"/>
                <w:szCs w:val="20"/>
                <w:lang w:eastAsia="ru-RU"/>
              </w:rPr>
              <w:t xml:space="preserve">всего, </w:t>
            </w:r>
            <w:r w:rsidRPr="004248F1">
              <w:rPr>
                <w:rFonts w:ascii="Times New Roman" w:eastAsia="Times New Roman" w:hAnsi="Times New Roman"/>
                <w:i/>
                <w:sz w:val="20"/>
                <w:szCs w:val="20"/>
                <w:lang w:eastAsia="ru-RU"/>
              </w:rPr>
              <w:t>из них</w:t>
            </w:r>
          </w:p>
        </w:tc>
        <w:tc>
          <w:tcPr>
            <w:tcW w:w="1417" w:type="dxa"/>
            <w:tcBorders>
              <w:top w:val="nil"/>
              <w:left w:val="nil"/>
              <w:bottom w:val="single" w:sz="4" w:space="0" w:color="auto"/>
              <w:right w:val="single" w:sz="4" w:space="0" w:color="auto"/>
            </w:tcBorders>
            <w:shd w:val="clear" w:color="auto" w:fill="auto"/>
            <w:vAlign w:val="bottom"/>
            <w:hideMark/>
          </w:tcPr>
          <w:p w14:paraId="4445506B" w14:textId="77777777" w:rsidR="009146C3" w:rsidRPr="004248F1" w:rsidRDefault="009146C3" w:rsidP="00734B7A">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sz w:val="20"/>
                <w:szCs w:val="20"/>
                <w:lang w:eastAsia="ru-RU"/>
              </w:rPr>
              <w:t>53 299 935,81</w:t>
            </w:r>
          </w:p>
        </w:tc>
        <w:tc>
          <w:tcPr>
            <w:tcW w:w="1418" w:type="dxa"/>
            <w:tcBorders>
              <w:top w:val="nil"/>
              <w:left w:val="nil"/>
              <w:bottom w:val="single" w:sz="4" w:space="0" w:color="auto"/>
              <w:right w:val="single" w:sz="4" w:space="0" w:color="auto"/>
            </w:tcBorders>
            <w:shd w:val="clear" w:color="auto" w:fill="auto"/>
            <w:vAlign w:val="bottom"/>
            <w:hideMark/>
          </w:tcPr>
          <w:p w14:paraId="322AE8D2" w14:textId="77777777" w:rsidR="009146C3" w:rsidRPr="004248F1" w:rsidRDefault="009146C3" w:rsidP="00734B7A">
            <w:pPr>
              <w:spacing w:after="0" w:line="240" w:lineRule="auto"/>
              <w:jc w:val="right"/>
              <w:rPr>
                <w:rFonts w:ascii="Times New Roman" w:eastAsia="Times New Roman" w:hAnsi="Times New Roman"/>
                <w:sz w:val="20"/>
                <w:szCs w:val="20"/>
                <w:lang w:eastAsia="ru-RU"/>
              </w:rPr>
            </w:pPr>
            <w:r w:rsidRPr="004248F1">
              <w:rPr>
                <w:rFonts w:ascii="Times New Roman" w:eastAsia="Times New Roman" w:hAnsi="Times New Roman"/>
                <w:sz w:val="20"/>
                <w:szCs w:val="20"/>
                <w:lang w:eastAsia="ru-RU"/>
              </w:rPr>
              <w:t>53 802 415,83</w:t>
            </w:r>
          </w:p>
        </w:tc>
        <w:tc>
          <w:tcPr>
            <w:tcW w:w="1275" w:type="dxa"/>
            <w:tcBorders>
              <w:top w:val="nil"/>
              <w:left w:val="nil"/>
              <w:bottom w:val="single" w:sz="4" w:space="0" w:color="auto"/>
              <w:right w:val="single" w:sz="4" w:space="0" w:color="auto"/>
            </w:tcBorders>
            <w:shd w:val="clear" w:color="auto" w:fill="auto"/>
            <w:vAlign w:val="bottom"/>
            <w:hideMark/>
          </w:tcPr>
          <w:p w14:paraId="333292DC" w14:textId="77777777" w:rsidR="009146C3" w:rsidRPr="004248F1" w:rsidRDefault="009146C3" w:rsidP="00734B7A">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sz w:val="20"/>
                <w:szCs w:val="20"/>
                <w:lang w:eastAsia="ru-RU"/>
              </w:rPr>
              <w:t>502 480,02</w:t>
            </w:r>
          </w:p>
        </w:tc>
        <w:tc>
          <w:tcPr>
            <w:tcW w:w="851" w:type="dxa"/>
            <w:tcBorders>
              <w:top w:val="nil"/>
              <w:left w:val="nil"/>
              <w:bottom w:val="single" w:sz="4" w:space="0" w:color="auto"/>
              <w:right w:val="single" w:sz="4" w:space="0" w:color="auto"/>
            </w:tcBorders>
            <w:shd w:val="clear" w:color="auto" w:fill="auto"/>
            <w:vAlign w:val="bottom"/>
            <w:hideMark/>
          </w:tcPr>
          <w:p w14:paraId="3638E235" w14:textId="77777777" w:rsidR="009146C3" w:rsidRPr="004248F1" w:rsidRDefault="009146C3" w:rsidP="00734B7A">
            <w:pPr>
              <w:spacing w:after="0" w:line="240" w:lineRule="auto"/>
              <w:jc w:val="right"/>
              <w:rPr>
                <w:rFonts w:ascii="Times New Roman" w:eastAsia="Times New Roman" w:hAnsi="Times New Roman"/>
                <w:sz w:val="20"/>
                <w:szCs w:val="20"/>
                <w:lang w:eastAsia="ru-RU"/>
              </w:rPr>
            </w:pPr>
            <w:r w:rsidRPr="004248F1">
              <w:rPr>
                <w:rFonts w:ascii="Times New Roman" w:eastAsia="Times New Roman" w:hAnsi="Times New Roman"/>
                <w:sz w:val="20"/>
                <w:szCs w:val="20"/>
                <w:lang w:eastAsia="ru-RU"/>
              </w:rPr>
              <w:t>100,94</w:t>
            </w:r>
          </w:p>
        </w:tc>
      </w:tr>
      <w:tr w:rsidR="009146C3" w:rsidRPr="004248F1" w14:paraId="2C2F78CA" w14:textId="77777777" w:rsidTr="00734B7A">
        <w:trPr>
          <w:trHeight w:val="326"/>
        </w:trPr>
        <w:tc>
          <w:tcPr>
            <w:tcW w:w="4410" w:type="dxa"/>
            <w:tcBorders>
              <w:top w:val="nil"/>
              <w:left w:val="single" w:sz="4" w:space="0" w:color="auto"/>
              <w:bottom w:val="single" w:sz="4" w:space="0" w:color="auto"/>
              <w:right w:val="single" w:sz="4" w:space="0" w:color="auto"/>
            </w:tcBorders>
            <w:shd w:val="clear" w:color="auto" w:fill="FFFFFF" w:themeFill="background1"/>
            <w:vAlign w:val="bottom"/>
            <w:hideMark/>
          </w:tcPr>
          <w:p w14:paraId="33DCA294" w14:textId="77777777" w:rsidR="009146C3" w:rsidRPr="004248F1" w:rsidRDefault="009146C3" w:rsidP="00734B7A">
            <w:pPr>
              <w:spacing w:after="0" w:line="240" w:lineRule="auto"/>
              <w:jc w:val="both"/>
              <w:rPr>
                <w:rFonts w:ascii="Times New Roman" w:eastAsia="Times New Roman" w:hAnsi="Times New Roman"/>
                <w:b/>
                <w:sz w:val="20"/>
                <w:szCs w:val="20"/>
                <w:lang w:eastAsia="ru-RU"/>
              </w:rPr>
            </w:pPr>
            <w:r w:rsidRPr="004248F1">
              <w:rPr>
                <w:rFonts w:ascii="Times New Roman" w:eastAsia="Times New Roman" w:hAnsi="Times New Roman"/>
                <w:b/>
                <w:sz w:val="20"/>
                <w:szCs w:val="20"/>
                <w:lang w:eastAsia="ru-RU"/>
              </w:rPr>
              <w:t xml:space="preserve">Дотации всего, </w:t>
            </w:r>
            <w:r w:rsidRPr="004248F1">
              <w:rPr>
                <w:rFonts w:ascii="Times New Roman" w:eastAsia="Times New Roman" w:hAnsi="Times New Roman"/>
                <w:b/>
                <w:i/>
                <w:sz w:val="20"/>
                <w:szCs w:val="20"/>
                <w:lang w:eastAsia="ru-RU"/>
              </w:rPr>
              <w:t>из них</w:t>
            </w:r>
          </w:p>
        </w:tc>
        <w:tc>
          <w:tcPr>
            <w:tcW w:w="1417" w:type="dxa"/>
            <w:tcBorders>
              <w:top w:val="nil"/>
              <w:left w:val="nil"/>
              <w:bottom w:val="single" w:sz="4" w:space="0" w:color="auto"/>
              <w:right w:val="single" w:sz="4" w:space="0" w:color="auto"/>
            </w:tcBorders>
            <w:shd w:val="clear" w:color="auto" w:fill="FFFFFF" w:themeFill="background1"/>
            <w:vAlign w:val="bottom"/>
            <w:hideMark/>
          </w:tcPr>
          <w:p w14:paraId="3255CFD9" w14:textId="77777777" w:rsidR="009146C3" w:rsidRPr="004248F1" w:rsidRDefault="009146C3" w:rsidP="00734B7A">
            <w:pPr>
              <w:spacing w:after="0" w:line="240" w:lineRule="auto"/>
              <w:jc w:val="right"/>
              <w:rPr>
                <w:rFonts w:ascii="Times New Roman" w:eastAsia="Times New Roman" w:hAnsi="Times New Roman"/>
                <w:b/>
                <w:sz w:val="20"/>
                <w:szCs w:val="20"/>
                <w:lang w:eastAsia="ru-RU"/>
              </w:rPr>
            </w:pPr>
            <w:r w:rsidRPr="004248F1">
              <w:rPr>
                <w:rFonts w:ascii="Times New Roman" w:eastAsia="Times New Roman" w:hAnsi="Times New Roman"/>
                <w:b/>
                <w:sz w:val="20"/>
                <w:szCs w:val="20"/>
                <w:lang w:eastAsia="ru-RU"/>
              </w:rPr>
              <w:t>17 136 636,50</w:t>
            </w:r>
          </w:p>
        </w:tc>
        <w:tc>
          <w:tcPr>
            <w:tcW w:w="1418" w:type="dxa"/>
            <w:tcBorders>
              <w:top w:val="nil"/>
              <w:left w:val="nil"/>
              <w:bottom w:val="single" w:sz="4" w:space="0" w:color="auto"/>
              <w:right w:val="single" w:sz="4" w:space="0" w:color="auto"/>
            </w:tcBorders>
            <w:shd w:val="clear" w:color="auto" w:fill="FFFFFF" w:themeFill="background1"/>
            <w:vAlign w:val="bottom"/>
            <w:hideMark/>
          </w:tcPr>
          <w:p w14:paraId="211387A2" w14:textId="77777777" w:rsidR="009146C3" w:rsidRPr="004248F1" w:rsidRDefault="009146C3" w:rsidP="00734B7A">
            <w:pPr>
              <w:spacing w:after="0" w:line="240" w:lineRule="auto"/>
              <w:jc w:val="right"/>
              <w:rPr>
                <w:rFonts w:ascii="Times New Roman" w:eastAsia="Times New Roman" w:hAnsi="Times New Roman"/>
                <w:b/>
                <w:sz w:val="20"/>
                <w:szCs w:val="20"/>
                <w:lang w:eastAsia="ru-RU"/>
              </w:rPr>
            </w:pPr>
            <w:r w:rsidRPr="004248F1">
              <w:rPr>
                <w:rFonts w:ascii="Times New Roman" w:eastAsia="Times New Roman" w:hAnsi="Times New Roman"/>
                <w:b/>
                <w:sz w:val="20"/>
                <w:szCs w:val="20"/>
                <w:lang w:eastAsia="ru-RU"/>
              </w:rPr>
              <w:t>17 276 259,80</w:t>
            </w:r>
          </w:p>
        </w:tc>
        <w:tc>
          <w:tcPr>
            <w:tcW w:w="1275" w:type="dxa"/>
            <w:tcBorders>
              <w:top w:val="nil"/>
              <w:left w:val="nil"/>
              <w:bottom w:val="single" w:sz="4" w:space="0" w:color="auto"/>
              <w:right w:val="single" w:sz="4" w:space="0" w:color="auto"/>
            </w:tcBorders>
            <w:shd w:val="clear" w:color="auto" w:fill="FFFFFF" w:themeFill="background1"/>
            <w:vAlign w:val="bottom"/>
            <w:hideMark/>
          </w:tcPr>
          <w:p w14:paraId="0547167D" w14:textId="77777777" w:rsidR="009146C3" w:rsidRPr="004248F1" w:rsidRDefault="009146C3" w:rsidP="00734B7A">
            <w:pPr>
              <w:spacing w:after="0" w:line="240" w:lineRule="auto"/>
              <w:jc w:val="right"/>
              <w:rPr>
                <w:rFonts w:ascii="Times New Roman" w:eastAsia="Times New Roman" w:hAnsi="Times New Roman"/>
                <w:b/>
                <w:sz w:val="20"/>
                <w:szCs w:val="20"/>
                <w:lang w:eastAsia="ru-RU"/>
              </w:rPr>
            </w:pPr>
            <w:r w:rsidRPr="004248F1">
              <w:rPr>
                <w:rFonts w:ascii="Times New Roman" w:eastAsia="Times New Roman" w:hAnsi="Times New Roman"/>
                <w:b/>
                <w:sz w:val="20"/>
                <w:szCs w:val="20"/>
                <w:lang w:eastAsia="ru-RU"/>
              </w:rPr>
              <w:t>139 623,30</w:t>
            </w:r>
          </w:p>
        </w:tc>
        <w:tc>
          <w:tcPr>
            <w:tcW w:w="851" w:type="dxa"/>
            <w:tcBorders>
              <w:top w:val="nil"/>
              <w:left w:val="nil"/>
              <w:bottom w:val="single" w:sz="4" w:space="0" w:color="auto"/>
              <w:right w:val="single" w:sz="4" w:space="0" w:color="auto"/>
            </w:tcBorders>
            <w:shd w:val="clear" w:color="auto" w:fill="FFFFFF" w:themeFill="background1"/>
            <w:vAlign w:val="bottom"/>
            <w:hideMark/>
          </w:tcPr>
          <w:p w14:paraId="13367B93" w14:textId="77777777" w:rsidR="009146C3" w:rsidRPr="004248F1" w:rsidRDefault="009146C3" w:rsidP="00734B7A">
            <w:pPr>
              <w:spacing w:after="0" w:line="240" w:lineRule="auto"/>
              <w:jc w:val="right"/>
              <w:rPr>
                <w:rFonts w:ascii="Times New Roman" w:eastAsia="Times New Roman" w:hAnsi="Times New Roman"/>
                <w:b/>
                <w:sz w:val="20"/>
                <w:szCs w:val="20"/>
                <w:lang w:eastAsia="ru-RU"/>
              </w:rPr>
            </w:pPr>
            <w:r w:rsidRPr="004248F1">
              <w:rPr>
                <w:rFonts w:ascii="Times New Roman" w:eastAsia="Times New Roman" w:hAnsi="Times New Roman"/>
                <w:b/>
                <w:sz w:val="20"/>
                <w:szCs w:val="20"/>
                <w:lang w:eastAsia="ru-RU"/>
              </w:rPr>
              <w:t>100,81</w:t>
            </w:r>
          </w:p>
        </w:tc>
      </w:tr>
      <w:tr w:rsidR="009146C3" w:rsidRPr="00614D0C" w14:paraId="7D818DF4" w14:textId="77777777" w:rsidTr="00734B7A">
        <w:trPr>
          <w:trHeight w:val="2533"/>
        </w:trPr>
        <w:tc>
          <w:tcPr>
            <w:tcW w:w="4410" w:type="dxa"/>
            <w:tcBorders>
              <w:top w:val="nil"/>
              <w:left w:val="single" w:sz="4" w:space="0" w:color="auto"/>
              <w:bottom w:val="single" w:sz="4" w:space="0" w:color="auto"/>
              <w:right w:val="single" w:sz="4" w:space="0" w:color="auto"/>
            </w:tcBorders>
            <w:shd w:val="clear" w:color="auto" w:fill="auto"/>
            <w:vAlign w:val="bottom"/>
            <w:hideMark/>
          </w:tcPr>
          <w:p w14:paraId="3439B4AD" w14:textId="77777777" w:rsidR="009146C3" w:rsidRPr="00614D0C" w:rsidRDefault="009146C3" w:rsidP="00734B7A">
            <w:pPr>
              <w:spacing w:after="0" w:line="240" w:lineRule="auto"/>
              <w:jc w:val="both"/>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поддержку мер по обеспечению сбалансированности бюджетов на осуществление дополнительных выплат медицинским и иным работникам медицинских и иных организаций, оказывающим медицинскую помощь (участвующим в оказании, обеспечивающим оказание медицинской помощи) по диагностике и лечению новой коронавирусной инфекции, контактирующим с пациентами с установленным диагнозом новой коронавирусной инфекции</w:t>
            </w:r>
          </w:p>
        </w:tc>
        <w:tc>
          <w:tcPr>
            <w:tcW w:w="1417" w:type="dxa"/>
            <w:tcBorders>
              <w:top w:val="nil"/>
              <w:left w:val="nil"/>
              <w:bottom w:val="single" w:sz="4" w:space="0" w:color="auto"/>
              <w:right w:val="single" w:sz="4" w:space="0" w:color="auto"/>
            </w:tcBorders>
            <w:shd w:val="clear" w:color="auto" w:fill="auto"/>
            <w:vAlign w:val="bottom"/>
            <w:hideMark/>
          </w:tcPr>
          <w:p w14:paraId="24D51BC7"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0,00</w:t>
            </w:r>
          </w:p>
        </w:tc>
        <w:tc>
          <w:tcPr>
            <w:tcW w:w="1418" w:type="dxa"/>
            <w:tcBorders>
              <w:top w:val="nil"/>
              <w:left w:val="nil"/>
              <w:bottom w:val="single" w:sz="4" w:space="0" w:color="auto"/>
              <w:right w:val="single" w:sz="4" w:space="0" w:color="auto"/>
            </w:tcBorders>
            <w:shd w:val="clear" w:color="auto" w:fill="auto"/>
            <w:vAlign w:val="bottom"/>
            <w:hideMark/>
          </w:tcPr>
          <w:p w14:paraId="1E976D59"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139 623,30</w:t>
            </w:r>
          </w:p>
        </w:tc>
        <w:tc>
          <w:tcPr>
            <w:tcW w:w="1275" w:type="dxa"/>
            <w:tcBorders>
              <w:top w:val="nil"/>
              <w:left w:val="nil"/>
              <w:bottom w:val="single" w:sz="4" w:space="0" w:color="auto"/>
              <w:right w:val="single" w:sz="4" w:space="0" w:color="auto"/>
            </w:tcBorders>
            <w:shd w:val="clear" w:color="auto" w:fill="auto"/>
            <w:vAlign w:val="bottom"/>
            <w:hideMark/>
          </w:tcPr>
          <w:p w14:paraId="324AB0D2"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139 623,30</w:t>
            </w:r>
          </w:p>
        </w:tc>
        <w:tc>
          <w:tcPr>
            <w:tcW w:w="851" w:type="dxa"/>
            <w:tcBorders>
              <w:top w:val="nil"/>
              <w:left w:val="nil"/>
              <w:bottom w:val="single" w:sz="4" w:space="0" w:color="auto"/>
              <w:right w:val="single" w:sz="4" w:space="0" w:color="auto"/>
            </w:tcBorders>
            <w:shd w:val="clear" w:color="auto" w:fill="auto"/>
            <w:vAlign w:val="bottom"/>
            <w:hideMark/>
          </w:tcPr>
          <w:p w14:paraId="766E38AF"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p>
        </w:tc>
      </w:tr>
      <w:tr w:rsidR="009146C3" w:rsidRPr="00614D0C" w14:paraId="0919D461" w14:textId="77777777" w:rsidTr="00734B7A">
        <w:trPr>
          <w:trHeight w:val="238"/>
        </w:trPr>
        <w:tc>
          <w:tcPr>
            <w:tcW w:w="4410" w:type="dxa"/>
            <w:tcBorders>
              <w:top w:val="nil"/>
              <w:left w:val="single" w:sz="4" w:space="0" w:color="auto"/>
              <w:bottom w:val="single" w:sz="4" w:space="0" w:color="auto"/>
              <w:right w:val="single" w:sz="4" w:space="0" w:color="auto"/>
            </w:tcBorders>
            <w:shd w:val="clear" w:color="auto" w:fill="FFFFFF" w:themeFill="background1"/>
            <w:vAlign w:val="bottom"/>
            <w:hideMark/>
          </w:tcPr>
          <w:p w14:paraId="6E2FB78F" w14:textId="77777777" w:rsidR="009146C3" w:rsidRPr="00614D0C" w:rsidRDefault="009146C3" w:rsidP="00734B7A">
            <w:pPr>
              <w:spacing w:after="0" w:line="240" w:lineRule="auto"/>
              <w:jc w:val="both"/>
              <w:rPr>
                <w:rFonts w:ascii="Times New Roman" w:eastAsia="Times New Roman" w:hAnsi="Times New Roman"/>
                <w:b/>
                <w:sz w:val="20"/>
                <w:szCs w:val="20"/>
                <w:lang w:eastAsia="ru-RU"/>
              </w:rPr>
            </w:pPr>
            <w:r w:rsidRPr="00614D0C">
              <w:rPr>
                <w:rFonts w:ascii="Times New Roman" w:eastAsia="Times New Roman" w:hAnsi="Times New Roman"/>
                <w:b/>
                <w:sz w:val="20"/>
                <w:szCs w:val="20"/>
                <w:lang w:eastAsia="ru-RU"/>
              </w:rPr>
              <w:t xml:space="preserve">Субсидии всего, </w:t>
            </w:r>
            <w:r w:rsidRPr="00614D0C">
              <w:rPr>
                <w:rFonts w:ascii="Times New Roman" w:eastAsia="Times New Roman" w:hAnsi="Times New Roman"/>
                <w:b/>
                <w:i/>
                <w:sz w:val="20"/>
                <w:szCs w:val="20"/>
                <w:lang w:eastAsia="ru-RU"/>
              </w:rPr>
              <w:t>из них</w:t>
            </w:r>
          </w:p>
        </w:tc>
        <w:tc>
          <w:tcPr>
            <w:tcW w:w="1417" w:type="dxa"/>
            <w:tcBorders>
              <w:top w:val="nil"/>
              <w:left w:val="nil"/>
              <w:bottom w:val="single" w:sz="4" w:space="0" w:color="auto"/>
              <w:right w:val="single" w:sz="4" w:space="0" w:color="auto"/>
            </w:tcBorders>
            <w:shd w:val="clear" w:color="auto" w:fill="FFFFFF" w:themeFill="background1"/>
            <w:vAlign w:val="bottom"/>
            <w:hideMark/>
          </w:tcPr>
          <w:p w14:paraId="37A1D4C6" w14:textId="77777777" w:rsidR="009146C3" w:rsidRPr="00614D0C" w:rsidRDefault="009146C3" w:rsidP="00734B7A">
            <w:pPr>
              <w:spacing w:after="0" w:line="240" w:lineRule="auto"/>
              <w:jc w:val="right"/>
              <w:rPr>
                <w:rFonts w:ascii="Times New Roman" w:eastAsia="Times New Roman" w:hAnsi="Times New Roman"/>
                <w:b/>
                <w:sz w:val="20"/>
                <w:szCs w:val="20"/>
                <w:lang w:eastAsia="ru-RU"/>
              </w:rPr>
            </w:pPr>
            <w:r w:rsidRPr="00614D0C">
              <w:rPr>
                <w:rFonts w:ascii="Times New Roman" w:eastAsia="Times New Roman" w:hAnsi="Times New Roman"/>
                <w:b/>
                <w:sz w:val="20"/>
                <w:szCs w:val="20"/>
                <w:lang w:eastAsia="ru-RU"/>
              </w:rPr>
              <w:t>15 511 650,31</w:t>
            </w:r>
          </w:p>
        </w:tc>
        <w:tc>
          <w:tcPr>
            <w:tcW w:w="1418" w:type="dxa"/>
            <w:tcBorders>
              <w:top w:val="nil"/>
              <w:left w:val="nil"/>
              <w:bottom w:val="single" w:sz="4" w:space="0" w:color="auto"/>
              <w:right w:val="single" w:sz="4" w:space="0" w:color="auto"/>
            </w:tcBorders>
            <w:shd w:val="clear" w:color="auto" w:fill="FFFFFF" w:themeFill="background1"/>
            <w:vAlign w:val="bottom"/>
            <w:hideMark/>
          </w:tcPr>
          <w:p w14:paraId="566C7217" w14:textId="77777777" w:rsidR="009146C3" w:rsidRPr="00614D0C" w:rsidRDefault="009146C3" w:rsidP="00734B7A">
            <w:pPr>
              <w:spacing w:after="0" w:line="240" w:lineRule="auto"/>
              <w:jc w:val="right"/>
              <w:rPr>
                <w:rFonts w:ascii="Times New Roman" w:eastAsia="Times New Roman" w:hAnsi="Times New Roman"/>
                <w:b/>
                <w:sz w:val="20"/>
                <w:szCs w:val="20"/>
                <w:lang w:eastAsia="ru-RU"/>
              </w:rPr>
            </w:pPr>
            <w:r w:rsidRPr="00614D0C">
              <w:rPr>
                <w:rFonts w:ascii="Times New Roman" w:eastAsia="Times New Roman" w:hAnsi="Times New Roman"/>
                <w:b/>
                <w:sz w:val="20"/>
                <w:szCs w:val="20"/>
                <w:lang w:eastAsia="ru-RU"/>
              </w:rPr>
              <w:t>16 682 460,41</w:t>
            </w:r>
          </w:p>
        </w:tc>
        <w:tc>
          <w:tcPr>
            <w:tcW w:w="1275" w:type="dxa"/>
            <w:tcBorders>
              <w:top w:val="nil"/>
              <w:left w:val="nil"/>
              <w:bottom w:val="single" w:sz="4" w:space="0" w:color="auto"/>
              <w:right w:val="single" w:sz="4" w:space="0" w:color="auto"/>
            </w:tcBorders>
            <w:shd w:val="clear" w:color="auto" w:fill="FFFFFF" w:themeFill="background1"/>
            <w:vAlign w:val="bottom"/>
            <w:hideMark/>
          </w:tcPr>
          <w:p w14:paraId="1961C51C" w14:textId="77777777" w:rsidR="009146C3" w:rsidRPr="00614D0C" w:rsidRDefault="009146C3" w:rsidP="00734B7A">
            <w:pPr>
              <w:spacing w:after="0" w:line="240" w:lineRule="auto"/>
              <w:jc w:val="right"/>
              <w:rPr>
                <w:rFonts w:ascii="Times New Roman" w:eastAsia="Times New Roman" w:hAnsi="Times New Roman"/>
                <w:b/>
                <w:sz w:val="20"/>
                <w:szCs w:val="20"/>
                <w:lang w:eastAsia="ru-RU"/>
              </w:rPr>
            </w:pPr>
            <w:r w:rsidRPr="00614D0C">
              <w:rPr>
                <w:rFonts w:ascii="Times New Roman" w:eastAsia="Times New Roman" w:hAnsi="Times New Roman"/>
                <w:b/>
                <w:sz w:val="20"/>
                <w:szCs w:val="20"/>
                <w:lang w:eastAsia="ru-RU"/>
              </w:rPr>
              <w:t>1 170 810,10</w:t>
            </w:r>
          </w:p>
        </w:tc>
        <w:tc>
          <w:tcPr>
            <w:tcW w:w="851" w:type="dxa"/>
            <w:tcBorders>
              <w:top w:val="nil"/>
              <w:left w:val="nil"/>
              <w:bottom w:val="single" w:sz="4" w:space="0" w:color="auto"/>
              <w:right w:val="single" w:sz="4" w:space="0" w:color="auto"/>
            </w:tcBorders>
            <w:shd w:val="clear" w:color="auto" w:fill="FFFFFF" w:themeFill="background1"/>
            <w:vAlign w:val="bottom"/>
            <w:hideMark/>
          </w:tcPr>
          <w:p w14:paraId="56D37419" w14:textId="77777777" w:rsidR="009146C3" w:rsidRPr="00614D0C" w:rsidRDefault="009146C3" w:rsidP="00734B7A">
            <w:pPr>
              <w:spacing w:after="0" w:line="240" w:lineRule="auto"/>
              <w:jc w:val="right"/>
              <w:rPr>
                <w:rFonts w:ascii="Times New Roman" w:eastAsia="Times New Roman" w:hAnsi="Times New Roman"/>
                <w:b/>
                <w:sz w:val="20"/>
                <w:szCs w:val="20"/>
                <w:lang w:eastAsia="ru-RU"/>
              </w:rPr>
            </w:pPr>
            <w:r w:rsidRPr="00614D0C">
              <w:rPr>
                <w:rFonts w:ascii="Times New Roman" w:eastAsia="Times New Roman" w:hAnsi="Times New Roman"/>
                <w:b/>
                <w:sz w:val="20"/>
                <w:szCs w:val="20"/>
                <w:lang w:eastAsia="ru-RU"/>
              </w:rPr>
              <w:t>107,55</w:t>
            </w:r>
          </w:p>
        </w:tc>
      </w:tr>
      <w:tr w:rsidR="009146C3" w:rsidRPr="00614D0C" w14:paraId="2BD12BA4" w14:textId="77777777" w:rsidTr="00734B7A">
        <w:trPr>
          <w:trHeight w:val="1156"/>
        </w:trPr>
        <w:tc>
          <w:tcPr>
            <w:tcW w:w="4410" w:type="dxa"/>
            <w:tcBorders>
              <w:top w:val="nil"/>
              <w:left w:val="single" w:sz="4" w:space="0" w:color="auto"/>
              <w:bottom w:val="single" w:sz="4" w:space="0" w:color="auto"/>
              <w:right w:val="single" w:sz="4" w:space="0" w:color="auto"/>
            </w:tcBorders>
            <w:shd w:val="clear" w:color="auto" w:fill="auto"/>
            <w:vAlign w:val="bottom"/>
            <w:hideMark/>
          </w:tcPr>
          <w:p w14:paraId="3EF532ED" w14:textId="77777777" w:rsidR="009146C3" w:rsidRPr="00614D0C" w:rsidRDefault="009146C3" w:rsidP="00734B7A">
            <w:pPr>
              <w:spacing w:after="0" w:line="240" w:lineRule="auto"/>
              <w:jc w:val="both"/>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1417" w:type="dxa"/>
            <w:tcBorders>
              <w:top w:val="nil"/>
              <w:left w:val="nil"/>
              <w:bottom w:val="single" w:sz="4" w:space="0" w:color="auto"/>
              <w:right w:val="single" w:sz="4" w:space="0" w:color="auto"/>
            </w:tcBorders>
            <w:shd w:val="clear" w:color="auto" w:fill="auto"/>
            <w:vAlign w:val="bottom"/>
            <w:hideMark/>
          </w:tcPr>
          <w:p w14:paraId="5FAF95F2"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319 986,40</w:t>
            </w:r>
          </w:p>
        </w:tc>
        <w:tc>
          <w:tcPr>
            <w:tcW w:w="1418" w:type="dxa"/>
            <w:tcBorders>
              <w:top w:val="nil"/>
              <w:left w:val="nil"/>
              <w:bottom w:val="single" w:sz="4" w:space="0" w:color="auto"/>
              <w:right w:val="single" w:sz="4" w:space="0" w:color="auto"/>
            </w:tcBorders>
            <w:shd w:val="clear" w:color="auto" w:fill="auto"/>
            <w:vAlign w:val="bottom"/>
            <w:hideMark/>
          </w:tcPr>
          <w:p w14:paraId="6E185BAC"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246 434,90</w:t>
            </w:r>
          </w:p>
        </w:tc>
        <w:tc>
          <w:tcPr>
            <w:tcW w:w="1275" w:type="dxa"/>
            <w:tcBorders>
              <w:top w:val="nil"/>
              <w:left w:val="nil"/>
              <w:bottom w:val="single" w:sz="4" w:space="0" w:color="auto"/>
              <w:right w:val="single" w:sz="4" w:space="0" w:color="auto"/>
            </w:tcBorders>
            <w:shd w:val="clear" w:color="auto" w:fill="auto"/>
            <w:vAlign w:val="bottom"/>
            <w:hideMark/>
          </w:tcPr>
          <w:p w14:paraId="3781D1DE"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-73 551,50</w:t>
            </w:r>
          </w:p>
        </w:tc>
        <w:tc>
          <w:tcPr>
            <w:tcW w:w="851" w:type="dxa"/>
            <w:tcBorders>
              <w:top w:val="nil"/>
              <w:left w:val="nil"/>
              <w:bottom w:val="single" w:sz="4" w:space="0" w:color="auto"/>
              <w:right w:val="single" w:sz="4" w:space="0" w:color="auto"/>
            </w:tcBorders>
            <w:shd w:val="clear" w:color="auto" w:fill="auto"/>
            <w:vAlign w:val="bottom"/>
            <w:hideMark/>
          </w:tcPr>
          <w:p w14:paraId="0A5CF935"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77,01</w:t>
            </w:r>
          </w:p>
        </w:tc>
      </w:tr>
      <w:tr w:rsidR="009146C3" w:rsidRPr="00614D0C" w14:paraId="22ACE06D" w14:textId="77777777" w:rsidTr="00734B7A">
        <w:trPr>
          <w:trHeight w:val="952"/>
        </w:trPr>
        <w:tc>
          <w:tcPr>
            <w:tcW w:w="4410" w:type="dxa"/>
            <w:tcBorders>
              <w:top w:val="nil"/>
              <w:left w:val="single" w:sz="4" w:space="0" w:color="auto"/>
              <w:bottom w:val="single" w:sz="4" w:space="0" w:color="auto"/>
              <w:right w:val="single" w:sz="4" w:space="0" w:color="auto"/>
            </w:tcBorders>
            <w:shd w:val="clear" w:color="auto" w:fill="auto"/>
            <w:vAlign w:val="bottom"/>
            <w:hideMark/>
          </w:tcPr>
          <w:p w14:paraId="1283EDB3" w14:textId="77777777" w:rsidR="009146C3" w:rsidRPr="00614D0C" w:rsidRDefault="009146C3" w:rsidP="00734B7A">
            <w:pPr>
              <w:spacing w:after="0" w:line="240" w:lineRule="auto"/>
              <w:jc w:val="both"/>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1417" w:type="dxa"/>
            <w:tcBorders>
              <w:top w:val="nil"/>
              <w:left w:val="nil"/>
              <w:bottom w:val="single" w:sz="4" w:space="0" w:color="auto"/>
              <w:right w:val="single" w:sz="4" w:space="0" w:color="auto"/>
            </w:tcBorders>
            <w:shd w:val="clear" w:color="auto" w:fill="auto"/>
            <w:vAlign w:val="bottom"/>
            <w:hideMark/>
          </w:tcPr>
          <w:p w14:paraId="6A42AB90"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1 198 709,10</w:t>
            </w:r>
          </w:p>
        </w:tc>
        <w:tc>
          <w:tcPr>
            <w:tcW w:w="1418" w:type="dxa"/>
            <w:tcBorders>
              <w:top w:val="nil"/>
              <w:left w:val="nil"/>
              <w:bottom w:val="single" w:sz="4" w:space="0" w:color="auto"/>
              <w:right w:val="single" w:sz="4" w:space="0" w:color="auto"/>
            </w:tcBorders>
            <w:shd w:val="clear" w:color="auto" w:fill="auto"/>
            <w:vAlign w:val="bottom"/>
            <w:hideMark/>
          </w:tcPr>
          <w:p w14:paraId="1ABCB4B7"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1 203 436,80</w:t>
            </w:r>
          </w:p>
        </w:tc>
        <w:tc>
          <w:tcPr>
            <w:tcW w:w="1275" w:type="dxa"/>
            <w:tcBorders>
              <w:top w:val="nil"/>
              <w:left w:val="nil"/>
              <w:bottom w:val="single" w:sz="4" w:space="0" w:color="auto"/>
              <w:right w:val="single" w:sz="4" w:space="0" w:color="auto"/>
            </w:tcBorders>
            <w:shd w:val="clear" w:color="auto" w:fill="auto"/>
            <w:vAlign w:val="bottom"/>
            <w:hideMark/>
          </w:tcPr>
          <w:p w14:paraId="546D9E8E"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4 727,70</w:t>
            </w:r>
          </w:p>
        </w:tc>
        <w:tc>
          <w:tcPr>
            <w:tcW w:w="851" w:type="dxa"/>
            <w:tcBorders>
              <w:top w:val="nil"/>
              <w:left w:val="nil"/>
              <w:bottom w:val="single" w:sz="4" w:space="0" w:color="auto"/>
              <w:right w:val="single" w:sz="4" w:space="0" w:color="auto"/>
            </w:tcBorders>
            <w:shd w:val="clear" w:color="auto" w:fill="auto"/>
            <w:vAlign w:val="bottom"/>
            <w:hideMark/>
          </w:tcPr>
          <w:p w14:paraId="0C6891C5"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100,39</w:t>
            </w:r>
          </w:p>
        </w:tc>
      </w:tr>
      <w:tr w:rsidR="009146C3" w:rsidRPr="00614D0C" w14:paraId="424123BC" w14:textId="77777777" w:rsidTr="00734B7A">
        <w:trPr>
          <w:trHeight w:val="272"/>
        </w:trPr>
        <w:tc>
          <w:tcPr>
            <w:tcW w:w="4410" w:type="dxa"/>
            <w:tcBorders>
              <w:top w:val="nil"/>
              <w:left w:val="single" w:sz="4" w:space="0" w:color="auto"/>
              <w:bottom w:val="single" w:sz="4" w:space="0" w:color="auto"/>
              <w:right w:val="single" w:sz="4" w:space="0" w:color="auto"/>
            </w:tcBorders>
            <w:shd w:val="clear" w:color="auto" w:fill="auto"/>
            <w:vAlign w:val="bottom"/>
            <w:hideMark/>
          </w:tcPr>
          <w:p w14:paraId="5D2A6F5E" w14:textId="77777777" w:rsidR="009146C3" w:rsidRPr="00614D0C" w:rsidRDefault="009146C3" w:rsidP="00734B7A">
            <w:pPr>
              <w:spacing w:after="0" w:line="240" w:lineRule="auto"/>
              <w:jc w:val="both"/>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на осуществление ежемесячных выплат на детей в возрасте от трех до семи лет включительно</w:t>
            </w:r>
          </w:p>
        </w:tc>
        <w:tc>
          <w:tcPr>
            <w:tcW w:w="1417" w:type="dxa"/>
            <w:tcBorders>
              <w:top w:val="nil"/>
              <w:left w:val="nil"/>
              <w:bottom w:val="single" w:sz="4" w:space="0" w:color="auto"/>
              <w:right w:val="single" w:sz="4" w:space="0" w:color="auto"/>
            </w:tcBorders>
            <w:shd w:val="clear" w:color="auto" w:fill="auto"/>
            <w:vAlign w:val="bottom"/>
            <w:hideMark/>
          </w:tcPr>
          <w:p w14:paraId="3FFF44B6"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2 792 717,70</w:t>
            </w:r>
          </w:p>
        </w:tc>
        <w:tc>
          <w:tcPr>
            <w:tcW w:w="1418" w:type="dxa"/>
            <w:tcBorders>
              <w:top w:val="nil"/>
              <w:left w:val="nil"/>
              <w:bottom w:val="single" w:sz="4" w:space="0" w:color="auto"/>
              <w:right w:val="single" w:sz="4" w:space="0" w:color="auto"/>
            </w:tcBorders>
            <w:shd w:val="clear" w:color="auto" w:fill="auto"/>
            <w:vAlign w:val="bottom"/>
            <w:hideMark/>
          </w:tcPr>
          <w:p w14:paraId="3EFBD29C"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4 009 014,50</w:t>
            </w:r>
          </w:p>
        </w:tc>
        <w:tc>
          <w:tcPr>
            <w:tcW w:w="1275" w:type="dxa"/>
            <w:tcBorders>
              <w:top w:val="nil"/>
              <w:left w:val="nil"/>
              <w:bottom w:val="single" w:sz="4" w:space="0" w:color="auto"/>
              <w:right w:val="single" w:sz="4" w:space="0" w:color="auto"/>
            </w:tcBorders>
            <w:shd w:val="clear" w:color="auto" w:fill="auto"/>
            <w:vAlign w:val="bottom"/>
            <w:hideMark/>
          </w:tcPr>
          <w:p w14:paraId="5DCB7201"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1 216 296,80</w:t>
            </w:r>
          </w:p>
        </w:tc>
        <w:tc>
          <w:tcPr>
            <w:tcW w:w="851" w:type="dxa"/>
            <w:tcBorders>
              <w:top w:val="nil"/>
              <w:left w:val="nil"/>
              <w:bottom w:val="single" w:sz="4" w:space="0" w:color="auto"/>
              <w:right w:val="single" w:sz="4" w:space="0" w:color="auto"/>
            </w:tcBorders>
            <w:shd w:val="clear" w:color="auto" w:fill="auto"/>
            <w:vAlign w:val="bottom"/>
            <w:hideMark/>
          </w:tcPr>
          <w:p w14:paraId="60E16734"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143,55</w:t>
            </w:r>
          </w:p>
        </w:tc>
      </w:tr>
      <w:tr w:rsidR="009146C3" w:rsidRPr="00614D0C" w14:paraId="0FC0EAC0" w14:textId="77777777" w:rsidTr="00734B7A">
        <w:trPr>
          <w:trHeight w:val="479"/>
        </w:trPr>
        <w:tc>
          <w:tcPr>
            <w:tcW w:w="4410" w:type="dxa"/>
            <w:tcBorders>
              <w:top w:val="nil"/>
              <w:left w:val="single" w:sz="4" w:space="0" w:color="auto"/>
              <w:bottom w:val="single" w:sz="4" w:space="0" w:color="auto"/>
              <w:right w:val="single" w:sz="4" w:space="0" w:color="auto"/>
            </w:tcBorders>
            <w:shd w:val="clear" w:color="auto" w:fill="auto"/>
            <w:vAlign w:val="bottom"/>
            <w:hideMark/>
          </w:tcPr>
          <w:p w14:paraId="5804C813" w14:textId="77777777" w:rsidR="009146C3" w:rsidRPr="00614D0C" w:rsidRDefault="009146C3" w:rsidP="00734B7A">
            <w:pPr>
              <w:spacing w:after="0" w:line="240" w:lineRule="auto"/>
              <w:jc w:val="both"/>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на обеспечение комплексного развития сельских территорий</w:t>
            </w:r>
          </w:p>
        </w:tc>
        <w:tc>
          <w:tcPr>
            <w:tcW w:w="1417" w:type="dxa"/>
            <w:tcBorders>
              <w:top w:val="nil"/>
              <w:left w:val="nil"/>
              <w:bottom w:val="single" w:sz="4" w:space="0" w:color="auto"/>
              <w:right w:val="single" w:sz="4" w:space="0" w:color="auto"/>
            </w:tcBorders>
            <w:shd w:val="clear" w:color="auto" w:fill="auto"/>
            <w:vAlign w:val="bottom"/>
            <w:hideMark/>
          </w:tcPr>
          <w:p w14:paraId="4A7C6681"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7 127,10</w:t>
            </w:r>
          </w:p>
        </w:tc>
        <w:tc>
          <w:tcPr>
            <w:tcW w:w="1418" w:type="dxa"/>
            <w:tcBorders>
              <w:top w:val="nil"/>
              <w:left w:val="nil"/>
              <w:bottom w:val="single" w:sz="4" w:space="0" w:color="auto"/>
              <w:right w:val="single" w:sz="4" w:space="0" w:color="auto"/>
            </w:tcBorders>
            <w:shd w:val="clear" w:color="auto" w:fill="auto"/>
            <w:vAlign w:val="bottom"/>
            <w:hideMark/>
          </w:tcPr>
          <w:p w14:paraId="21754865"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30 464,20</w:t>
            </w:r>
          </w:p>
        </w:tc>
        <w:tc>
          <w:tcPr>
            <w:tcW w:w="1275" w:type="dxa"/>
            <w:tcBorders>
              <w:top w:val="nil"/>
              <w:left w:val="nil"/>
              <w:bottom w:val="single" w:sz="4" w:space="0" w:color="auto"/>
              <w:right w:val="single" w:sz="4" w:space="0" w:color="auto"/>
            </w:tcBorders>
            <w:shd w:val="clear" w:color="auto" w:fill="auto"/>
            <w:vAlign w:val="bottom"/>
            <w:hideMark/>
          </w:tcPr>
          <w:p w14:paraId="2B6702E4"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23 337,10</w:t>
            </w:r>
          </w:p>
        </w:tc>
        <w:tc>
          <w:tcPr>
            <w:tcW w:w="851" w:type="dxa"/>
            <w:tcBorders>
              <w:top w:val="nil"/>
              <w:left w:val="nil"/>
              <w:bottom w:val="single" w:sz="4" w:space="0" w:color="auto"/>
              <w:right w:val="single" w:sz="4" w:space="0" w:color="auto"/>
            </w:tcBorders>
            <w:shd w:val="clear" w:color="auto" w:fill="auto"/>
            <w:vAlign w:val="bottom"/>
            <w:hideMark/>
          </w:tcPr>
          <w:p w14:paraId="29E6A126"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427,44</w:t>
            </w:r>
          </w:p>
        </w:tc>
      </w:tr>
      <w:tr w:rsidR="009146C3" w:rsidRPr="00614D0C" w14:paraId="37AD1323" w14:textId="77777777" w:rsidTr="00734B7A">
        <w:trPr>
          <w:trHeight w:val="132"/>
        </w:trPr>
        <w:tc>
          <w:tcPr>
            <w:tcW w:w="4410" w:type="dxa"/>
            <w:tcBorders>
              <w:top w:val="nil"/>
              <w:left w:val="single" w:sz="4" w:space="0" w:color="auto"/>
              <w:bottom w:val="single" w:sz="4" w:space="0" w:color="auto"/>
              <w:right w:val="single" w:sz="4" w:space="0" w:color="auto"/>
            </w:tcBorders>
            <w:shd w:val="clear" w:color="auto" w:fill="FFFFFF" w:themeFill="background1"/>
            <w:vAlign w:val="bottom"/>
            <w:hideMark/>
          </w:tcPr>
          <w:p w14:paraId="76FA8736" w14:textId="77777777" w:rsidR="009146C3" w:rsidRPr="00614D0C" w:rsidRDefault="009146C3" w:rsidP="00734B7A">
            <w:pPr>
              <w:spacing w:after="0" w:line="240" w:lineRule="auto"/>
              <w:jc w:val="both"/>
              <w:rPr>
                <w:rFonts w:ascii="Times New Roman" w:eastAsia="Times New Roman" w:hAnsi="Times New Roman"/>
                <w:b/>
                <w:sz w:val="20"/>
                <w:szCs w:val="20"/>
                <w:lang w:eastAsia="ru-RU"/>
              </w:rPr>
            </w:pPr>
            <w:r w:rsidRPr="00614D0C">
              <w:rPr>
                <w:rFonts w:ascii="Times New Roman" w:eastAsia="Times New Roman" w:hAnsi="Times New Roman"/>
                <w:b/>
                <w:sz w:val="20"/>
                <w:szCs w:val="20"/>
                <w:lang w:eastAsia="ru-RU"/>
              </w:rPr>
              <w:t xml:space="preserve">Субвенции всего, </w:t>
            </w:r>
            <w:r w:rsidRPr="00614D0C">
              <w:rPr>
                <w:rFonts w:ascii="Times New Roman" w:eastAsia="Times New Roman" w:hAnsi="Times New Roman"/>
                <w:b/>
                <w:i/>
                <w:sz w:val="20"/>
                <w:szCs w:val="20"/>
                <w:lang w:eastAsia="ru-RU"/>
              </w:rPr>
              <w:t>из них</w:t>
            </w:r>
          </w:p>
        </w:tc>
        <w:tc>
          <w:tcPr>
            <w:tcW w:w="1417" w:type="dxa"/>
            <w:tcBorders>
              <w:top w:val="nil"/>
              <w:left w:val="nil"/>
              <w:bottom w:val="single" w:sz="4" w:space="0" w:color="auto"/>
              <w:right w:val="single" w:sz="4" w:space="0" w:color="auto"/>
            </w:tcBorders>
            <w:shd w:val="clear" w:color="auto" w:fill="FFFFFF" w:themeFill="background1"/>
            <w:vAlign w:val="bottom"/>
            <w:hideMark/>
          </w:tcPr>
          <w:p w14:paraId="04221D0E" w14:textId="77777777" w:rsidR="009146C3" w:rsidRPr="00614D0C" w:rsidRDefault="009146C3" w:rsidP="00734B7A">
            <w:pPr>
              <w:spacing w:after="0" w:line="240" w:lineRule="auto"/>
              <w:jc w:val="right"/>
              <w:rPr>
                <w:rFonts w:ascii="Times New Roman" w:eastAsia="Times New Roman" w:hAnsi="Times New Roman"/>
                <w:b/>
                <w:sz w:val="20"/>
                <w:szCs w:val="20"/>
                <w:lang w:eastAsia="ru-RU"/>
              </w:rPr>
            </w:pPr>
            <w:r w:rsidRPr="00614D0C">
              <w:rPr>
                <w:rFonts w:ascii="Times New Roman" w:eastAsia="Times New Roman" w:hAnsi="Times New Roman"/>
                <w:b/>
                <w:sz w:val="20"/>
                <w:szCs w:val="20"/>
                <w:lang w:eastAsia="ru-RU"/>
              </w:rPr>
              <w:t>7 708 968,03</w:t>
            </w:r>
          </w:p>
        </w:tc>
        <w:tc>
          <w:tcPr>
            <w:tcW w:w="1418" w:type="dxa"/>
            <w:tcBorders>
              <w:top w:val="nil"/>
              <w:left w:val="nil"/>
              <w:bottom w:val="single" w:sz="4" w:space="0" w:color="auto"/>
              <w:right w:val="single" w:sz="4" w:space="0" w:color="auto"/>
            </w:tcBorders>
            <w:shd w:val="clear" w:color="auto" w:fill="FFFFFF" w:themeFill="background1"/>
            <w:vAlign w:val="bottom"/>
            <w:hideMark/>
          </w:tcPr>
          <w:p w14:paraId="2BC14E12" w14:textId="77777777" w:rsidR="009146C3" w:rsidRPr="00614D0C" w:rsidRDefault="009146C3" w:rsidP="00734B7A">
            <w:pPr>
              <w:spacing w:after="0" w:line="240" w:lineRule="auto"/>
              <w:jc w:val="right"/>
              <w:rPr>
                <w:rFonts w:ascii="Times New Roman" w:eastAsia="Times New Roman" w:hAnsi="Times New Roman"/>
                <w:b/>
                <w:sz w:val="20"/>
                <w:szCs w:val="20"/>
                <w:lang w:eastAsia="ru-RU"/>
              </w:rPr>
            </w:pPr>
            <w:r w:rsidRPr="00614D0C">
              <w:rPr>
                <w:rFonts w:ascii="Times New Roman" w:eastAsia="Times New Roman" w:hAnsi="Times New Roman"/>
                <w:b/>
                <w:sz w:val="20"/>
                <w:szCs w:val="20"/>
                <w:lang w:eastAsia="ru-RU"/>
              </w:rPr>
              <w:t>6 899 826,53</w:t>
            </w:r>
          </w:p>
        </w:tc>
        <w:tc>
          <w:tcPr>
            <w:tcW w:w="1275" w:type="dxa"/>
            <w:tcBorders>
              <w:top w:val="nil"/>
              <w:left w:val="nil"/>
              <w:bottom w:val="single" w:sz="4" w:space="0" w:color="auto"/>
              <w:right w:val="single" w:sz="4" w:space="0" w:color="auto"/>
            </w:tcBorders>
            <w:shd w:val="clear" w:color="auto" w:fill="FFFFFF" w:themeFill="background1"/>
            <w:vAlign w:val="bottom"/>
            <w:hideMark/>
          </w:tcPr>
          <w:p w14:paraId="31DCD3EB" w14:textId="77777777" w:rsidR="009146C3" w:rsidRPr="00614D0C" w:rsidRDefault="009146C3" w:rsidP="00734B7A">
            <w:pPr>
              <w:spacing w:after="0" w:line="240" w:lineRule="auto"/>
              <w:jc w:val="right"/>
              <w:rPr>
                <w:rFonts w:ascii="Times New Roman" w:eastAsia="Times New Roman" w:hAnsi="Times New Roman"/>
                <w:b/>
                <w:sz w:val="20"/>
                <w:szCs w:val="20"/>
                <w:lang w:eastAsia="ru-RU"/>
              </w:rPr>
            </w:pPr>
            <w:r w:rsidRPr="00614D0C">
              <w:rPr>
                <w:rFonts w:ascii="Times New Roman" w:eastAsia="Times New Roman" w:hAnsi="Times New Roman"/>
                <w:b/>
                <w:sz w:val="20"/>
                <w:szCs w:val="20"/>
                <w:lang w:eastAsia="ru-RU"/>
              </w:rPr>
              <w:t>-809 141,50</w:t>
            </w:r>
          </w:p>
        </w:tc>
        <w:tc>
          <w:tcPr>
            <w:tcW w:w="851" w:type="dxa"/>
            <w:tcBorders>
              <w:top w:val="nil"/>
              <w:left w:val="nil"/>
              <w:bottom w:val="single" w:sz="4" w:space="0" w:color="auto"/>
              <w:right w:val="single" w:sz="4" w:space="0" w:color="auto"/>
            </w:tcBorders>
            <w:shd w:val="clear" w:color="auto" w:fill="FFFFFF" w:themeFill="background1"/>
            <w:vAlign w:val="bottom"/>
            <w:hideMark/>
          </w:tcPr>
          <w:p w14:paraId="7FBAADDE" w14:textId="77777777" w:rsidR="009146C3" w:rsidRPr="00614D0C" w:rsidRDefault="009146C3" w:rsidP="00734B7A">
            <w:pPr>
              <w:spacing w:after="0" w:line="240" w:lineRule="auto"/>
              <w:jc w:val="right"/>
              <w:rPr>
                <w:rFonts w:ascii="Times New Roman" w:eastAsia="Times New Roman" w:hAnsi="Times New Roman"/>
                <w:b/>
                <w:sz w:val="20"/>
                <w:szCs w:val="20"/>
                <w:lang w:eastAsia="ru-RU"/>
              </w:rPr>
            </w:pPr>
            <w:r w:rsidRPr="00614D0C">
              <w:rPr>
                <w:rFonts w:ascii="Times New Roman" w:eastAsia="Times New Roman" w:hAnsi="Times New Roman"/>
                <w:b/>
                <w:sz w:val="20"/>
                <w:szCs w:val="20"/>
                <w:lang w:eastAsia="ru-RU"/>
              </w:rPr>
              <w:t>89,50</w:t>
            </w:r>
          </w:p>
        </w:tc>
      </w:tr>
      <w:tr w:rsidR="009146C3" w:rsidRPr="00614D0C" w14:paraId="3DA6BC73" w14:textId="77777777" w:rsidTr="00734B7A">
        <w:trPr>
          <w:trHeight w:val="305"/>
        </w:trPr>
        <w:tc>
          <w:tcPr>
            <w:tcW w:w="4410" w:type="dxa"/>
            <w:tcBorders>
              <w:top w:val="nil"/>
              <w:left w:val="single" w:sz="4" w:space="0" w:color="auto"/>
              <w:bottom w:val="single" w:sz="4" w:space="0" w:color="auto"/>
              <w:right w:val="single" w:sz="4" w:space="0" w:color="auto"/>
            </w:tcBorders>
            <w:shd w:val="clear" w:color="auto" w:fill="auto"/>
            <w:vAlign w:val="bottom"/>
            <w:hideMark/>
          </w:tcPr>
          <w:p w14:paraId="05C3F85D" w14:textId="77777777" w:rsidR="009146C3" w:rsidRPr="00614D0C" w:rsidRDefault="009146C3" w:rsidP="00734B7A">
            <w:pPr>
              <w:spacing w:after="0" w:line="240" w:lineRule="auto"/>
              <w:jc w:val="both"/>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на осуществление отдельных полномочий в области водных отношений</w:t>
            </w:r>
          </w:p>
        </w:tc>
        <w:tc>
          <w:tcPr>
            <w:tcW w:w="1417" w:type="dxa"/>
            <w:tcBorders>
              <w:top w:val="nil"/>
              <w:left w:val="nil"/>
              <w:bottom w:val="single" w:sz="4" w:space="0" w:color="auto"/>
              <w:right w:val="single" w:sz="4" w:space="0" w:color="auto"/>
            </w:tcBorders>
            <w:shd w:val="clear" w:color="auto" w:fill="auto"/>
            <w:noWrap/>
            <w:vAlign w:val="bottom"/>
            <w:hideMark/>
          </w:tcPr>
          <w:p w14:paraId="4A1BC8AC"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20 694,80</w:t>
            </w:r>
          </w:p>
        </w:tc>
        <w:tc>
          <w:tcPr>
            <w:tcW w:w="1418" w:type="dxa"/>
            <w:tcBorders>
              <w:top w:val="nil"/>
              <w:left w:val="nil"/>
              <w:bottom w:val="single" w:sz="4" w:space="0" w:color="auto"/>
              <w:right w:val="single" w:sz="4" w:space="0" w:color="auto"/>
            </w:tcBorders>
            <w:shd w:val="clear" w:color="auto" w:fill="auto"/>
            <w:noWrap/>
            <w:vAlign w:val="bottom"/>
            <w:hideMark/>
          </w:tcPr>
          <w:p w14:paraId="26EE53DD"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20 025,40</w:t>
            </w:r>
          </w:p>
        </w:tc>
        <w:tc>
          <w:tcPr>
            <w:tcW w:w="1275" w:type="dxa"/>
            <w:tcBorders>
              <w:top w:val="nil"/>
              <w:left w:val="nil"/>
              <w:bottom w:val="single" w:sz="4" w:space="0" w:color="auto"/>
              <w:right w:val="single" w:sz="4" w:space="0" w:color="auto"/>
            </w:tcBorders>
            <w:shd w:val="clear" w:color="auto" w:fill="auto"/>
            <w:noWrap/>
            <w:vAlign w:val="bottom"/>
            <w:hideMark/>
          </w:tcPr>
          <w:p w14:paraId="201415E9"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-669,40</w:t>
            </w:r>
          </w:p>
        </w:tc>
        <w:tc>
          <w:tcPr>
            <w:tcW w:w="851" w:type="dxa"/>
            <w:tcBorders>
              <w:top w:val="nil"/>
              <w:left w:val="nil"/>
              <w:bottom w:val="single" w:sz="4" w:space="0" w:color="auto"/>
              <w:right w:val="single" w:sz="4" w:space="0" w:color="auto"/>
            </w:tcBorders>
            <w:shd w:val="clear" w:color="auto" w:fill="auto"/>
            <w:noWrap/>
            <w:vAlign w:val="bottom"/>
            <w:hideMark/>
          </w:tcPr>
          <w:p w14:paraId="3D995034"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96,77</w:t>
            </w:r>
          </w:p>
        </w:tc>
      </w:tr>
      <w:tr w:rsidR="009146C3" w:rsidRPr="00614D0C" w14:paraId="1272EE6B" w14:textId="77777777" w:rsidTr="00734B7A">
        <w:trPr>
          <w:trHeight w:val="1404"/>
        </w:trPr>
        <w:tc>
          <w:tcPr>
            <w:tcW w:w="4410" w:type="dxa"/>
            <w:tcBorders>
              <w:top w:val="nil"/>
              <w:left w:val="single" w:sz="4" w:space="0" w:color="auto"/>
              <w:bottom w:val="single" w:sz="4" w:space="0" w:color="auto"/>
              <w:right w:val="single" w:sz="4" w:space="0" w:color="auto"/>
            </w:tcBorders>
            <w:shd w:val="clear" w:color="auto" w:fill="auto"/>
            <w:vAlign w:val="bottom"/>
            <w:hideMark/>
          </w:tcPr>
          <w:p w14:paraId="40984E49" w14:textId="77777777" w:rsidR="009146C3" w:rsidRPr="00614D0C" w:rsidRDefault="009146C3" w:rsidP="00734B7A">
            <w:pPr>
              <w:spacing w:after="0" w:line="240" w:lineRule="auto"/>
              <w:jc w:val="both"/>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1417" w:type="dxa"/>
            <w:tcBorders>
              <w:top w:val="nil"/>
              <w:left w:val="nil"/>
              <w:bottom w:val="single" w:sz="4" w:space="0" w:color="auto"/>
              <w:right w:val="single" w:sz="4" w:space="0" w:color="auto"/>
            </w:tcBorders>
            <w:shd w:val="clear" w:color="auto" w:fill="auto"/>
            <w:vAlign w:val="bottom"/>
            <w:hideMark/>
          </w:tcPr>
          <w:p w14:paraId="2E001D70"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13 279,00</w:t>
            </w:r>
          </w:p>
        </w:tc>
        <w:tc>
          <w:tcPr>
            <w:tcW w:w="1418" w:type="dxa"/>
            <w:tcBorders>
              <w:top w:val="nil"/>
              <w:left w:val="nil"/>
              <w:bottom w:val="single" w:sz="4" w:space="0" w:color="auto"/>
              <w:right w:val="single" w:sz="4" w:space="0" w:color="auto"/>
            </w:tcBorders>
            <w:shd w:val="clear" w:color="auto" w:fill="auto"/>
            <w:vAlign w:val="bottom"/>
            <w:hideMark/>
          </w:tcPr>
          <w:p w14:paraId="55762023"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9 063,20</w:t>
            </w:r>
          </w:p>
        </w:tc>
        <w:tc>
          <w:tcPr>
            <w:tcW w:w="1275" w:type="dxa"/>
            <w:tcBorders>
              <w:top w:val="nil"/>
              <w:left w:val="nil"/>
              <w:bottom w:val="single" w:sz="4" w:space="0" w:color="auto"/>
              <w:right w:val="single" w:sz="4" w:space="0" w:color="auto"/>
            </w:tcBorders>
            <w:shd w:val="clear" w:color="auto" w:fill="auto"/>
            <w:vAlign w:val="bottom"/>
            <w:hideMark/>
          </w:tcPr>
          <w:p w14:paraId="2FBBBF60"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-4 215,80</w:t>
            </w:r>
          </w:p>
        </w:tc>
        <w:tc>
          <w:tcPr>
            <w:tcW w:w="851" w:type="dxa"/>
            <w:tcBorders>
              <w:top w:val="nil"/>
              <w:left w:val="nil"/>
              <w:bottom w:val="single" w:sz="4" w:space="0" w:color="auto"/>
              <w:right w:val="single" w:sz="4" w:space="0" w:color="auto"/>
            </w:tcBorders>
            <w:shd w:val="clear" w:color="auto" w:fill="auto"/>
            <w:vAlign w:val="bottom"/>
            <w:hideMark/>
          </w:tcPr>
          <w:p w14:paraId="50A9857D"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68,25</w:t>
            </w:r>
          </w:p>
        </w:tc>
      </w:tr>
      <w:tr w:rsidR="009146C3" w:rsidRPr="00614D0C" w14:paraId="5B355554" w14:textId="77777777" w:rsidTr="00734B7A">
        <w:trPr>
          <w:trHeight w:val="1694"/>
        </w:trPr>
        <w:tc>
          <w:tcPr>
            <w:tcW w:w="4410" w:type="dxa"/>
            <w:tcBorders>
              <w:top w:val="nil"/>
              <w:left w:val="single" w:sz="4" w:space="0" w:color="auto"/>
              <w:bottom w:val="single" w:sz="4" w:space="0" w:color="auto"/>
              <w:right w:val="single" w:sz="4" w:space="0" w:color="auto"/>
            </w:tcBorders>
            <w:shd w:val="clear" w:color="auto" w:fill="auto"/>
            <w:vAlign w:val="bottom"/>
            <w:hideMark/>
          </w:tcPr>
          <w:p w14:paraId="5E3148D3" w14:textId="77777777" w:rsidR="009146C3" w:rsidRPr="00614D0C" w:rsidRDefault="009146C3" w:rsidP="00734B7A">
            <w:pPr>
              <w:spacing w:after="0" w:line="240" w:lineRule="auto"/>
              <w:jc w:val="both"/>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1417" w:type="dxa"/>
            <w:tcBorders>
              <w:top w:val="nil"/>
              <w:left w:val="nil"/>
              <w:bottom w:val="single" w:sz="4" w:space="0" w:color="auto"/>
              <w:right w:val="single" w:sz="4" w:space="0" w:color="auto"/>
            </w:tcBorders>
            <w:shd w:val="clear" w:color="auto" w:fill="auto"/>
            <w:vAlign w:val="bottom"/>
            <w:hideMark/>
          </w:tcPr>
          <w:p w14:paraId="23C3AB35"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1 188 136,90</w:t>
            </w:r>
          </w:p>
        </w:tc>
        <w:tc>
          <w:tcPr>
            <w:tcW w:w="1418" w:type="dxa"/>
            <w:tcBorders>
              <w:top w:val="nil"/>
              <w:left w:val="nil"/>
              <w:bottom w:val="single" w:sz="4" w:space="0" w:color="auto"/>
              <w:right w:val="single" w:sz="4" w:space="0" w:color="auto"/>
            </w:tcBorders>
            <w:shd w:val="clear" w:color="auto" w:fill="auto"/>
            <w:vAlign w:val="bottom"/>
            <w:hideMark/>
          </w:tcPr>
          <w:p w14:paraId="248BE0F4"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928 302,10</w:t>
            </w:r>
          </w:p>
        </w:tc>
        <w:tc>
          <w:tcPr>
            <w:tcW w:w="1275" w:type="dxa"/>
            <w:tcBorders>
              <w:top w:val="nil"/>
              <w:left w:val="nil"/>
              <w:bottom w:val="single" w:sz="4" w:space="0" w:color="auto"/>
              <w:right w:val="single" w:sz="4" w:space="0" w:color="auto"/>
            </w:tcBorders>
            <w:shd w:val="clear" w:color="auto" w:fill="auto"/>
            <w:vAlign w:val="bottom"/>
            <w:hideMark/>
          </w:tcPr>
          <w:p w14:paraId="2541BC2C"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-259 834,80</w:t>
            </w:r>
          </w:p>
        </w:tc>
        <w:tc>
          <w:tcPr>
            <w:tcW w:w="851" w:type="dxa"/>
            <w:tcBorders>
              <w:top w:val="nil"/>
              <w:left w:val="nil"/>
              <w:bottom w:val="single" w:sz="4" w:space="0" w:color="auto"/>
              <w:right w:val="single" w:sz="4" w:space="0" w:color="auto"/>
            </w:tcBorders>
            <w:shd w:val="clear" w:color="auto" w:fill="auto"/>
            <w:vAlign w:val="bottom"/>
            <w:hideMark/>
          </w:tcPr>
          <w:p w14:paraId="65DC9B0E"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78,13</w:t>
            </w:r>
          </w:p>
        </w:tc>
      </w:tr>
      <w:tr w:rsidR="009146C3" w:rsidRPr="00614D0C" w14:paraId="7BB68765" w14:textId="77777777" w:rsidTr="00734B7A">
        <w:trPr>
          <w:trHeight w:val="414"/>
        </w:trPr>
        <w:tc>
          <w:tcPr>
            <w:tcW w:w="4410" w:type="dxa"/>
            <w:tcBorders>
              <w:top w:val="nil"/>
              <w:left w:val="single" w:sz="4" w:space="0" w:color="auto"/>
              <w:bottom w:val="single" w:sz="4" w:space="0" w:color="auto"/>
              <w:right w:val="single" w:sz="4" w:space="0" w:color="auto"/>
            </w:tcBorders>
            <w:shd w:val="clear" w:color="auto" w:fill="auto"/>
            <w:vAlign w:val="bottom"/>
            <w:hideMark/>
          </w:tcPr>
          <w:p w14:paraId="28177147" w14:textId="77777777" w:rsidR="009146C3" w:rsidRPr="00614D0C" w:rsidRDefault="009146C3" w:rsidP="00734B7A">
            <w:pPr>
              <w:spacing w:after="0" w:line="240" w:lineRule="auto"/>
              <w:jc w:val="both"/>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на осуществление ежемесячной выплаты в связи с рождением (усыновлением) первого ребенка</w:t>
            </w:r>
          </w:p>
        </w:tc>
        <w:tc>
          <w:tcPr>
            <w:tcW w:w="1417" w:type="dxa"/>
            <w:tcBorders>
              <w:top w:val="nil"/>
              <w:left w:val="nil"/>
              <w:bottom w:val="single" w:sz="4" w:space="0" w:color="auto"/>
              <w:right w:val="single" w:sz="4" w:space="0" w:color="auto"/>
            </w:tcBorders>
            <w:shd w:val="clear" w:color="auto" w:fill="auto"/>
            <w:vAlign w:val="bottom"/>
            <w:hideMark/>
          </w:tcPr>
          <w:p w14:paraId="26616AA4"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2 277 951,10</w:t>
            </w:r>
          </w:p>
        </w:tc>
        <w:tc>
          <w:tcPr>
            <w:tcW w:w="1418" w:type="dxa"/>
            <w:tcBorders>
              <w:top w:val="nil"/>
              <w:left w:val="nil"/>
              <w:bottom w:val="single" w:sz="4" w:space="0" w:color="auto"/>
              <w:right w:val="single" w:sz="4" w:space="0" w:color="auto"/>
            </w:tcBorders>
            <w:shd w:val="clear" w:color="auto" w:fill="auto"/>
            <w:vAlign w:val="bottom"/>
            <w:hideMark/>
          </w:tcPr>
          <w:p w14:paraId="0244D1C0"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1 733 529,60</w:t>
            </w:r>
          </w:p>
        </w:tc>
        <w:tc>
          <w:tcPr>
            <w:tcW w:w="1275" w:type="dxa"/>
            <w:tcBorders>
              <w:top w:val="nil"/>
              <w:left w:val="nil"/>
              <w:bottom w:val="single" w:sz="4" w:space="0" w:color="auto"/>
              <w:right w:val="single" w:sz="4" w:space="0" w:color="auto"/>
            </w:tcBorders>
            <w:shd w:val="clear" w:color="auto" w:fill="auto"/>
            <w:vAlign w:val="bottom"/>
            <w:hideMark/>
          </w:tcPr>
          <w:p w14:paraId="252F60C2"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-544 421,50</w:t>
            </w:r>
          </w:p>
        </w:tc>
        <w:tc>
          <w:tcPr>
            <w:tcW w:w="851" w:type="dxa"/>
            <w:tcBorders>
              <w:top w:val="nil"/>
              <w:left w:val="nil"/>
              <w:bottom w:val="single" w:sz="4" w:space="0" w:color="auto"/>
              <w:right w:val="single" w:sz="4" w:space="0" w:color="auto"/>
            </w:tcBorders>
            <w:shd w:val="clear" w:color="auto" w:fill="auto"/>
            <w:vAlign w:val="bottom"/>
            <w:hideMark/>
          </w:tcPr>
          <w:p w14:paraId="259FBA30"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76,10</w:t>
            </w:r>
          </w:p>
        </w:tc>
      </w:tr>
      <w:tr w:rsidR="009146C3" w:rsidRPr="00614D0C" w14:paraId="13EB95D2" w14:textId="77777777" w:rsidTr="00734B7A">
        <w:trPr>
          <w:trHeight w:val="408"/>
        </w:trPr>
        <w:tc>
          <w:tcPr>
            <w:tcW w:w="4410" w:type="dxa"/>
            <w:tcBorders>
              <w:top w:val="nil"/>
              <w:left w:val="single" w:sz="4" w:space="0" w:color="auto"/>
              <w:bottom w:val="single" w:sz="4" w:space="0" w:color="auto"/>
              <w:right w:val="single" w:sz="4" w:space="0" w:color="auto"/>
            </w:tcBorders>
            <w:shd w:val="clear" w:color="auto" w:fill="FFFFFF" w:themeFill="background1"/>
            <w:vAlign w:val="bottom"/>
            <w:hideMark/>
          </w:tcPr>
          <w:p w14:paraId="2475243B" w14:textId="77777777" w:rsidR="009146C3" w:rsidRPr="00614D0C" w:rsidRDefault="009146C3" w:rsidP="00734B7A">
            <w:pPr>
              <w:spacing w:after="0" w:line="240" w:lineRule="auto"/>
              <w:jc w:val="both"/>
              <w:rPr>
                <w:rFonts w:ascii="Times New Roman" w:eastAsia="Times New Roman" w:hAnsi="Times New Roman"/>
                <w:b/>
                <w:sz w:val="20"/>
                <w:szCs w:val="20"/>
                <w:lang w:eastAsia="ru-RU"/>
              </w:rPr>
            </w:pPr>
            <w:r w:rsidRPr="00614D0C">
              <w:rPr>
                <w:rFonts w:ascii="Times New Roman" w:eastAsia="Times New Roman" w:hAnsi="Times New Roman"/>
                <w:b/>
                <w:sz w:val="20"/>
                <w:szCs w:val="20"/>
                <w:lang w:eastAsia="ru-RU"/>
              </w:rPr>
              <w:t xml:space="preserve">Иные межбюджетные трансферты всего, </w:t>
            </w:r>
            <w:r w:rsidRPr="00614D0C">
              <w:rPr>
                <w:rFonts w:ascii="Times New Roman" w:eastAsia="Times New Roman" w:hAnsi="Times New Roman"/>
                <w:b/>
                <w:i/>
                <w:sz w:val="20"/>
                <w:szCs w:val="20"/>
                <w:lang w:eastAsia="ru-RU"/>
              </w:rPr>
              <w:t>из них</w:t>
            </w:r>
          </w:p>
        </w:tc>
        <w:tc>
          <w:tcPr>
            <w:tcW w:w="1417" w:type="dxa"/>
            <w:tcBorders>
              <w:top w:val="nil"/>
              <w:left w:val="nil"/>
              <w:bottom w:val="single" w:sz="4" w:space="0" w:color="auto"/>
              <w:right w:val="single" w:sz="4" w:space="0" w:color="auto"/>
            </w:tcBorders>
            <w:shd w:val="clear" w:color="auto" w:fill="FFFFFF" w:themeFill="background1"/>
            <w:vAlign w:val="bottom"/>
            <w:hideMark/>
          </w:tcPr>
          <w:p w14:paraId="3CFBACB2" w14:textId="77777777" w:rsidR="009146C3" w:rsidRPr="00614D0C" w:rsidRDefault="009146C3" w:rsidP="00734B7A">
            <w:pPr>
              <w:spacing w:after="0" w:line="240" w:lineRule="auto"/>
              <w:jc w:val="right"/>
              <w:rPr>
                <w:rFonts w:ascii="Times New Roman" w:eastAsia="Times New Roman" w:hAnsi="Times New Roman"/>
                <w:b/>
                <w:sz w:val="20"/>
                <w:szCs w:val="20"/>
                <w:lang w:eastAsia="ru-RU"/>
              </w:rPr>
            </w:pPr>
            <w:r w:rsidRPr="00614D0C">
              <w:rPr>
                <w:rFonts w:ascii="Times New Roman" w:eastAsia="Times New Roman" w:hAnsi="Times New Roman"/>
                <w:b/>
                <w:sz w:val="20"/>
                <w:szCs w:val="20"/>
                <w:lang w:eastAsia="ru-RU"/>
              </w:rPr>
              <w:t>12 942 680,97</w:t>
            </w:r>
          </w:p>
        </w:tc>
        <w:tc>
          <w:tcPr>
            <w:tcW w:w="1418" w:type="dxa"/>
            <w:tcBorders>
              <w:top w:val="nil"/>
              <w:left w:val="nil"/>
              <w:bottom w:val="single" w:sz="4" w:space="0" w:color="auto"/>
              <w:right w:val="single" w:sz="4" w:space="0" w:color="auto"/>
            </w:tcBorders>
            <w:shd w:val="clear" w:color="auto" w:fill="FFFFFF" w:themeFill="background1"/>
            <w:vAlign w:val="bottom"/>
            <w:hideMark/>
          </w:tcPr>
          <w:p w14:paraId="1E1D0A86" w14:textId="77777777" w:rsidR="009146C3" w:rsidRPr="00614D0C" w:rsidRDefault="009146C3" w:rsidP="00734B7A">
            <w:pPr>
              <w:spacing w:after="0" w:line="240" w:lineRule="auto"/>
              <w:jc w:val="right"/>
              <w:rPr>
                <w:rFonts w:ascii="Times New Roman" w:eastAsia="Times New Roman" w:hAnsi="Times New Roman"/>
                <w:b/>
                <w:sz w:val="20"/>
                <w:szCs w:val="20"/>
                <w:lang w:eastAsia="ru-RU"/>
              </w:rPr>
            </w:pPr>
            <w:r w:rsidRPr="00614D0C">
              <w:rPr>
                <w:rFonts w:ascii="Times New Roman" w:eastAsia="Times New Roman" w:hAnsi="Times New Roman"/>
                <w:b/>
                <w:sz w:val="20"/>
                <w:szCs w:val="20"/>
                <w:lang w:eastAsia="ru-RU"/>
              </w:rPr>
              <w:t>12 943 869,09</w:t>
            </w:r>
          </w:p>
        </w:tc>
        <w:tc>
          <w:tcPr>
            <w:tcW w:w="1275" w:type="dxa"/>
            <w:tcBorders>
              <w:top w:val="nil"/>
              <w:left w:val="nil"/>
              <w:bottom w:val="single" w:sz="4" w:space="0" w:color="auto"/>
              <w:right w:val="single" w:sz="4" w:space="0" w:color="auto"/>
            </w:tcBorders>
            <w:shd w:val="clear" w:color="auto" w:fill="FFFFFF" w:themeFill="background1"/>
            <w:vAlign w:val="bottom"/>
            <w:hideMark/>
          </w:tcPr>
          <w:p w14:paraId="5B2972B2" w14:textId="77777777" w:rsidR="009146C3" w:rsidRPr="00614D0C" w:rsidRDefault="009146C3" w:rsidP="00734B7A">
            <w:pPr>
              <w:spacing w:after="0" w:line="240" w:lineRule="auto"/>
              <w:jc w:val="right"/>
              <w:rPr>
                <w:rFonts w:ascii="Times New Roman" w:eastAsia="Times New Roman" w:hAnsi="Times New Roman"/>
                <w:b/>
                <w:sz w:val="20"/>
                <w:szCs w:val="20"/>
                <w:lang w:eastAsia="ru-RU"/>
              </w:rPr>
            </w:pPr>
            <w:r w:rsidRPr="00614D0C">
              <w:rPr>
                <w:rFonts w:ascii="Times New Roman" w:eastAsia="Times New Roman" w:hAnsi="Times New Roman"/>
                <w:b/>
                <w:sz w:val="20"/>
                <w:szCs w:val="20"/>
                <w:lang w:eastAsia="ru-RU"/>
              </w:rPr>
              <w:t>1 188,11</w:t>
            </w:r>
          </w:p>
        </w:tc>
        <w:tc>
          <w:tcPr>
            <w:tcW w:w="851" w:type="dxa"/>
            <w:tcBorders>
              <w:top w:val="nil"/>
              <w:left w:val="nil"/>
              <w:bottom w:val="single" w:sz="4" w:space="0" w:color="auto"/>
              <w:right w:val="single" w:sz="4" w:space="0" w:color="auto"/>
            </w:tcBorders>
            <w:shd w:val="clear" w:color="auto" w:fill="FFFFFF" w:themeFill="background1"/>
            <w:vAlign w:val="bottom"/>
            <w:hideMark/>
          </w:tcPr>
          <w:p w14:paraId="60220375" w14:textId="77777777" w:rsidR="009146C3" w:rsidRPr="00614D0C" w:rsidRDefault="009146C3" w:rsidP="00734B7A">
            <w:pPr>
              <w:spacing w:after="0" w:line="240" w:lineRule="auto"/>
              <w:jc w:val="right"/>
              <w:rPr>
                <w:rFonts w:ascii="Times New Roman" w:eastAsia="Times New Roman" w:hAnsi="Times New Roman"/>
                <w:b/>
                <w:sz w:val="20"/>
                <w:szCs w:val="20"/>
                <w:lang w:eastAsia="ru-RU"/>
              </w:rPr>
            </w:pPr>
            <w:r w:rsidRPr="00614D0C">
              <w:rPr>
                <w:rFonts w:ascii="Times New Roman" w:eastAsia="Times New Roman" w:hAnsi="Times New Roman"/>
                <w:b/>
                <w:sz w:val="20"/>
                <w:szCs w:val="20"/>
                <w:lang w:eastAsia="ru-RU"/>
              </w:rPr>
              <w:t>100,01</w:t>
            </w:r>
          </w:p>
        </w:tc>
      </w:tr>
      <w:tr w:rsidR="009146C3" w:rsidRPr="00614D0C" w14:paraId="4DEE9C88" w14:textId="77777777" w:rsidTr="00734B7A">
        <w:trPr>
          <w:trHeight w:val="597"/>
        </w:trPr>
        <w:tc>
          <w:tcPr>
            <w:tcW w:w="4410" w:type="dxa"/>
            <w:tcBorders>
              <w:top w:val="nil"/>
              <w:left w:val="single" w:sz="4" w:space="0" w:color="auto"/>
              <w:bottom w:val="single" w:sz="4" w:space="0" w:color="auto"/>
              <w:right w:val="single" w:sz="4" w:space="0" w:color="auto"/>
            </w:tcBorders>
            <w:shd w:val="clear" w:color="auto" w:fill="auto"/>
            <w:vAlign w:val="bottom"/>
            <w:hideMark/>
          </w:tcPr>
          <w:p w14:paraId="4FDF457F" w14:textId="77777777" w:rsidR="009146C3" w:rsidRPr="00614D0C" w:rsidRDefault="009146C3" w:rsidP="00734B7A">
            <w:pPr>
              <w:spacing w:after="0" w:line="240" w:lineRule="auto"/>
              <w:jc w:val="both"/>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на обеспечение деятельности депутатов Государственной Думы и их помощников в избирательных округах</w:t>
            </w:r>
          </w:p>
        </w:tc>
        <w:tc>
          <w:tcPr>
            <w:tcW w:w="1417" w:type="dxa"/>
            <w:tcBorders>
              <w:top w:val="nil"/>
              <w:left w:val="nil"/>
              <w:bottom w:val="single" w:sz="4" w:space="0" w:color="auto"/>
              <w:right w:val="single" w:sz="4" w:space="0" w:color="auto"/>
            </w:tcBorders>
            <w:shd w:val="clear" w:color="auto" w:fill="auto"/>
            <w:vAlign w:val="bottom"/>
            <w:hideMark/>
          </w:tcPr>
          <w:p w14:paraId="4379F96B"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16 600,00</w:t>
            </w:r>
          </w:p>
        </w:tc>
        <w:tc>
          <w:tcPr>
            <w:tcW w:w="1418" w:type="dxa"/>
            <w:tcBorders>
              <w:top w:val="nil"/>
              <w:left w:val="nil"/>
              <w:bottom w:val="single" w:sz="4" w:space="0" w:color="auto"/>
              <w:right w:val="single" w:sz="4" w:space="0" w:color="auto"/>
            </w:tcBorders>
            <w:shd w:val="clear" w:color="auto" w:fill="auto"/>
            <w:vAlign w:val="bottom"/>
            <w:hideMark/>
          </w:tcPr>
          <w:p w14:paraId="3962675F"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17 594,74</w:t>
            </w:r>
          </w:p>
        </w:tc>
        <w:tc>
          <w:tcPr>
            <w:tcW w:w="1275" w:type="dxa"/>
            <w:tcBorders>
              <w:top w:val="nil"/>
              <w:left w:val="nil"/>
              <w:bottom w:val="single" w:sz="4" w:space="0" w:color="auto"/>
              <w:right w:val="single" w:sz="4" w:space="0" w:color="auto"/>
            </w:tcBorders>
            <w:shd w:val="clear" w:color="auto" w:fill="auto"/>
            <w:vAlign w:val="bottom"/>
            <w:hideMark/>
          </w:tcPr>
          <w:p w14:paraId="0F2477C3"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994,74</w:t>
            </w:r>
          </w:p>
        </w:tc>
        <w:tc>
          <w:tcPr>
            <w:tcW w:w="851" w:type="dxa"/>
            <w:tcBorders>
              <w:top w:val="nil"/>
              <w:left w:val="nil"/>
              <w:bottom w:val="single" w:sz="4" w:space="0" w:color="auto"/>
              <w:right w:val="single" w:sz="4" w:space="0" w:color="auto"/>
            </w:tcBorders>
            <w:shd w:val="clear" w:color="auto" w:fill="auto"/>
            <w:vAlign w:val="bottom"/>
            <w:hideMark/>
          </w:tcPr>
          <w:p w14:paraId="05133BED"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105,99</w:t>
            </w:r>
          </w:p>
        </w:tc>
      </w:tr>
      <w:tr w:rsidR="009146C3" w:rsidRPr="00614D0C" w14:paraId="70FB27E7" w14:textId="77777777" w:rsidTr="00734B7A">
        <w:trPr>
          <w:trHeight w:val="123"/>
        </w:trPr>
        <w:tc>
          <w:tcPr>
            <w:tcW w:w="4410" w:type="dxa"/>
            <w:tcBorders>
              <w:top w:val="nil"/>
              <w:left w:val="single" w:sz="4" w:space="0" w:color="auto"/>
              <w:bottom w:val="single" w:sz="4" w:space="0" w:color="auto"/>
              <w:right w:val="single" w:sz="4" w:space="0" w:color="auto"/>
            </w:tcBorders>
            <w:shd w:val="clear" w:color="auto" w:fill="auto"/>
            <w:vAlign w:val="bottom"/>
            <w:hideMark/>
          </w:tcPr>
          <w:p w14:paraId="55F7F867" w14:textId="77777777" w:rsidR="009146C3" w:rsidRPr="00614D0C" w:rsidRDefault="009146C3" w:rsidP="00734B7A">
            <w:pPr>
              <w:spacing w:after="0" w:line="240" w:lineRule="auto"/>
              <w:jc w:val="both"/>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на обеспечение деятельности членов Совета Федерации и их помощников в субъектах Российской Федерации</w:t>
            </w:r>
          </w:p>
        </w:tc>
        <w:tc>
          <w:tcPr>
            <w:tcW w:w="1417" w:type="dxa"/>
            <w:tcBorders>
              <w:top w:val="nil"/>
              <w:left w:val="nil"/>
              <w:bottom w:val="single" w:sz="4" w:space="0" w:color="auto"/>
              <w:right w:val="single" w:sz="4" w:space="0" w:color="auto"/>
            </w:tcBorders>
            <w:shd w:val="clear" w:color="auto" w:fill="auto"/>
            <w:vAlign w:val="bottom"/>
            <w:hideMark/>
          </w:tcPr>
          <w:p w14:paraId="25016FF2"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7 030,99</w:t>
            </w:r>
          </w:p>
        </w:tc>
        <w:tc>
          <w:tcPr>
            <w:tcW w:w="1418" w:type="dxa"/>
            <w:tcBorders>
              <w:top w:val="nil"/>
              <w:left w:val="nil"/>
              <w:bottom w:val="single" w:sz="4" w:space="0" w:color="auto"/>
              <w:right w:val="single" w:sz="4" w:space="0" w:color="auto"/>
            </w:tcBorders>
            <w:shd w:val="clear" w:color="auto" w:fill="auto"/>
            <w:vAlign w:val="bottom"/>
            <w:hideMark/>
          </w:tcPr>
          <w:p w14:paraId="4330594D"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7 224,36</w:t>
            </w:r>
          </w:p>
        </w:tc>
        <w:tc>
          <w:tcPr>
            <w:tcW w:w="1275" w:type="dxa"/>
            <w:tcBorders>
              <w:top w:val="nil"/>
              <w:left w:val="nil"/>
              <w:bottom w:val="single" w:sz="4" w:space="0" w:color="auto"/>
              <w:right w:val="single" w:sz="4" w:space="0" w:color="auto"/>
            </w:tcBorders>
            <w:shd w:val="clear" w:color="auto" w:fill="auto"/>
            <w:vAlign w:val="bottom"/>
            <w:hideMark/>
          </w:tcPr>
          <w:p w14:paraId="30DEB644"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193,37</w:t>
            </w:r>
          </w:p>
        </w:tc>
        <w:tc>
          <w:tcPr>
            <w:tcW w:w="851" w:type="dxa"/>
            <w:tcBorders>
              <w:top w:val="nil"/>
              <w:left w:val="nil"/>
              <w:bottom w:val="single" w:sz="4" w:space="0" w:color="auto"/>
              <w:right w:val="single" w:sz="4" w:space="0" w:color="auto"/>
            </w:tcBorders>
            <w:shd w:val="clear" w:color="auto" w:fill="auto"/>
            <w:vAlign w:val="bottom"/>
            <w:hideMark/>
          </w:tcPr>
          <w:p w14:paraId="6B0319A1"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102,75</w:t>
            </w:r>
          </w:p>
        </w:tc>
      </w:tr>
      <w:tr w:rsidR="009146C3" w:rsidRPr="00614D0C" w14:paraId="1C596497" w14:textId="77777777" w:rsidTr="00E25313">
        <w:trPr>
          <w:trHeight w:val="316"/>
        </w:trPr>
        <w:tc>
          <w:tcPr>
            <w:tcW w:w="4410" w:type="dxa"/>
            <w:tcBorders>
              <w:top w:val="nil"/>
              <w:left w:val="single" w:sz="4" w:space="0" w:color="auto"/>
              <w:bottom w:val="single" w:sz="4" w:space="0" w:color="auto"/>
              <w:right w:val="single" w:sz="4" w:space="0" w:color="auto"/>
            </w:tcBorders>
            <w:shd w:val="clear" w:color="auto" w:fill="FFFFFF" w:themeFill="background1"/>
            <w:vAlign w:val="bottom"/>
            <w:hideMark/>
          </w:tcPr>
          <w:p w14:paraId="6E36B0D7" w14:textId="77777777" w:rsidR="009146C3" w:rsidRPr="00614D0C" w:rsidRDefault="009146C3" w:rsidP="00734B7A">
            <w:pPr>
              <w:spacing w:after="0" w:line="240" w:lineRule="auto"/>
              <w:jc w:val="both"/>
              <w:rPr>
                <w:rFonts w:ascii="Times New Roman" w:eastAsia="Times New Roman" w:hAnsi="Times New Roman"/>
                <w:color w:val="000000"/>
                <w:sz w:val="20"/>
                <w:szCs w:val="20"/>
                <w:lang w:eastAsia="ru-RU"/>
              </w:rPr>
            </w:pPr>
            <w:r w:rsidRPr="00614D0C">
              <w:rPr>
                <w:rFonts w:ascii="Times New Roman" w:eastAsia="Times New Roman" w:hAnsi="Times New Roman"/>
                <w:color w:val="000000"/>
                <w:sz w:val="20"/>
                <w:szCs w:val="20"/>
                <w:lang w:eastAsia="ru-RU"/>
              </w:rPr>
              <w:lastRenderedPageBreak/>
              <w:t>ПРОЧИЕ БЕЗВОЗМЕЗДНЫЕ ПОСТУПЛЕНИЯ</w:t>
            </w:r>
          </w:p>
        </w:tc>
        <w:tc>
          <w:tcPr>
            <w:tcW w:w="1417" w:type="dxa"/>
            <w:tcBorders>
              <w:top w:val="nil"/>
              <w:left w:val="nil"/>
              <w:bottom w:val="single" w:sz="4" w:space="0" w:color="auto"/>
              <w:right w:val="single" w:sz="4" w:space="0" w:color="auto"/>
            </w:tcBorders>
            <w:shd w:val="clear" w:color="auto" w:fill="FFFFFF" w:themeFill="background1"/>
            <w:noWrap/>
            <w:vAlign w:val="bottom"/>
            <w:hideMark/>
          </w:tcPr>
          <w:p w14:paraId="432B25E9"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550 640,65</w:t>
            </w:r>
          </w:p>
        </w:tc>
        <w:tc>
          <w:tcPr>
            <w:tcW w:w="1418" w:type="dxa"/>
            <w:tcBorders>
              <w:top w:val="nil"/>
              <w:left w:val="nil"/>
              <w:bottom w:val="single" w:sz="4" w:space="0" w:color="auto"/>
              <w:right w:val="single" w:sz="4" w:space="0" w:color="auto"/>
            </w:tcBorders>
            <w:shd w:val="clear" w:color="auto" w:fill="FFFFFF" w:themeFill="background1"/>
            <w:noWrap/>
            <w:vAlign w:val="bottom"/>
            <w:hideMark/>
          </w:tcPr>
          <w:p w14:paraId="695A3495"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600 640,65</w:t>
            </w:r>
          </w:p>
        </w:tc>
        <w:tc>
          <w:tcPr>
            <w:tcW w:w="1275" w:type="dxa"/>
            <w:tcBorders>
              <w:top w:val="nil"/>
              <w:left w:val="nil"/>
              <w:bottom w:val="single" w:sz="4" w:space="0" w:color="auto"/>
              <w:right w:val="single" w:sz="4" w:space="0" w:color="auto"/>
            </w:tcBorders>
            <w:shd w:val="clear" w:color="auto" w:fill="FFFFFF" w:themeFill="background1"/>
            <w:noWrap/>
            <w:vAlign w:val="bottom"/>
            <w:hideMark/>
          </w:tcPr>
          <w:p w14:paraId="44A02945"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50 000,00</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4F5C208B"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109,08</w:t>
            </w:r>
          </w:p>
        </w:tc>
      </w:tr>
      <w:tr w:rsidR="009146C3" w:rsidRPr="00614D0C" w14:paraId="05F27C86" w14:textId="77777777" w:rsidTr="00734B7A">
        <w:trPr>
          <w:trHeight w:val="587"/>
        </w:trPr>
        <w:tc>
          <w:tcPr>
            <w:tcW w:w="4410" w:type="dxa"/>
            <w:tcBorders>
              <w:top w:val="nil"/>
              <w:left w:val="single" w:sz="4" w:space="0" w:color="auto"/>
              <w:bottom w:val="single" w:sz="4" w:space="0" w:color="auto"/>
              <w:right w:val="single" w:sz="4" w:space="0" w:color="auto"/>
            </w:tcBorders>
            <w:shd w:val="clear" w:color="auto" w:fill="auto"/>
            <w:vAlign w:val="bottom"/>
            <w:hideMark/>
          </w:tcPr>
          <w:p w14:paraId="2C74C481" w14:textId="77777777" w:rsidR="009146C3" w:rsidRPr="00614D0C" w:rsidRDefault="009146C3" w:rsidP="00734B7A">
            <w:pPr>
              <w:spacing w:after="0" w:line="240" w:lineRule="auto"/>
              <w:jc w:val="both"/>
              <w:rPr>
                <w:rFonts w:ascii="Times New Roman" w:eastAsia="Times New Roman" w:hAnsi="Times New Roman"/>
                <w:color w:val="000000"/>
                <w:sz w:val="20"/>
                <w:szCs w:val="20"/>
                <w:lang w:eastAsia="ru-RU"/>
              </w:rPr>
            </w:pPr>
            <w:r w:rsidRPr="00614D0C">
              <w:rPr>
                <w:rFonts w:ascii="Times New Roman" w:eastAsia="Times New Roman" w:hAnsi="Times New Roman"/>
                <w:color w:val="000000"/>
                <w:sz w:val="20"/>
                <w:szCs w:val="20"/>
                <w:lang w:eastAsia="ru-RU"/>
              </w:rPr>
              <w:t>Прочие безвозмездные поступления в бюджеты субъектов Российской Федерации</w:t>
            </w:r>
          </w:p>
        </w:tc>
        <w:tc>
          <w:tcPr>
            <w:tcW w:w="1417" w:type="dxa"/>
            <w:tcBorders>
              <w:top w:val="nil"/>
              <w:left w:val="nil"/>
              <w:bottom w:val="single" w:sz="4" w:space="0" w:color="auto"/>
              <w:right w:val="single" w:sz="4" w:space="0" w:color="auto"/>
            </w:tcBorders>
            <w:shd w:val="clear" w:color="auto" w:fill="auto"/>
            <w:noWrap/>
            <w:vAlign w:val="bottom"/>
            <w:hideMark/>
          </w:tcPr>
          <w:p w14:paraId="16A365ED"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550 640,65</w:t>
            </w:r>
          </w:p>
        </w:tc>
        <w:tc>
          <w:tcPr>
            <w:tcW w:w="1418" w:type="dxa"/>
            <w:tcBorders>
              <w:top w:val="nil"/>
              <w:left w:val="nil"/>
              <w:bottom w:val="single" w:sz="4" w:space="0" w:color="auto"/>
              <w:right w:val="single" w:sz="4" w:space="0" w:color="auto"/>
            </w:tcBorders>
            <w:shd w:val="clear" w:color="auto" w:fill="auto"/>
            <w:noWrap/>
            <w:vAlign w:val="bottom"/>
            <w:hideMark/>
          </w:tcPr>
          <w:p w14:paraId="1589FF81"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600 640,65</w:t>
            </w:r>
          </w:p>
        </w:tc>
        <w:tc>
          <w:tcPr>
            <w:tcW w:w="1275" w:type="dxa"/>
            <w:tcBorders>
              <w:top w:val="nil"/>
              <w:left w:val="nil"/>
              <w:bottom w:val="single" w:sz="4" w:space="0" w:color="auto"/>
              <w:right w:val="single" w:sz="4" w:space="0" w:color="auto"/>
            </w:tcBorders>
            <w:shd w:val="clear" w:color="auto" w:fill="auto"/>
            <w:noWrap/>
            <w:vAlign w:val="bottom"/>
            <w:hideMark/>
          </w:tcPr>
          <w:p w14:paraId="6A1BB980"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50 000,00</w:t>
            </w:r>
          </w:p>
        </w:tc>
        <w:tc>
          <w:tcPr>
            <w:tcW w:w="851" w:type="dxa"/>
            <w:tcBorders>
              <w:top w:val="nil"/>
              <w:left w:val="nil"/>
              <w:bottom w:val="single" w:sz="4" w:space="0" w:color="auto"/>
              <w:right w:val="single" w:sz="4" w:space="0" w:color="auto"/>
            </w:tcBorders>
            <w:shd w:val="clear" w:color="auto" w:fill="auto"/>
            <w:noWrap/>
            <w:vAlign w:val="bottom"/>
            <w:hideMark/>
          </w:tcPr>
          <w:p w14:paraId="44A841D6" w14:textId="77777777" w:rsidR="009146C3" w:rsidRPr="00614D0C" w:rsidRDefault="009146C3" w:rsidP="00734B7A">
            <w:pPr>
              <w:spacing w:after="0" w:line="240" w:lineRule="auto"/>
              <w:jc w:val="right"/>
              <w:rPr>
                <w:rFonts w:ascii="Times New Roman" w:eastAsia="Times New Roman" w:hAnsi="Times New Roman"/>
                <w:sz w:val="20"/>
                <w:szCs w:val="20"/>
                <w:lang w:eastAsia="ru-RU"/>
              </w:rPr>
            </w:pPr>
            <w:r w:rsidRPr="00614D0C">
              <w:rPr>
                <w:rFonts w:ascii="Times New Roman" w:eastAsia="Times New Roman" w:hAnsi="Times New Roman"/>
                <w:sz w:val="20"/>
                <w:szCs w:val="20"/>
                <w:lang w:eastAsia="ru-RU"/>
              </w:rPr>
              <w:t>109,08</w:t>
            </w:r>
          </w:p>
        </w:tc>
      </w:tr>
      <w:tr w:rsidR="009146C3" w:rsidRPr="004248F1" w14:paraId="18D795EE" w14:textId="77777777" w:rsidTr="00734B7A">
        <w:trPr>
          <w:trHeight w:val="297"/>
        </w:trPr>
        <w:tc>
          <w:tcPr>
            <w:tcW w:w="4410" w:type="dxa"/>
            <w:tcBorders>
              <w:top w:val="nil"/>
              <w:left w:val="single" w:sz="4" w:space="0" w:color="auto"/>
              <w:bottom w:val="single" w:sz="4" w:space="0" w:color="auto"/>
              <w:right w:val="single" w:sz="4" w:space="0" w:color="auto"/>
            </w:tcBorders>
            <w:shd w:val="clear" w:color="auto" w:fill="BFBFBF" w:themeFill="background1" w:themeFillShade="BF"/>
            <w:vAlign w:val="bottom"/>
            <w:hideMark/>
          </w:tcPr>
          <w:p w14:paraId="429FC29F" w14:textId="77777777" w:rsidR="009146C3" w:rsidRPr="004248F1" w:rsidRDefault="009146C3" w:rsidP="00734B7A">
            <w:pPr>
              <w:spacing w:after="0" w:line="240" w:lineRule="auto"/>
              <w:jc w:val="both"/>
              <w:rPr>
                <w:rFonts w:ascii="Times New Roman" w:eastAsia="Times New Roman" w:hAnsi="Times New Roman"/>
                <w:b/>
                <w:bCs/>
                <w:sz w:val="20"/>
                <w:szCs w:val="20"/>
                <w:lang w:eastAsia="ru-RU"/>
              </w:rPr>
            </w:pPr>
            <w:r w:rsidRPr="004248F1">
              <w:rPr>
                <w:rFonts w:ascii="Times New Roman" w:eastAsia="Times New Roman" w:hAnsi="Times New Roman"/>
                <w:b/>
                <w:bCs/>
                <w:sz w:val="20"/>
                <w:szCs w:val="20"/>
                <w:lang w:eastAsia="ru-RU"/>
              </w:rPr>
              <w:t>ВСЕГО ДОХОДОВ</w:t>
            </w:r>
          </w:p>
        </w:tc>
        <w:tc>
          <w:tcPr>
            <w:tcW w:w="1417" w:type="dxa"/>
            <w:tcBorders>
              <w:top w:val="nil"/>
              <w:left w:val="nil"/>
              <w:bottom w:val="single" w:sz="4" w:space="0" w:color="auto"/>
              <w:right w:val="single" w:sz="4" w:space="0" w:color="auto"/>
            </w:tcBorders>
            <w:shd w:val="clear" w:color="auto" w:fill="BFBFBF" w:themeFill="background1" w:themeFillShade="BF"/>
            <w:vAlign w:val="bottom"/>
            <w:hideMark/>
          </w:tcPr>
          <w:p w14:paraId="05FA3278" w14:textId="77777777" w:rsidR="009146C3" w:rsidRPr="004248F1" w:rsidRDefault="009146C3" w:rsidP="00734B7A">
            <w:pPr>
              <w:spacing w:after="0" w:line="240" w:lineRule="auto"/>
              <w:ind w:left="-108"/>
              <w:jc w:val="right"/>
              <w:rPr>
                <w:rFonts w:ascii="Times New Roman" w:eastAsia="Times New Roman" w:hAnsi="Times New Roman"/>
                <w:b/>
                <w:bCs/>
                <w:sz w:val="20"/>
                <w:szCs w:val="20"/>
                <w:lang w:eastAsia="ru-RU"/>
              </w:rPr>
            </w:pPr>
            <w:r w:rsidRPr="004248F1">
              <w:rPr>
                <w:rFonts w:ascii="Times New Roman" w:eastAsia="Times New Roman" w:hAnsi="Times New Roman"/>
                <w:b/>
                <w:bCs/>
                <w:sz w:val="20"/>
                <w:szCs w:val="20"/>
                <w:lang w:eastAsia="ru-RU"/>
              </w:rPr>
              <w:t>143 933 465,02</w:t>
            </w:r>
          </w:p>
        </w:tc>
        <w:tc>
          <w:tcPr>
            <w:tcW w:w="1418" w:type="dxa"/>
            <w:tcBorders>
              <w:top w:val="nil"/>
              <w:left w:val="nil"/>
              <w:bottom w:val="single" w:sz="4" w:space="0" w:color="auto"/>
              <w:right w:val="single" w:sz="4" w:space="0" w:color="auto"/>
            </w:tcBorders>
            <w:shd w:val="clear" w:color="auto" w:fill="BFBFBF" w:themeFill="background1" w:themeFillShade="BF"/>
            <w:vAlign w:val="bottom"/>
            <w:hideMark/>
          </w:tcPr>
          <w:p w14:paraId="6A6EDDDD" w14:textId="77777777" w:rsidR="009146C3" w:rsidRPr="004248F1" w:rsidRDefault="009146C3" w:rsidP="00734B7A">
            <w:pPr>
              <w:spacing w:after="0" w:line="240" w:lineRule="auto"/>
              <w:ind w:left="-250"/>
              <w:jc w:val="right"/>
              <w:rPr>
                <w:rFonts w:ascii="Times New Roman" w:eastAsia="Times New Roman" w:hAnsi="Times New Roman"/>
                <w:b/>
                <w:bCs/>
                <w:sz w:val="20"/>
                <w:szCs w:val="20"/>
                <w:lang w:eastAsia="ru-RU"/>
              </w:rPr>
            </w:pPr>
            <w:r w:rsidRPr="004248F1">
              <w:rPr>
                <w:rFonts w:ascii="Times New Roman" w:eastAsia="Times New Roman" w:hAnsi="Times New Roman"/>
                <w:b/>
                <w:bCs/>
                <w:sz w:val="20"/>
                <w:szCs w:val="20"/>
                <w:lang w:eastAsia="ru-RU"/>
              </w:rPr>
              <w:t>144 485 945,04</w:t>
            </w:r>
          </w:p>
        </w:tc>
        <w:tc>
          <w:tcPr>
            <w:tcW w:w="1275" w:type="dxa"/>
            <w:tcBorders>
              <w:top w:val="nil"/>
              <w:left w:val="nil"/>
              <w:bottom w:val="single" w:sz="4" w:space="0" w:color="auto"/>
              <w:right w:val="single" w:sz="4" w:space="0" w:color="auto"/>
            </w:tcBorders>
            <w:shd w:val="clear" w:color="auto" w:fill="BFBFBF" w:themeFill="background1" w:themeFillShade="BF"/>
            <w:vAlign w:val="bottom"/>
            <w:hideMark/>
          </w:tcPr>
          <w:p w14:paraId="3A4250EF" w14:textId="77777777" w:rsidR="009146C3" w:rsidRPr="004248F1" w:rsidRDefault="009146C3" w:rsidP="00734B7A">
            <w:pPr>
              <w:spacing w:after="0" w:line="240" w:lineRule="auto"/>
              <w:jc w:val="right"/>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552 480,02</w:t>
            </w:r>
          </w:p>
        </w:tc>
        <w:tc>
          <w:tcPr>
            <w:tcW w:w="851" w:type="dxa"/>
            <w:tcBorders>
              <w:top w:val="nil"/>
              <w:left w:val="nil"/>
              <w:bottom w:val="single" w:sz="4" w:space="0" w:color="auto"/>
              <w:right w:val="single" w:sz="4" w:space="0" w:color="auto"/>
            </w:tcBorders>
            <w:shd w:val="clear" w:color="auto" w:fill="BFBFBF" w:themeFill="background1" w:themeFillShade="BF"/>
            <w:vAlign w:val="bottom"/>
            <w:hideMark/>
          </w:tcPr>
          <w:p w14:paraId="1D27BF03" w14:textId="77777777" w:rsidR="009146C3" w:rsidRPr="004248F1" w:rsidRDefault="009146C3" w:rsidP="00734B7A">
            <w:pPr>
              <w:spacing w:after="0" w:line="240" w:lineRule="auto"/>
              <w:jc w:val="right"/>
              <w:rPr>
                <w:rFonts w:ascii="Times New Roman" w:eastAsia="Times New Roman" w:hAnsi="Times New Roman"/>
                <w:b/>
                <w:bCs/>
                <w:sz w:val="20"/>
                <w:szCs w:val="20"/>
                <w:lang w:eastAsia="ru-RU"/>
              </w:rPr>
            </w:pPr>
            <w:r w:rsidRPr="004248F1">
              <w:rPr>
                <w:rFonts w:ascii="Times New Roman" w:eastAsia="Times New Roman" w:hAnsi="Times New Roman"/>
                <w:b/>
                <w:bCs/>
                <w:sz w:val="20"/>
                <w:szCs w:val="20"/>
                <w:lang w:eastAsia="ru-RU"/>
              </w:rPr>
              <w:t>100,38</w:t>
            </w:r>
          </w:p>
        </w:tc>
      </w:tr>
    </w:tbl>
    <w:p w14:paraId="219F9C03" w14:textId="77777777" w:rsidR="009146C3" w:rsidRDefault="009146C3" w:rsidP="009146C3">
      <w:pPr>
        <w:spacing w:after="0" w:line="240" w:lineRule="auto"/>
        <w:ind w:firstLine="709"/>
        <w:jc w:val="both"/>
        <w:rPr>
          <w:rFonts w:ascii="Times New Roman" w:hAnsi="Times New Roman"/>
          <w:sz w:val="28"/>
          <w:szCs w:val="28"/>
        </w:rPr>
      </w:pPr>
    </w:p>
    <w:p w14:paraId="54262400" w14:textId="77777777" w:rsidR="00980D4C" w:rsidRDefault="00980D4C" w:rsidP="00980D4C">
      <w:pPr>
        <w:spacing w:after="0" w:line="240" w:lineRule="auto"/>
        <w:ind w:firstLine="709"/>
        <w:jc w:val="both"/>
        <w:rPr>
          <w:rFonts w:ascii="Times New Roman" w:hAnsi="Times New Roman"/>
          <w:b/>
          <w:sz w:val="28"/>
          <w:szCs w:val="28"/>
        </w:rPr>
      </w:pPr>
      <w:r w:rsidRPr="00A06DA4">
        <w:rPr>
          <w:rFonts w:ascii="Times New Roman" w:hAnsi="Times New Roman"/>
          <w:b/>
          <w:sz w:val="28"/>
          <w:szCs w:val="28"/>
        </w:rPr>
        <w:t>РАСХОДЫ</w:t>
      </w:r>
    </w:p>
    <w:p w14:paraId="26DB5BC6" w14:textId="7CA0F61B" w:rsidR="00734B7A" w:rsidRPr="004822CC" w:rsidRDefault="00734B7A" w:rsidP="00734B7A">
      <w:pPr>
        <w:spacing w:after="0" w:line="240" w:lineRule="auto"/>
        <w:ind w:firstLine="709"/>
        <w:jc w:val="both"/>
        <w:rPr>
          <w:rFonts w:ascii="Times New Roman" w:eastAsiaTheme="minorHAnsi" w:hAnsi="Times New Roman"/>
          <w:sz w:val="28"/>
          <w:szCs w:val="28"/>
        </w:rPr>
      </w:pPr>
      <w:r w:rsidRPr="00746F6D">
        <w:rPr>
          <w:rFonts w:ascii="Times New Roman" w:eastAsiaTheme="minorHAnsi" w:hAnsi="Times New Roman"/>
          <w:sz w:val="28"/>
          <w:szCs w:val="28"/>
        </w:rPr>
        <w:t xml:space="preserve">Согласно законопроекту, расходы краевого бюджета на 2020 год выше законодательно утверждённых параметров на 1882764,36 тыс. рублей. Указанное увеличение расходов предусмотрено за счёт федерального бюджета </w:t>
      </w:r>
      <w:r w:rsidRPr="004822CC">
        <w:rPr>
          <w:rFonts w:ascii="Times New Roman" w:eastAsiaTheme="minorHAnsi" w:hAnsi="Times New Roman"/>
          <w:sz w:val="28"/>
          <w:szCs w:val="28"/>
        </w:rPr>
        <w:t>на сумму 552480,0</w:t>
      </w:r>
      <w:r w:rsidR="0059552C">
        <w:rPr>
          <w:rFonts w:ascii="Times New Roman" w:eastAsiaTheme="minorHAnsi" w:hAnsi="Times New Roman"/>
          <w:sz w:val="28"/>
          <w:szCs w:val="28"/>
        </w:rPr>
        <w:t>2</w:t>
      </w:r>
      <w:r w:rsidRPr="004822CC">
        <w:rPr>
          <w:rFonts w:ascii="Times New Roman" w:eastAsiaTheme="minorHAnsi" w:hAnsi="Times New Roman"/>
          <w:sz w:val="28"/>
          <w:szCs w:val="28"/>
        </w:rPr>
        <w:t xml:space="preserve"> тыс. рублей и краевого бюджета на 1330284,3</w:t>
      </w:r>
      <w:r w:rsidR="0059552C">
        <w:rPr>
          <w:rFonts w:ascii="Times New Roman" w:eastAsiaTheme="minorHAnsi" w:hAnsi="Times New Roman"/>
          <w:sz w:val="28"/>
          <w:szCs w:val="28"/>
        </w:rPr>
        <w:t>4</w:t>
      </w:r>
      <w:r>
        <w:rPr>
          <w:rFonts w:ascii="Times New Roman" w:eastAsiaTheme="minorHAnsi" w:hAnsi="Times New Roman"/>
          <w:sz w:val="28"/>
          <w:szCs w:val="28"/>
        </w:rPr>
        <w:t> </w:t>
      </w:r>
      <w:r w:rsidRPr="004822CC">
        <w:rPr>
          <w:rFonts w:ascii="Times New Roman" w:eastAsiaTheme="minorHAnsi" w:hAnsi="Times New Roman"/>
          <w:sz w:val="28"/>
          <w:szCs w:val="28"/>
        </w:rPr>
        <w:t>тыс. рублей.</w:t>
      </w:r>
    </w:p>
    <w:p w14:paraId="485C870F" w14:textId="77777777" w:rsidR="00734B7A" w:rsidRPr="00746F6D" w:rsidRDefault="00734B7A" w:rsidP="00734B7A">
      <w:pPr>
        <w:spacing w:after="0" w:line="240" w:lineRule="auto"/>
        <w:ind w:firstLine="709"/>
        <w:jc w:val="both"/>
        <w:rPr>
          <w:rFonts w:ascii="Times New Roman" w:hAnsi="Times New Roman"/>
        </w:rPr>
      </w:pPr>
      <w:r w:rsidRPr="00746F6D">
        <w:rPr>
          <w:rFonts w:ascii="Times New Roman" w:eastAsiaTheme="minorHAnsi" w:hAnsi="Times New Roman"/>
          <w:sz w:val="28"/>
          <w:szCs w:val="28"/>
        </w:rPr>
        <w:t xml:space="preserve">Также, законопроект предусматривает перемещения бюджетных ассигнований между целевыми статьями программных и непрограммных расходов краевого бюджета по предложениям главных распорядителей бюджетных средств, в том числе по </w:t>
      </w:r>
      <w:r w:rsidRPr="0059552C">
        <w:rPr>
          <w:rFonts w:ascii="Times New Roman" w:eastAsiaTheme="minorHAnsi" w:hAnsi="Times New Roman"/>
          <w:sz w:val="28"/>
          <w:szCs w:val="28"/>
        </w:rPr>
        <w:t>сокращению инвестиционных</w:t>
      </w:r>
      <w:r w:rsidRPr="00746F6D">
        <w:rPr>
          <w:rFonts w:ascii="Times New Roman" w:eastAsiaTheme="minorHAnsi" w:hAnsi="Times New Roman"/>
          <w:sz w:val="28"/>
          <w:szCs w:val="28"/>
        </w:rPr>
        <w:t xml:space="preserve"> и текущих расходов краевого бюджета</w:t>
      </w:r>
      <w:r w:rsidRPr="00746F6D">
        <w:rPr>
          <w:rFonts w:ascii="Times New Roman" w:hAnsi="Times New Roman"/>
        </w:rPr>
        <w:t>.</w:t>
      </w:r>
    </w:p>
    <w:p w14:paraId="20B612E8" w14:textId="3EAD7F59" w:rsidR="00734B7A" w:rsidRPr="00043073" w:rsidRDefault="00734B7A" w:rsidP="00734B7A">
      <w:pPr>
        <w:spacing w:after="0" w:line="240" w:lineRule="auto"/>
        <w:ind w:firstLine="709"/>
        <w:jc w:val="both"/>
        <w:rPr>
          <w:rFonts w:ascii="Times New Roman" w:eastAsiaTheme="minorHAnsi" w:hAnsi="Times New Roman"/>
          <w:sz w:val="28"/>
          <w:szCs w:val="28"/>
        </w:rPr>
      </w:pPr>
      <w:r w:rsidRPr="00043073">
        <w:rPr>
          <w:rFonts w:ascii="Times New Roman" w:eastAsiaTheme="minorHAnsi" w:hAnsi="Times New Roman"/>
          <w:sz w:val="28"/>
          <w:szCs w:val="28"/>
        </w:rPr>
        <w:t xml:space="preserve">Контрольно-счетная палата рекомендует </w:t>
      </w:r>
      <w:r w:rsidR="0059552C">
        <w:rPr>
          <w:rFonts w:ascii="Times New Roman" w:eastAsiaTheme="minorHAnsi" w:hAnsi="Times New Roman"/>
          <w:sz w:val="28"/>
          <w:szCs w:val="28"/>
        </w:rPr>
        <w:t xml:space="preserve">министерству финансов Приморского края </w:t>
      </w:r>
      <w:r w:rsidRPr="00043073">
        <w:rPr>
          <w:rFonts w:ascii="Times New Roman" w:eastAsiaTheme="minorHAnsi" w:hAnsi="Times New Roman"/>
          <w:sz w:val="28"/>
          <w:szCs w:val="28"/>
        </w:rPr>
        <w:t>включить в приложени</w:t>
      </w:r>
      <w:r>
        <w:rPr>
          <w:rFonts w:ascii="Times New Roman" w:eastAsiaTheme="minorHAnsi" w:hAnsi="Times New Roman"/>
          <w:sz w:val="28"/>
          <w:szCs w:val="28"/>
        </w:rPr>
        <w:t>е</w:t>
      </w:r>
      <w:r w:rsidRPr="00043073">
        <w:rPr>
          <w:rFonts w:ascii="Times New Roman" w:eastAsiaTheme="minorHAnsi" w:hAnsi="Times New Roman"/>
          <w:sz w:val="28"/>
          <w:szCs w:val="28"/>
        </w:rPr>
        <w:t xml:space="preserve"> 2 "Перечень и коды целевых статей расходов краевого бюджета" к Порядку применения бюджетной классификации Российской Федерации в части, относящейся к краевому бюджету и бюджету территориального фонда обязательного медицинского страхования Приморского края, утверждённому приказом министерства финансов Приморского края от 25.02.2020 № 20 (в редакции от 04.12.2020 №</w:t>
      </w:r>
      <w:r w:rsidR="0059552C">
        <w:rPr>
          <w:rFonts w:ascii="Times New Roman" w:eastAsiaTheme="minorHAnsi" w:hAnsi="Times New Roman"/>
          <w:sz w:val="28"/>
          <w:szCs w:val="28"/>
        </w:rPr>
        <w:t> </w:t>
      </w:r>
      <w:r w:rsidRPr="00043073">
        <w:rPr>
          <w:rFonts w:ascii="Times New Roman" w:eastAsiaTheme="minorHAnsi" w:hAnsi="Times New Roman"/>
          <w:sz w:val="28"/>
          <w:szCs w:val="28"/>
        </w:rPr>
        <w:t>166)</w:t>
      </w:r>
      <w:r>
        <w:rPr>
          <w:rFonts w:ascii="Times New Roman" w:eastAsiaTheme="minorHAnsi" w:hAnsi="Times New Roman"/>
          <w:sz w:val="28"/>
          <w:szCs w:val="28"/>
        </w:rPr>
        <w:t xml:space="preserve"> целевые статьи 0110258480, 0240355050, 0660255059.</w:t>
      </w:r>
    </w:p>
    <w:p w14:paraId="04001A90" w14:textId="77777777" w:rsidR="00734B7A" w:rsidRPr="003C734A" w:rsidRDefault="00734B7A" w:rsidP="00734B7A">
      <w:pPr>
        <w:spacing w:after="0" w:line="240" w:lineRule="auto"/>
        <w:ind w:firstLine="709"/>
        <w:jc w:val="both"/>
        <w:rPr>
          <w:rFonts w:ascii="Times New Roman" w:eastAsiaTheme="minorHAnsi" w:hAnsi="Times New Roman"/>
          <w:sz w:val="28"/>
          <w:szCs w:val="28"/>
        </w:rPr>
      </w:pPr>
      <w:r w:rsidRPr="00746F6D">
        <w:rPr>
          <w:rFonts w:ascii="Times New Roman" w:eastAsiaTheme="minorHAnsi" w:hAnsi="Times New Roman"/>
          <w:sz w:val="28"/>
          <w:szCs w:val="28"/>
        </w:rPr>
        <w:t>На 2020 год из 14 разделов бюджетной классификации расходов корректировки предлагаются по 11, из которых: увеличение расходов отражено по 7, уменьшение – по 4 разделам.</w:t>
      </w:r>
      <w:r w:rsidRPr="003C734A">
        <w:rPr>
          <w:rFonts w:ascii="Times New Roman" w:eastAsiaTheme="minorHAnsi" w:hAnsi="Times New Roman"/>
          <w:sz w:val="28"/>
          <w:szCs w:val="28"/>
        </w:rPr>
        <w:t xml:space="preserve"> </w:t>
      </w:r>
    </w:p>
    <w:tbl>
      <w:tblPr>
        <w:tblW w:w="9255" w:type="dxa"/>
        <w:tblInd w:w="93" w:type="dxa"/>
        <w:tblLook w:val="04A0" w:firstRow="1" w:lastRow="0" w:firstColumn="1" w:lastColumn="0" w:noHBand="0" w:noVBand="1"/>
      </w:tblPr>
      <w:tblGrid>
        <w:gridCol w:w="3620"/>
        <w:gridCol w:w="1949"/>
        <w:gridCol w:w="1851"/>
        <w:gridCol w:w="1835"/>
      </w:tblGrid>
      <w:tr w:rsidR="00734B7A" w:rsidRPr="003C734A" w14:paraId="22BC8FA4" w14:textId="77777777" w:rsidTr="00734B7A">
        <w:trPr>
          <w:trHeight w:val="347"/>
          <w:tblHeader/>
        </w:trPr>
        <w:tc>
          <w:tcPr>
            <w:tcW w:w="3620" w:type="dxa"/>
            <w:tcBorders>
              <w:bottom w:val="single" w:sz="4" w:space="0" w:color="auto"/>
            </w:tcBorders>
            <w:shd w:val="clear" w:color="auto" w:fill="auto"/>
            <w:noWrap/>
            <w:vAlign w:val="bottom"/>
          </w:tcPr>
          <w:p w14:paraId="1307B658" w14:textId="77777777" w:rsidR="00734B7A" w:rsidRPr="00F416B1" w:rsidRDefault="00734B7A" w:rsidP="00734B7A">
            <w:pPr>
              <w:spacing w:after="0" w:line="240" w:lineRule="auto"/>
              <w:jc w:val="right"/>
              <w:rPr>
                <w:rFonts w:ascii="Times New Roman" w:eastAsia="Times New Roman" w:hAnsi="Times New Roman"/>
                <w:color w:val="000000"/>
                <w:highlight w:val="yellow"/>
                <w:lang w:eastAsia="ru-RU"/>
              </w:rPr>
            </w:pPr>
          </w:p>
        </w:tc>
        <w:tc>
          <w:tcPr>
            <w:tcW w:w="1949" w:type="dxa"/>
            <w:tcBorders>
              <w:bottom w:val="single" w:sz="4" w:space="0" w:color="auto"/>
            </w:tcBorders>
            <w:shd w:val="clear" w:color="auto" w:fill="auto"/>
            <w:vAlign w:val="bottom"/>
          </w:tcPr>
          <w:p w14:paraId="29EB1201" w14:textId="77777777" w:rsidR="00734B7A" w:rsidRPr="00F416B1" w:rsidRDefault="00734B7A" w:rsidP="00734B7A">
            <w:pPr>
              <w:spacing w:after="0" w:line="240" w:lineRule="auto"/>
              <w:jc w:val="right"/>
              <w:rPr>
                <w:rFonts w:ascii="Times New Roman" w:eastAsia="Times New Roman" w:hAnsi="Times New Roman"/>
                <w:color w:val="000000"/>
                <w:highlight w:val="yellow"/>
                <w:lang w:eastAsia="ru-RU"/>
              </w:rPr>
            </w:pPr>
          </w:p>
        </w:tc>
        <w:tc>
          <w:tcPr>
            <w:tcW w:w="1851" w:type="dxa"/>
            <w:tcBorders>
              <w:bottom w:val="single" w:sz="4" w:space="0" w:color="auto"/>
            </w:tcBorders>
            <w:vAlign w:val="bottom"/>
          </w:tcPr>
          <w:p w14:paraId="3A1E8781" w14:textId="77777777" w:rsidR="00734B7A" w:rsidRPr="00F416B1" w:rsidRDefault="00734B7A" w:rsidP="00734B7A">
            <w:pPr>
              <w:spacing w:after="0" w:line="240" w:lineRule="auto"/>
              <w:jc w:val="right"/>
              <w:rPr>
                <w:rFonts w:ascii="Times New Roman" w:eastAsiaTheme="minorHAnsi" w:hAnsi="Times New Roman"/>
                <w:highlight w:val="yellow"/>
              </w:rPr>
            </w:pPr>
          </w:p>
        </w:tc>
        <w:tc>
          <w:tcPr>
            <w:tcW w:w="1835" w:type="dxa"/>
            <w:tcBorders>
              <w:bottom w:val="single" w:sz="4" w:space="0" w:color="auto"/>
            </w:tcBorders>
            <w:shd w:val="clear" w:color="auto" w:fill="auto"/>
            <w:vAlign w:val="bottom"/>
          </w:tcPr>
          <w:p w14:paraId="40414338" w14:textId="77777777" w:rsidR="00734B7A" w:rsidRPr="003C734A" w:rsidRDefault="00734B7A" w:rsidP="00734B7A">
            <w:pPr>
              <w:spacing w:after="0" w:line="240" w:lineRule="auto"/>
              <w:jc w:val="right"/>
              <w:rPr>
                <w:rFonts w:ascii="Times New Roman" w:eastAsia="Times New Roman" w:hAnsi="Times New Roman"/>
                <w:color w:val="000000"/>
                <w:lang w:eastAsia="ru-RU"/>
              </w:rPr>
            </w:pPr>
            <w:r w:rsidRPr="003C734A">
              <w:rPr>
                <w:rFonts w:ascii="Times New Roman" w:eastAsiaTheme="minorHAnsi" w:hAnsi="Times New Roman"/>
              </w:rPr>
              <w:t>(тыс. рублей)</w:t>
            </w:r>
          </w:p>
        </w:tc>
      </w:tr>
      <w:tr w:rsidR="00734B7A" w:rsidRPr="00F416B1" w14:paraId="6803B1D0" w14:textId="77777777" w:rsidTr="00734B7A">
        <w:trPr>
          <w:trHeight w:val="936"/>
          <w:tblHeader/>
        </w:trPr>
        <w:tc>
          <w:tcPr>
            <w:tcW w:w="3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DF4751" w14:textId="77777777" w:rsidR="00734B7A" w:rsidRPr="00F62DD2" w:rsidRDefault="00734B7A" w:rsidP="00734B7A">
            <w:pPr>
              <w:spacing w:after="0" w:line="240" w:lineRule="auto"/>
              <w:jc w:val="center"/>
              <w:rPr>
                <w:rFonts w:ascii="Times New Roman" w:eastAsia="Times New Roman" w:hAnsi="Times New Roman"/>
                <w:color w:val="000000"/>
                <w:lang w:eastAsia="ru-RU"/>
              </w:rPr>
            </w:pPr>
            <w:r w:rsidRPr="00F62DD2">
              <w:rPr>
                <w:rFonts w:ascii="Times New Roman" w:eastAsia="Times New Roman" w:hAnsi="Times New Roman"/>
                <w:color w:val="000000"/>
                <w:lang w:eastAsia="ru-RU"/>
              </w:rPr>
              <w:t>Наименование</w:t>
            </w:r>
          </w:p>
        </w:tc>
        <w:tc>
          <w:tcPr>
            <w:tcW w:w="1949" w:type="dxa"/>
            <w:tcBorders>
              <w:top w:val="single" w:sz="4" w:space="0" w:color="auto"/>
              <w:left w:val="nil"/>
              <w:bottom w:val="single" w:sz="4" w:space="0" w:color="auto"/>
              <w:right w:val="single" w:sz="4" w:space="0" w:color="auto"/>
            </w:tcBorders>
            <w:shd w:val="clear" w:color="auto" w:fill="auto"/>
            <w:vAlign w:val="center"/>
            <w:hideMark/>
          </w:tcPr>
          <w:p w14:paraId="2EBFC5DE" w14:textId="77777777" w:rsidR="00734B7A" w:rsidRPr="00F62DD2" w:rsidRDefault="00734B7A" w:rsidP="00734B7A">
            <w:pPr>
              <w:spacing w:after="0" w:line="240" w:lineRule="auto"/>
              <w:jc w:val="center"/>
              <w:rPr>
                <w:rFonts w:ascii="Times New Roman" w:eastAsia="Times New Roman" w:hAnsi="Times New Roman"/>
                <w:color w:val="000000"/>
                <w:lang w:eastAsia="ru-RU"/>
              </w:rPr>
            </w:pPr>
            <w:r w:rsidRPr="00F62DD2">
              <w:rPr>
                <w:rFonts w:ascii="Times New Roman" w:eastAsia="Times New Roman" w:hAnsi="Times New Roman"/>
                <w:color w:val="000000"/>
                <w:lang w:eastAsia="ru-RU"/>
              </w:rPr>
              <w:t>Утверждено Законом</w:t>
            </w:r>
          </w:p>
          <w:p w14:paraId="0E16AE84" w14:textId="77777777" w:rsidR="00734B7A" w:rsidRPr="00F62DD2" w:rsidRDefault="00734B7A" w:rsidP="00734B7A">
            <w:pPr>
              <w:spacing w:after="0" w:line="240" w:lineRule="auto"/>
              <w:jc w:val="center"/>
              <w:rPr>
                <w:rFonts w:ascii="Times New Roman" w:eastAsia="Times New Roman" w:hAnsi="Times New Roman"/>
                <w:color w:val="000000"/>
                <w:lang w:eastAsia="ru-RU"/>
              </w:rPr>
            </w:pPr>
            <w:r w:rsidRPr="00F62DD2">
              <w:rPr>
                <w:rFonts w:ascii="Times New Roman" w:eastAsia="Times New Roman" w:hAnsi="Times New Roman"/>
                <w:color w:val="000000"/>
                <w:lang w:eastAsia="ru-RU"/>
              </w:rPr>
              <w:t>№ 664-КЗ</w:t>
            </w:r>
          </w:p>
          <w:p w14:paraId="1731C1C4" w14:textId="77777777" w:rsidR="00734B7A" w:rsidRPr="00F62DD2" w:rsidRDefault="00734B7A" w:rsidP="00734B7A">
            <w:pPr>
              <w:spacing w:after="0" w:line="240" w:lineRule="auto"/>
              <w:jc w:val="center"/>
              <w:rPr>
                <w:rFonts w:ascii="Times New Roman" w:eastAsia="Times New Roman" w:hAnsi="Times New Roman"/>
                <w:color w:val="000000"/>
                <w:lang w:eastAsia="ru-RU"/>
              </w:rPr>
            </w:pPr>
            <w:r w:rsidRPr="00F62DD2">
              <w:rPr>
                <w:rFonts w:ascii="Times New Roman" w:eastAsia="Times New Roman" w:hAnsi="Times New Roman"/>
                <w:color w:val="000000"/>
                <w:lang w:eastAsia="ru-RU"/>
              </w:rPr>
              <w:t>на 2020 год</w:t>
            </w:r>
          </w:p>
        </w:tc>
        <w:tc>
          <w:tcPr>
            <w:tcW w:w="1851" w:type="dxa"/>
            <w:tcBorders>
              <w:top w:val="single" w:sz="4" w:space="0" w:color="auto"/>
              <w:left w:val="nil"/>
              <w:bottom w:val="single" w:sz="4" w:space="0" w:color="auto"/>
              <w:right w:val="single" w:sz="4" w:space="0" w:color="auto"/>
            </w:tcBorders>
            <w:vAlign w:val="center"/>
          </w:tcPr>
          <w:p w14:paraId="6AE33E70" w14:textId="77777777" w:rsidR="00734B7A" w:rsidRPr="00F62DD2" w:rsidRDefault="00734B7A" w:rsidP="00734B7A">
            <w:pPr>
              <w:spacing w:after="0" w:line="240" w:lineRule="auto"/>
              <w:jc w:val="center"/>
              <w:rPr>
                <w:rFonts w:ascii="Times New Roman" w:eastAsia="Times New Roman" w:hAnsi="Times New Roman"/>
                <w:color w:val="000000"/>
                <w:lang w:eastAsia="ru-RU"/>
              </w:rPr>
            </w:pPr>
            <w:r w:rsidRPr="00F62DD2">
              <w:rPr>
                <w:rFonts w:ascii="Times New Roman" w:eastAsia="Times New Roman" w:hAnsi="Times New Roman"/>
                <w:color w:val="000000"/>
                <w:lang w:eastAsia="ru-RU"/>
              </w:rPr>
              <w:t>Законопроект</w:t>
            </w:r>
          </w:p>
          <w:p w14:paraId="2ADF3E68" w14:textId="77777777" w:rsidR="00734B7A" w:rsidRPr="00F62DD2" w:rsidRDefault="00734B7A" w:rsidP="00734B7A">
            <w:pPr>
              <w:spacing w:after="0" w:line="240" w:lineRule="auto"/>
              <w:jc w:val="center"/>
              <w:rPr>
                <w:rFonts w:ascii="Times New Roman" w:eastAsia="Times New Roman" w:hAnsi="Times New Roman"/>
                <w:color w:val="000000"/>
                <w:lang w:eastAsia="ru-RU"/>
              </w:rPr>
            </w:pPr>
            <w:r w:rsidRPr="00F62DD2">
              <w:rPr>
                <w:rFonts w:ascii="Times New Roman" w:eastAsia="Times New Roman" w:hAnsi="Times New Roman"/>
                <w:color w:val="000000"/>
                <w:lang w:eastAsia="ru-RU"/>
              </w:rPr>
              <w:t>на 2020 год</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69EF07" w14:textId="77777777" w:rsidR="00734B7A" w:rsidRPr="00F62DD2" w:rsidRDefault="00734B7A" w:rsidP="00734B7A">
            <w:pPr>
              <w:spacing w:after="0" w:line="240" w:lineRule="auto"/>
              <w:jc w:val="center"/>
              <w:rPr>
                <w:rFonts w:ascii="Times New Roman" w:eastAsia="Times New Roman" w:hAnsi="Times New Roman"/>
                <w:color w:val="000000"/>
                <w:lang w:eastAsia="ru-RU"/>
              </w:rPr>
            </w:pPr>
            <w:r w:rsidRPr="00F62DD2">
              <w:rPr>
                <w:rFonts w:ascii="Times New Roman" w:eastAsia="Times New Roman" w:hAnsi="Times New Roman"/>
                <w:color w:val="000000"/>
                <w:lang w:eastAsia="ru-RU"/>
              </w:rPr>
              <w:t>Отклонение</w:t>
            </w:r>
          </w:p>
        </w:tc>
      </w:tr>
      <w:tr w:rsidR="00734B7A" w:rsidRPr="00F416B1" w14:paraId="3739070D" w14:textId="77777777" w:rsidTr="00734B7A">
        <w:trPr>
          <w:trHeight w:val="511"/>
        </w:trPr>
        <w:tc>
          <w:tcPr>
            <w:tcW w:w="3620" w:type="dxa"/>
            <w:tcBorders>
              <w:top w:val="nil"/>
              <w:left w:val="single" w:sz="4" w:space="0" w:color="auto"/>
              <w:bottom w:val="single" w:sz="4" w:space="0" w:color="auto"/>
              <w:right w:val="single" w:sz="4" w:space="0" w:color="auto"/>
            </w:tcBorders>
            <w:shd w:val="clear" w:color="auto" w:fill="auto"/>
            <w:vAlign w:val="bottom"/>
            <w:hideMark/>
          </w:tcPr>
          <w:p w14:paraId="70C96355" w14:textId="77777777" w:rsidR="00734B7A" w:rsidRPr="00F62DD2" w:rsidRDefault="00734B7A" w:rsidP="00734B7A">
            <w:pPr>
              <w:spacing w:after="0" w:line="240" w:lineRule="auto"/>
              <w:rPr>
                <w:rFonts w:ascii="Times New Roman" w:eastAsia="Times New Roman" w:hAnsi="Times New Roman"/>
                <w:color w:val="000000"/>
                <w:lang w:eastAsia="ru-RU"/>
              </w:rPr>
            </w:pPr>
            <w:r w:rsidRPr="00F62DD2">
              <w:rPr>
                <w:rFonts w:ascii="Times New Roman" w:eastAsia="Times New Roman" w:hAnsi="Times New Roman"/>
                <w:color w:val="000000"/>
                <w:lang w:eastAsia="ru-RU"/>
              </w:rPr>
              <w:t>ОБЩЕГОСУДАРСТВЕННЫЕ ВОПРОСЫ</w:t>
            </w:r>
          </w:p>
        </w:tc>
        <w:tc>
          <w:tcPr>
            <w:tcW w:w="194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F4ADDC" w14:textId="77777777" w:rsidR="00734B7A" w:rsidRPr="003C734A" w:rsidRDefault="00734B7A" w:rsidP="00734B7A">
            <w:pPr>
              <w:spacing w:after="0" w:line="240" w:lineRule="auto"/>
              <w:jc w:val="right"/>
              <w:rPr>
                <w:rFonts w:ascii="Times New Roman" w:eastAsia="Times New Roman" w:hAnsi="Times New Roman"/>
                <w:color w:val="000000"/>
              </w:rPr>
            </w:pPr>
            <w:r w:rsidRPr="003C734A">
              <w:rPr>
                <w:rFonts w:ascii="Times New Roman" w:hAnsi="Times New Roman"/>
                <w:color w:val="000000"/>
              </w:rPr>
              <w:t>7 211 470,18</w:t>
            </w:r>
          </w:p>
        </w:tc>
        <w:tc>
          <w:tcPr>
            <w:tcW w:w="1851" w:type="dxa"/>
            <w:tcBorders>
              <w:top w:val="single" w:sz="4" w:space="0" w:color="auto"/>
              <w:left w:val="single" w:sz="4" w:space="0" w:color="auto"/>
              <w:bottom w:val="single" w:sz="4" w:space="0" w:color="auto"/>
              <w:right w:val="single" w:sz="4" w:space="0" w:color="auto"/>
            </w:tcBorders>
            <w:shd w:val="clear" w:color="auto" w:fill="auto"/>
            <w:vAlign w:val="bottom"/>
          </w:tcPr>
          <w:p w14:paraId="5DBEC609" w14:textId="77777777" w:rsidR="00734B7A" w:rsidRPr="0051485E" w:rsidRDefault="00734B7A" w:rsidP="00734B7A">
            <w:pPr>
              <w:spacing w:after="0" w:line="240" w:lineRule="auto"/>
              <w:jc w:val="right"/>
              <w:rPr>
                <w:rFonts w:ascii="Times New Roman" w:eastAsia="Times New Roman" w:hAnsi="Times New Roman"/>
                <w:color w:val="000000"/>
              </w:rPr>
            </w:pPr>
            <w:r w:rsidRPr="0051485E">
              <w:rPr>
                <w:rFonts w:ascii="Times New Roman" w:hAnsi="Times New Roman"/>
                <w:color w:val="000000"/>
              </w:rPr>
              <w:t>7 179 389,90</w:t>
            </w:r>
          </w:p>
        </w:tc>
        <w:tc>
          <w:tcPr>
            <w:tcW w:w="1835" w:type="dxa"/>
            <w:tcBorders>
              <w:top w:val="single" w:sz="4" w:space="0" w:color="auto"/>
              <w:left w:val="nil"/>
              <w:bottom w:val="single" w:sz="4" w:space="0" w:color="auto"/>
              <w:right w:val="single" w:sz="4" w:space="0" w:color="auto"/>
            </w:tcBorders>
            <w:shd w:val="clear" w:color="auto" w:fill="auto"/>
            <w:noWrap/>
            <w:vAlign w:val="bottom"/>
          </w:tcPr>
          <w:p w14:paraId="7AC01D82" w14:textId="77777777" w:rsidR="00734B7A" w:rsidRPr="0051485E" w:rsidRDefault="00734B7A" w:rsidP="00734B7A">
            <w:pPr>
              <w:spacing w:after="0" w:line="240" w:lineRule="auto"/>
              <w:jc w:val="right"/>
              <w:rPr>
                <w:rFonts w:ascii="Times New Roman" w:hAnsi="Times New Roman"/>
                <w:color w:val="000000"/>
              </w:rPr>
            </w:pPr>
            <w:r w:rsidRPr="0051485E">
              <w:rPr>
                <w:rFonts w:ascii="Times New Roman" w:hAnsi="Times New Roman"/>
                <w:color w:val="000000"/>
              </w:rPr>
              <w:t>-32 080,28</w:t>
            </w:r>
          </w:p>
        </w:tc>
      </w:tr>
      <w:tr w:rsidR="00734B7A" w:rsidRPr="00F416B1" w14:paraId="4066AB4E" w14:textId="77777777" w:rsidTr="00734B7A">
        <w:trPr>
          <w:trHeight w:val="70"/>
        </w:trPr>
        <w:tc>
          <w:tcPr>
            <w:tcW w:w="3620" w:type="dxa"/>
            <w:tcBorders>
              <w:top w:val="nil"/>
              <w:left w:val="single" w:sz="4" w:space="0" w:color="auto"/>
              <w:bottom w:val="single" w:sz="4" w:space="0" w:color="auto"/>
              <w:right w:val="single" w:sz="4" w:space="0" w:color="auto"/>
            </w:tcBorders>
            <w:shd w:val="clear" w:color="auto" w:fill="auto"/>
            <w:vAlign w:val="bottom"/>
            <w:hideMark/>
          </w:tcPr>
          <w:p w14:paraId="21D05D42" w14:textId="77777777" w:rsidR="00734B7A" w:rsidRPr="00F62DD2" w:rsidRDefault="00734B7A" w:rsidP="00734B7A">
            <w:pPr>
              <w:spacing w:after="0" w:line="240" w:lineRule="auto"/>
              <w:rPr>
                <w:rFonts w:ascii="Times New Roman" w:eastAsia="Times New Roman" w:hAnsi="Times New Roman"/>
                <w:color w:val="000000"/>
                <w:lang w:eastAsia="ru-RU"/>
              </w:rPr>
            </w:pPr>
            <w:r w:rsidRPr="00F62DD2">
              <w:rPr>
                <w:rFonts w:ascii="Times New Roman" w:eastAsia="Times New Roman" w:hAnsi="Times New Roman"/>
                <w:color w:val="000000"/>
                <w:lang w:eastAsia="ru-RU"/>
              </w:rPr>
              <w:t>НАЦИОНАЛЬНАЯ ОБОРОНА</w:t>
            </w:r>
          </w:p>
        </w:tc>
        <w:tc>
          <w:tcPr>
            <w:tcW w:w="1949" w:type="dxa"/>
            <w:tcBorders>
              <w:top w:val="nil"/>
              <w:left w:val="single" w:sz="4" w:space="0" w:color="auto"/>
              <w:bottom w:val="single" w:sz="4" w:space="0" w:color="auto"/>
              <w:right w:val="single" w:sz="4" w:space="0" w:color="auto"/>
            </w:tcBorders>
            <w:shd w:val="clear" w:color="auto" w:fill="auto"/>
            <w:noWrap/>
            <w:vAlign w:val="bottom"/>
          </w:tcPr>
          <w:p w14:paraId="51967728" w14:textId="77777777" w:rsidR="00734B7A" w:rsidRPr="003C734A" w:rsidRDefault="00734B7A" w:rsidP="00734B7A">
            <w:pPr>
              <w:spacing w:after="0" w:line="240" w:lineRule="auto"/>
              <w:jc w:val="right"/>
              <w:rPr>
                <w:rFonts w:ascii="Times New Roman" w:hAnsi="Times New Roman"/>
                <w:color w:val="000000"/>
                <w:sz w:val="24"/>
                <w:szCs w:val="24"/>
              </w:rPr>
            </w:pPr>
            <w:r w:rsidRPr="003C734A">
              <w:rPr>
                <w:rFonts w:ascii="Times New Roman" w:hAnsi="Times New Roman"/>
                <w:color w:val="000000"/>
              </w:rPr>
              <w:t>34 197,30</w:t>
            </w:r>
          </w:p>
        </w:tc>
        <w:tc>
          <w:tcPr>
            <w:tcW w:w="1851" w:type="dxa"/>
            <w:tcBorders>
              <w:top w:val="nil"/>
              <w:left w:val="single" w:sz="4" w:space="0" w:color="auto"/>
              <w:bottom w:val="single" w:sz="4" w:space="0" w:color="auto"/>
              <w:right w:val="single" w:sz="4" w:space="0" w:color="auto"/>
            </w:tcBorders>
            <w:shd w:val="clear" w:color="auto" w:fill="auto"/>
            <w:vAlign w:val="bottom"/>
          </w:tcPr>
          <w:p w14:paraId="14660CA1" w14:textId="77777777" w:rsidR="00734B7A" w:rsidRPr="0051485E" w:rsidRDefault="00734B7A" w:rsidP="00734B7A">
            <w:pPr>
              <w:spacing w:after="0" w:line="240" w:lineRule="auto"/>
              <w:jc w:val="right"/>
              <w:rPr>
                <w:rFonts w:ascii="Times New Roman" w:hAnsi="Times New Roman"/>
                <w:color w:val="000000"/>
              </w:rPr>
            </w:pPr>
            <w:r w:rsidRPr="0051485E">
              <w:rPr>
                <w:rFonts w:ascii="Times New Roman" w:hAnsi="Times New Roman"/>
                <w:color w:val="000000"/>
              </w:rPr>
              <w:t>34 197,30</w:t>
            </w:r>
          </w:p>
        </w:tc>
        <w:tc>
          <w:tcPr>
            <w:tcW w:w="1835" w:type="dxa"/>
            <w:tcBorders>
              <w:top w:val="nil"/>
              <w:left w:val="nil"/>
              <w:bottom w:val="single" w:sz="4" w:space="0" w:color="auto"/>
              <w:right w:val="single" w:sz="4" w:space="0" w:color="auto"/>
            </w:tcBorders>
            <w:shd w:val="clear" w:color="auto" w:fill="auto"/>
            <w:noWrap/>
            <w:vAlign w:val="bottom"/>
          </w:tcPr>
          <w:p w14:paraId="29FF40D3" w14:textId="77777777" w:rsidR="00734B7A" w:rsidRPr="0051485E" w:rsidRDefault="00734B7A" w:rsidP="00734B7A">
            <w:pPr>
              <w:spacing w:after="0" w:line="240" w:lineRule="auto"/>
              <w:jc w:val="right"/>
              <w:rPr>
                <w:rFonts w:ascii="Times New Roman" w:hAnsi="Times New Roman"/>
                <w:color w:val="000000"/>
              </w:rPr>
            </w:pPr>
            <w:r w:rsidRPr="0051485E">
              <w:rPr>
                <w:rFonts w:ascii="Times New Roman" w:hAnsi="Times New Roman"/>
                <w:color w:val="000000"/>
              </w:rPr>
              <w:t>0,00</w:t>
            </w:r>
          </w:p>
        </w:tc>
      </w:tr>
      <w:tr w:rsidR="00734B7A" w:rsidRPr="00F416B1" w14:paraId="09474A20" w14:textId="77777777" w:rsidTr="00734B7A">
        <w:trPr>
          <w:trHeight w:val="1066"/>
        </w:trPr>
        <w:tc>
          <w:tcPr>
            <w:tcW w:w="3620" w:type="dxa"/>
            <w:tcBorders>
              <w:top w:val="nil"/>
              <w:left w:val="single" w:sz="4" w:space="0" w:color="auto"/>
              <w:bottom w:val="single" w:sz="4" w:space="0" w:color="auto"/>
              <w:right w:val="single" w:sz="4" w:space="0" w:color="auto"/>
            </w:tcBorders>
            <w:shd w:val="clear" w:color="auto" w:fill="auto"/>
            <w:vAlign w:val="bottom"/>
            <w:hideMark/>
          </w:tcPr>
          <w:p w14:paraId="3DC6A235" w14:textId="77777777" w:rsidR="00734B7A" w:rsidRPr="00F62DD2" w:rsidRDefault="00734B7A" w:rsidP="00734B7A">
            <w:pPr>
              <w:spacing w:after="0" w:line="240" w:lineRule="auto"/>
              <w:rPr>
                <w:rFonts w:ascii="Times New Roman" w:eastAsia="Times New Roman" w:hAnsi="Times New Roman"/>
                <w:color w:val="000000"/>
                <w:lang w:eastAsia="ru-RU"/>
              </w:rPr>
            </w:pPr>
            <w:r w:rsidRPr="00F62DD2">
              <w:rPr>
                <w:rFonts w:ascii="Times New Roman" w:eastAsia="Times New Roman" w:hAnsi="Times New Roman"/>
                <w:color w:val="000000"/>
                <w:lang w:eastAsia="ru-RU"/>
              </w:rPr>
              <w:t>НАЦИОНАЛЬНАЯ БЕЗОПАСНОСТЬ И ПРАВООХРАНИТЕЛЬНАЯ ДЕЯТЕЛЬНОСТЬ</w:t>
            </w:r>
          </w:p>
        </w:tc>
        <w:tc>
          <w:tcPr>
            <w:tcW w:w="1949" w:type="dxa"/>
            <w:tcBorders>
              <w:top w:val="nil"/>
              <w:left w:val="single" w:sz="4" w:space="0" w:color="auto"/>
              <w:bottom w:val="single" w:sz="4" w:space="0" w:color="auto"/>
              <w:right w:val="single" w:sz="4" w:space="0" w:color="auto"/>
            </w:tcBorders>
            <w:shd w:val="clear" w:color="auto" w:fill="auto"/>
            <w:noWrap/>
            <w:vAlign w:val="bottom"/>
          </w:tcPr>
          <w:p w14:paraId="0849A10D" w14:textId="77777777" w:rsidR="00734B7A" w:rsidRPr="003C734A" w:rsidRDefault="00734B7A" w:rsidP="00734B7A">
            <w:pPr>
              <w:spacing w:after="0" w:line="240" w:lineRule="auto"/>
              <w:jc w:val="right"/>
              <w:rPr>
                <w:rFonts w:ascii="Times New Roman" w:hAnsi="Times New Roman"/>
                <w:color w:val="000000"/>
                <w:sz w:val="24"/>
                <w:szCs w:val="24"/>
              </w:rPr>
            </w:pPr>
            <w:r w:rsidRPr="003C734A">
              <w:rPr>
                <w:rFonts w:ascii="Times New Roman" w:hAnsi="Times New Roman"/>
                <w:color w:val="000000"/>
              </w:rPr>
              <w:t>2 192 961,10</w:t>
            </w:r>
          </w:p>
        </w:tc>
        <w:tc>
          <w:tcPr>
            <w:tcW w:w="1851" w:type="dxa"/>
            <w:tcBorders>
              <w:top w:val="nil"/>
              <w:left w:val="single" w:sz="4" w:space="0" w:color="auto"/>
              <w:bottom w:val="single" w:sz="4" w:space="0" w:color="auto"/>
              <w:right w:val="single" w:sz="4" w:space="0" w:color="auto"/>
            </w:tcBorders>
            <w:shd w:val="clear" w:color="auto" w:fill="auto"/>
            <w:vAlign w:val="bottom"/>
          </w:tcPr>
          <w:p w14:paraId="0BB42261" w14:textId="77777777" w:rsidR="00734B7A" w:rsidRPr="0051485E" w:rsidRDefault="00734B7A" w:rsidP="00734B7A">
            <w:pPr>
              <w:spacing w:after="0" w:line="240" w:lineRule="auto"/>
              <w:jc w:val="right"/>
              <w:rPr>
                <w:rFonts w:ascii="Times New Roman" w:hAnsi="Times New Roman"/>
                <w:color w:val="000000"/>
              </w:rPr>
            </w:pPr>
            <w:r w:rsidRPr="0051485E">
              <w:rPr>
                <w:rFonts w:ascii="Times New Roman" w:hAnsi="Times New Roman"/>
                <w:color w:val="000000"/>
              </w:rPr>
              <w:t>2 376 408,25</w:t>
            </w:r>
          </w:p>
        </w:tc>
        <w:tc>
          <w:tcPr>
            <w:tcW w:w="1835" w:type="dxa"/>
            <w:tcBorders>
              <w:top w:val="nil"/>
              <w:left w:val="nil"/>
              <w:bottom w:val="single" w:sz="4" w:space="0" w:color="auto"/>
              <w:right w:val="single" w:sz="4" w:space="0" w:color="auto"/>
            </w:tcBorders>
            <w:shd w:val="clear" w:color="auto" w:fill="auto"/>
            <w:noWrap/>
            <w:vAlign w:val="bottom"/>
          </w:tcPr>
          <w:p w14:paraId="18978EA0" w14:textId="77777777" w:rsidR="00734B7A" w:rsidRPr="0051485E" w:rsidRDefault="00734B7A" w:rsidP="00734B7A">
            <w:pPr>
              <w:spacing w:after="0" w:line="240" w:lineRule="auto"/>
              <w:jc w:val="right"/>
              <w:rPr>
                <w:rFonts w:ascii="Times New Roman" w:hAnsi="Times New Roman"/>
                <w:color w:val="000000"/>
              </w:rPr>
            </w:pPr>
            <w:r w:rsidRPr="0051485E">
              <w:rPr>
                <w:rFonts w:ascii="Times New Roman" w:hAnsi="Times New Roman"/>
                <w:color w:val="000000"/>
              </w:rPr>
              <w:t>183 447,15</w:t>
            </w:r>
          </w:p>
        </w:tc>
      </w:tr>
      <w:tr w:rsidR="00734B7A" w:rsidRPr="00F416B1" w14:paraId="71675F6F" w14:textId="77777777" w:rsidTr="00734B7A">
        <w:trPr>
          <w:trHeight w:val="70"/>
        </w:trPr>
        <w:tc>
          <w:tcPr>
            <w:tcW w:w="3620" w:type="dxa"/>
            <w:tcBorders>
              <w:top w:val="nil"/>
              <w:left w:val="single" w:sz="4" w:space="0" w:color="auto"/>
              <w:bottom w:val="single" w:sz="4" w:space="0" w:color="auto"/>
              <w:right w:val="single" w:sz="4" w:space="0" w:color="auto"/>
            </w:tcBorders>
            <w:shd w:val="clear" w:color="auto" w:fill="auto"/>
            <w:vAlign w:val="bottom"/>
            <w:hideMark/>
          </w:tcPr>
          <w:p w14:paraId="0EF3515E" w14:textId="77777777" w:rsidR="00734B7A" w:rsidRPr="00F62DD2" w:rsidRDefault="00734B7A" w:rsidP="00734B7A">
            <w:pPr>
              <w:spacing w:after="0" w:line="240" w:lineRule="auto"/>
              <w:rPr>
                <w:rFonts w:ascii="Times New Roman" w:eastAsia="Times New Roman" w:hAnsi="Times New Roman"/>
                <w:color w:val="000000"/>
                <w:lang w:eastAsia="ru-RU"/>
              </w:rPr>
            </w:pPr>
            <w:r w:rsidRPr="00F62DD2">
              <w:rPr>
                <w:rFonts w:ascii="Times New Roman" w:eastAsia="Times New Roman" w:hAnsi="Times New Roman"/>
                <w:color w:val="000000"/>
                <w:lang w:eastAsia="ru-RU"/>
              </w:rPr>
              <w:t>НАЦИОНАЛЬНАЯ ЭКОНОМИКА</w:t>
            </w:r>
          </w:p>
        </w:tc>
        <w:tc>
          <w:tcPr>
            <w:tcW w:w="1949" w:type="dxa"/>
            <w:tcBorders>
              <w:top w:val="nil"/>
              <w:left w:val="single" w:sz="4" w:space="0" w:color="auto"/>
              <w:bottom w:val="single" w:sz="4" w:space="0" w:color="auto"/>
              <w:right w:val="single" w:sz="4" w:space="0" w:color="auto"/>
            </w:tcBorders>
            <w:shd w:val="clear" w:color="auto" w:fill="auto"/>
            <w:noWrap/>
            <w:vAlign w:val="bottom"/>
          </w:tcPr>
          <w:p w14:paraId="27854F47" w14:textId="77777777" w:rsidR="00734B7A" w:rsidRPr="003C734A" w:rsidRDefault="00734B7A" w:rsidP="00734B7A">
            <w:pPr>
              <w:spacing w:after="0" w:line="240" w:lineRule="auto"/>
              <w:jc w:val="right"/>
              <w:rPr>
                <w:rFonts w:ascii="Times New Roman" w:hAnsi="Times New Roman"/>
                <w:color w:val="000000"/>
                <w:sz w:val="24"/>
                <w:szCs w:val="24"/>
              </w:rPr>
            </w:pPr>
            <w:r w:rsidRPr="003C734A">
              <w:rPr>
                <w:rFonts w:ascii="Times New Roman" w:hAnsi="Times New Roman"/>
                <w:color w:val="000000"/>
              </w:rPr>
              <w:t>35 564 995,60</w:t>
            </w:r>
          </w:p>
        </w:tc>
        <w:tc>
          <w:tcPr>
            <w:tcW w:w="1851" w:type="dxa"/>
            <w:tcBorders>
              <w:top w:val="nil"/>
              <w:left w:val="single" w:sz="4" w:space="0" w:color="auto"/>
              <w:bottom w:val="single" w:sz="4" w:space="0" w:color="auto"/>
              <w:right w:val="single" w:sz="4" w:space="0" w:color="auto"/>
            </w:tcBorders>
            <w:shd w:val="clear" w:color="auto" w:fill="auto"/>
            <w:vAlign w:val="bottom"/>
          </w:tcPr>
          <w:p w14:paraId="403F1F40" w14:textId="77777777" w:rsidR="00734B7A" w:rsidRPr="0051485E" w:rsidRDefault="00734B7A" w:rsidP="00734B7A">
            <w:pPr>
              <w:spacing w:after="0" w:line="240" w:lineRule="auto"/>
              <w:jc w:val="right"/>
              <w:rPr>
                <w:rFonts w:ascii="Times New Roman" w:hAnsi="Times New Roman"/>
                <w:color w:val="000000"/>
              </w:rPr>
            </w:pPr>
            <w:r w:rsidRPr="0051485E">
              <w:rPr>
                <w:rFonts w:ascii="Times New Roman" w:hAnsi="Times New Roman"/>
                <w:color w:val="000000"/>
              </w:rPr>
              <w:t>35 197 618,05</w:t>
            </w:r>
          </w:p>
        </w:tc>
        <w:tc>
          <w:tcPr>
            <w:tcW w:w="1835" w:type="dxa"/>
            <w:tcBorders>
              <w:top w:val="nil"/>
              <w:left w:val="nil"/>
              <w:bottom w:val="single" w:sz="4" w:space="0" w:color="auto"/>
              <w:right w:val="single" w:sz="4" w:space="0" w:color="auto"/>
            </w:tcBorders>
            <w:shd w:val="clear" w:color="auto" w:fill="auto"/>
            <w:noWrap/>
            <w:vAlign w:val="bottom"/>
          </w:tcPr>
          <w:p w14:paraId="509EA687" w14:textId="77777777" w:rsidR="00734B7A" w:rsidRPr="0051485E" w:rsidRDefault="00734B7A" w:rsidP="00734B7A">
            <w:pPr>
              <w:spacing w:after="0" w:line="240" w:lineRule="auto"/>
              <w:jc w:val="right"/>
              <w:rPr>
                <w:rFonts w:ascii="Times New Roman" w:hAnsi="Times New Roman"/>
                <w:color w:val="000000"/>
              </w:rPr>
            </w:pPr>
            <w:r w:rsidRPr="0051485E">
              <w:rPr>
                <w:rFonts w:ascii="Times New Roman" w:hAnsi="Times New Roman"/>
                <w:color w:val="000000"/>
              </w:rPr>
              <w:t>-367 377,55</w:t>
            </w:r>
          </w:p>
        </w:tc>
      </w:tr>
      <w:tr w:rsidR="00734B7A" w:rsidRPr="00F416B1" w14:paraId="5BEC7289" w14:textId="77777777" w:rsidTr="00734B7A">
        <w:trPr>
          <w:trHeight w:val="225"/>
        </w:trPr>
        <w:tc>
          <w:tcPr>
            <w:tcW w:w="3620" w:type="dxa"/>
            <w:tcBorders>
              <w:top w:val="nil"/>
              <w:left w:val="single" w:sz="4" w:space="0" w:color="auto"/>
              <w:bottom w:val="single" w:sz="4" w:space="0" w:color="auto"/>
              <w:right w:val="single" w:sz="4" w:space="0" w:color="auto"/>
            </w:tcBorders>
            <w:shd w:val="clear" w:color="auto" w:fill="auto"/>
            <w:vAlign w:val="bottom"/>
            <w:hideMark/>
          </w:tcPr>
          <w:p w14:paraId="25C50FB9" w14:textId="77777777" w:rsidR="00734B7A" w:rsidRPr="00F62DD2" w:rsidRDefault="00734B7A" w:rsidP="00734B7A">
            <w:pPr>
              <w:spacing w:after="0" w:line="240" w:lineRule="auto"/>
              <w:rPr>
                <w:rFonts w:ascii="Times New Roman" w:eastAsia="Times New Roman" w:hAnsi="Times New Roman"/>
                <w:color w:val="000000"/>
                <w:lang w:eastAsia="ru-RU"/>
              </w:rPr>
            </w:pPr>
            <w:r w:rsidRPr="00F62DD2">
              <w:rPr>
                <w:rFonts w:ascii="Times New Roman" w:eastAsia="Times New Roman" w:hAnsi="Times New Roman"/>
                <w:color w:val="000000"/>
                <w:lang w:eastAsia="ru-RU"/>
              </w:rPr>
              <w:t>ЖИЛИЩНО-КОММУНАЛЬНОЕ ХОЗЯЙСТВО</w:t>
            </w:r>
          </w:p>
        </w:tc>
        <w:tc>
          <w:tcPr>
            <w:tcW w:w="1949" w:type="dxa"/>
            <w:tcBorders>
              <w:top w:val="nil"/>
              <w:left w:val="single" w:sz="4" w:space="0" w:color="auto"/>
              <w:bottom w:val="single" w:sz="4" w:space="0" w:color="auto"/>
              <w:right w:val="single" w:sz="4" w:space="0" w:color="auto"/>
            </w:tcBorders>
            <w:shd w:val="clear" w:color="auto" w:fill="auto"/>
            <w:noWrap/>
            <w:vAlign w:val="bottom"/>
          </w:tcPr>
          <w:p w14:paraId="13F9035A" w14:textId="77777777" w:rsidR="00734B7A" w:rsidRPr="003C734A" w:rsidRDefault="00734B7A" w:rsidP="00734B7A">
            <w:pPr>
              <w:spacing w:after="0" w:line="240" w:lineRule="auto"/>
              <w:jc w:val="right"/>
              <w:rPr>
                <w:rFonts w:ascii="Times New Roman" w:hAnsi="Times New Roman"/>
                <w:color w:val="000000"/>
                <w:sz w:val="24"/>
                <w:szCs w:val="24"/>
              </w:rPr>
            </w:pPr>
            <w:r w:rsidRPr="003C734A">
              <w:rPr>
                <w:rFonts w:ascii="Times New Roman" w:hAnsi="Times New Roman"/>
                <w:color w:val="000000"/>
              </w:rPr>
              <w:t>15 208 458,90</w:t>
            </w:r>
          </w:p>
        </w:tc>
        <w:tc>
          <w:tcPr>
            <w:tcW w:w="1851" w:type="dxa"/>
            <w:tcBorders>
              <w:top w:val="nil"/>
              <w:left w:val="single" w:sz="4" w:space="0" w:color="auto"/>
              <w:bottom w:val="single" w:sz="4" w:space="0" w:color="auto"/>
              <w:right w:val="single" w:sz="4" w:space="0" w:color="auto"/>
            </w:tcBorders>
            <w:shd w:val="clear" w:color="auto" w:fill="auto"/>
            <w:vAlign w:val="bottom"/>
          </w:tcPr>
          <w:p w14:paraId="530250B0" w14:textId="77777777" w:rsidR="00734B7A" w:rsidRPr="0051485E" w:rsidRDefault="00734B7A" w:rsidP="00734B7A">
            <w:pPr>
              <w:spacing w:after="0" w:line="240" w:lineRule="auto"/>
              <w:jc w:val="right"/>
              <w:rPr>
                <w:rFonts w:ascii="Times New Roman" w:hAnsi="Times New Roman"/>
                <w:color w:val="000000"/>
              </w:rPr>
            </w:pPr>
            <w:r w:rsidRPr="0051485E">
              <w:rPr>
                <w:rFonts w:ascii="Times New Roman" w:hAnsi="Times New Roman"/>
                <w:color w:val="000000"/>
              </w:rPr>
              <w:t>15 860 859,63</w:t>
            </w:r>
          </w:p>
        </w:tc>
        <w:tc>
          <w:tcPr>
            <w:tcW w:w="1835" w:type="dxa"/>
            <w:tcBorders>
              <w:top w:val="nil"/>
              <w:left w:val="nil"/>
              <w:bottom w:val="single" w:sz="4" w:space="0" w:color="auto"/>
              <w:right w:val="single" w:sz="4" w:space="0" w:color="auto"/>
            </w:tcBorders>
            <w:shd w:val="clear" w:color="auto" w:fill="auto"/>
            <w:noWrap/>
            <w:vAlign w:val="bottom"/>
          </w:tcPr>
          <w:p w14:paraId="1ADE443C" w14:textId="77777777" w:rsidR="00734B7A" w:rsidRPr="0051485E" w:rsidRDefault="00734B7A" w:rsidP="00734B7A">
            <w:pPr>
              <w:spacing w:after="0" w:line="240" w:lineRule="auto"/>
              <w:jc w:val="right"/>
              <w:rPr>
                <w:rFonts w:ascii="Times New Roman" w:hAnsi="Times New Roman"/>
                <w:color w:val="000000"/>
              </w:rPr>
            </w:pPr>
            <w:r w:rsidRPr="0051485E">
              <w:rPr>
                <w:rFonts w:ascii="Times New Roman" w:hAnsi="Times New Roman"/>
                <w:color w:val="000000"/>
              </w:rPr>
              <w:t>652 400,73</w:t>
            </w:r>
          </w:p>
        </w:tc>
      </w:tr>
      <w:tr w:rsidR="00734B7A" w:rsidRPr="00F416B1" w14:paraId="3BDD6140" w14:textId="77777777" w:rsidTr="00734B7A">
        <w:trPr>
          <w:trHeight w:val="520"/>
        </w:trPr>
        <w:tc>
          <w:tcPr>
            <w:tcW w:w="3620" w:type="dxa"/>
            <w:tcBorders>
              <w:top w:val="nil"/>
              <w:left w:val="single" w:sz="4" w:space="0" w:color="auto"/>
              <w:bottom w:val="single" w:sz="4" w:space="0" w:color="auto"/>
              <w:right w:val="single" w:sz="4" w:space="0" w:color="auto"/>
            </w:tcBorders>
            <w:shd w:val="clear" w:color="auto" w:fill="auto"/>
            <w:vAlign w:val="bottom"/>
            <w:hideMark/>
          </w:tcPr>
          <w:p w14:paraId="18F2C937" w14:textId="77777777" w:rsidR="00734B7A" w:rsidRPr="00F62DD2" w:rsidRDefault="00734B7A" w:rsidP="00734B7A">
            <w:pPr>
              <w:spacing w:after="0" w:line="240" w:lineRule="auto"/>
              <w:rPr>
                <w:rFonts w:ascii="Times New Roman" w:eastAsia="Times New Roman" w:hAnsi="Times New Roman"/>
                <w:color w:val="000000"/>
                <w:lang w:eastAsia="ru-RU"/>
              </w:rPr>
            </w:pPr>
            <w:r w:rsidRPr="00F62DD2">
              <w:rPr>
                <w:rFonts w:ascii="Times New Roman" w:eastAsia="Times New Roman" w:hAnsi="Times New Roman"/>
                <w:color w:val="000000"/>
                <w:lang w:eastAsia="ru-RU"/>
              </w:rPr>
              <w:t>ОХРАНА ОКРУЖАЮЩЕЙ СРЕДЫ</w:t>
            </w:r>
          </w:p>
        </w:tc>
        <w:tc>
          <w:tcPr>
            <w:tcW w:w="1949" w:type="dxa"/>
            <w:tcBorders>
              <w:top w:val="nil"/>
              <w:left w:val="single" w:sz="4" w:space="0" w:color="auto"/>
              <w:bottom w:val="single" w:sz="4" w:space="0" w:color="auto"/>
              <w:right w:val="single" w:sz="4" w:space="0" w:color="auto"/>
            </w:tcBorders>
            <w:shd w:val="clear" w:color="auto" w:fill="auto"/>
            <w:noWrap/>
            <w:vAlign w:val="bottom"/>
          </w:tcPr>
          <w:p w14:paraId="351DF57C" w14:textId="77777777" w:rsidR="00734B7A" w:rsidRPr="003C734A" w:rsidRDefault="00734B7A" w:rsidP="00734B7A">
            <w:pPr>
              <w:spacing w:after="0" w:line="240" w:lineRule="auto"/>
              <w:jc w:val="right"/>
              <w:rPr>
                <w:rFonts w:ascii="Times New Roman" w:hAnsi="Times New Roman"/>
                <w:color w:val="000000"/>
                <w:sz w:val="24"/>
                <w:szCs w:val="24"/>
              </w:rPr>
            </w:pPr>
            <w:r w:rsidRPr="003C734A">
              <w:rPr>
                <w:rFonts w:ascii="Times New Roman" w:hAnsi="Times New Roman"/>
                <w:color w:val="000000"/>
              </w:rPr>
              <w:t>122 809,07</w:t>
            </w:r>
          </w:p>
        </w:tc>
        <w:tc>
          <w:tcPr>
            <w:tcW w:w="1851" w:type="dxa"/>
            <w:tcBorders>
              <w:top w:val="nil"/>
              <w:left w:val="single" w:sz="4" w:space="0" w:color="auto"/>
              <w:bottom w:val="single" w:sz="4" w:space="0" w:color="auto"/>
              <w:right w:val="single" w:sz="4" w:space="0" w:color="auto"/>
            </w:tcBorders>
            <w:shd w:val="clear" w:color="auto" w:fill="auto"/>
            <w:vAlign w:val="bottom"/>
          </w:tcPr>
          <w:p w14:paraId="595F59DB" w14:textId="77777777" w:rsidR="00734B7A" w:rsidRPr="0051485E" w:rsidRDefault="00734B7A" w:rsidP="00734B7A">
            <w:pPr>
              <w:spacing w:after="0" w:line="240" w:lineRule="auto"/>
              <w:jc w:val="right"/>
              <w:rPr>
                <w:rFonts w:ascii="Times New Roman" w:hAnsi="Times New Roman"/>
                <w:color w:val="000000"/>
              </w:rPr>
            </w:pPr>
            <w:r w:rsidRPr="0051485E">
              <w:rPr>
                <w:rFonts w:ascii="Times New Roman" w:hAnsi="Times New Roman"/>
                <w:color w:val="000000"/>
              </w:rPr>
              <w:t>124 815,01</w:t>
            </w:r>
          </w:p>
        </w:tc>
        <w:tc>
          <w:tcPr>
            <w:tcW w:w="1835" w:type="dxa"/>
            <w:tcBorders>
              <w:top w:val="nil"/>
              <w:left w:val="nil"/>
              <w:bottom w:val="single" w:sz="4" w:space="0" w:color="auto"/>
              <w:right w:val="single" w:sz="4" w:space="0" w:color="auto"/>
            </w:tcBorders>
            <w:shd w:val="clear" w:color="auto" w:fill="auto"/>
            <w:noWrap/>
            <w:vAlign w:val="bottom"/>
          </w:tcPr>
          <w:p w14:paraId="3A070F29" w14:textId="77777777" w:rsidR="00734B7A" w:rsidRPr="0051485E" w:rsidRDefault="00734B7A" w:rsidP="00734B7A">
            <w:pPr>
              <w:spacing w:after="0" w:line="240" w:lineRule="auto"/>
              <w:jc w:val="right"/>
              <w:rPr>
                <w:rFonts w:ascii="Times New Roman" w:hAnsi="Times New Roman"/>
                <w:color w:val="000000"/>
              </w:rPr>
            </w:pPr>
            <w:r w:rsidRPr="0051485E">
              <w:rPr>
                <w:rFonts w:ascii="Times New Roman" w:hAnsi="Times New Roman"/>
                <w:color w:val="000000"/>
              </w:rPr>
              <w:t>2 005,94</w:t>
            </w:r>
          </w:p>
        </w:tc>
      </w:tr>
      <w:tr w:rsidR="00734B7A" w:rsidRPr="00F416B1" w14:paraId="3ACAD0A3" w14:textId="77777777" w:rsidTr="00734B7A">
        <w:trPr>
          <w:trHeight w:val="173"/>
        </w:trPr>
        <w:tc>
          <w:tcPr>
            <w:tcW w:w="3620" w:type="dxa"/>
            <w:tcBorders>
              <w:top w:val="nil"/>
              <w:left w:val="single" w:sz="4" w:space="0" w:color="auto"/>
              <w:bottom w:val="single" w:sz="4" w:space="0" w:color="auto"/>
              <w:right w:val="single" w:sz="4" w:space="0" w:color="auto"/>
            </w:tcBorders>
            <w:shd w:val="clear" w:color="auto" w:fill="auto"/>
            <w:vAlign w:val="bottom"/>
            <w:hideMark/>
          </w:tcPr>
          <w:p w14:paraId="36E8A76C" w14:textId="77777777" w:rsidR="00734B7A" w:rsidRPr="00F62DD2" w:rsidRDefault="00734B7A" w:rsidP="00734B7A">
            <w:pPr>
              <w:spacing w:after="0" w:line="240" w:lineRule="auto"/>
              <w:rPr>
                <w:rFonts w:ascii="Times New Roman" w:eastAsia="Times New Roman" w:hAnsi="Times New Roman"/>
                <w:color w:val="000000"/>
                <w:lang w:eastAsia="ru-RU"/>
              </w:rPr>
            </w:pPr>
            <w:r w:rsidRPr="00F62DD2">
              <w:rPr>
                <w:rFonts w:ascii="Times New Roman" w:eastAsia="Times New Roman" w:hAnsi="Times New Roman"/>
                <w:color w:val="000000"/>
                <w:lang w:eastAsia="ru-RU"/>
              </w:rPr>
              <w:t>ОБРАЗОВАНИЕ</w:t>
            </w:r>
          </w:p>
        </w:tc>
        <w:tc>
          <w:tcPr>
            <w:tcW w:w="1949" w:type="dxa"/>
            <w:tcBorders>
              <w:top w:val="nil"/>
              <w:left w:val="single" w:sz="4" w:space="0" w:color="auto"/>
              <w:bottom w:val="single" w:sz="4" w:space="0" w:color="auto"/>
              <w:right w:val="single" w:sz="4" w:space="0" w:color="auto"/>
            </w:tcBorders>
            <w:shd w:val="clear" w:color="auto" w:fill="auto"/>
            <w:noWrap/>
            <w:vAlign w:val="bottom"/>
          </w:tcPr>
          <w:p w14:paraId="166BA58A" w14:textId="77777777" w:rsidR="00734B7A" w:rsidRPr="003C734A" w:rsidRDefault="00734B7A" w:rsidP="00734B7A">
            <w:pPr>
              <w:spacing w:after="0" w:line="240" w:lineRule="auto"/>
              <w:jc w:val="right"/>
              <w:rPr>
                <w:rFonts w:ascii="Times New Roman" w:hAnsi="Times New Roman"/>
                <w:color w:val="000000"/>
                <w:sz w:val="24"/>
                <w:szCs w:val="24"/>
              </w:rPr>
            </w:pPr>
            <w:r w:rsidRPr="003C734A">
              <w:rPr>
                <w:rFonts w:ascii="Times New Roman" w:hAnsi="Times New Roman"/>
                <w:color w:val="000000"/>
              </w:rPr>
              <w:t>28 512 983,78</w:t>
            </w:r>
          </w:p>
        </w:tc>
        <w:tc>
          <w:tcPr>
            <w:tcW w:w="1851" w:type="dxa"/>
            <w:tcBorders>
              <w:top w:val="nil"/>
              <w:left w:val="single" w:sz="4" w:space="0" w:color="auto"/>
              <w:bottom w:val="single" w:sz="4" w:space="0" w:color="auto"/>
              <w:right w:val="single" w:sz="4" w:space="0" w:color="auto"/>
            </w:tcBorders>
            <w:shd w:val="clear" w:color="auto" w:fill="auto"/>
            <w:vAlign w:val="bottom"/>
          </w:tcPr>
          <w:p w14:paraId="3ABA67AA" w14:textId="77777777" w:rsidR="00734B7A" w:rsidRPr="0051485E" w:rsidRDefault="00734B7A" w:rsidP="00734B7A">
            <w:pPr>
              <w:spacing w:after="0" w:line="240" w:lineRule="auto"/>
              <w:jc w:val="right"/>
              <w:rPr>
                <w:rFonts w:ascii="Times New Roman" w:hAnsi="Times New Roman"/>
                <w:color w:val="000000"/>
              </w:rPr>
            </w:pPr>
            <w:r w:rsidRPr="0051485E">
              <w:rPr>
                <w:rFonts w:ascii="Times New Roman" w:hAnsi="Times New Roman"/>
                <w:color w:val="000000"/>
              </w:rPr>
              <w:t>28 302 562,61</w:t>
            </w:r>
          </w:p>
        </w:tc>
        <w:tc>
          <w:tcPr>
            <w:tcW w:w="1835" w:type="dxa"/>
            <w:tcBorders>
              <w:top w:val="nil"/>
              <w:left w:val="nil"/>
              <w:bottom w:val="single" w:sz="4" w:space="0" w:color="auto"/>
              <w:right w:val="single" w:sz="4" w:space="0" w:color="auto"/>
            </w:tcBorders>
            <w:shd w:val="clear" w:color="auto" w:fill="auto"/>
            <w:noWrap/>
            <w:vAlign w:val="bottom"/>
          </w:tcPr>
          <w:p w14:paraId="1C27B801" w14:textId="77777777" w:rsidR="00734B7A" w:rsidRPr="0051485E" w:rsidRDefault="00734B7A" w:rsidP="00734B7A">
            <w:pPr>
              <w:spacing w:after="0" w:line="240" w:lineRule="auto"/>
              <w:jc w:val="right"/>
              <w:rPr>
                <w:rFonts w:ascii="Times New Roman" w:hAnsi="Times New Roman"/>
                <w:color w:val="000000"/>
              </w:rPr>
            </w:pPr>
            <w:r w:rsidRPr="0051485E">
              <w:rPr>
                <w:rFonts w:ascii="Times New Roman" w:hAnsi="Times New Roman"/>
                <w:color w:val="000000"/>
              </w:rPr>
              <w:t>-210 421,17</w:t>
            </w:r>
          </w:p>
        </w:tc>
      </w:tr>
      <w:tr w:rsidR="00734B7A" w:rsidRPr="00F416B1" w14:paraId="58EBE798" w14:textId="77777777" w:rsidTr="00734B7A">
        <w:trPr>
          <w:trHeight w:val="136"/>
        </w:trPr>
        <w:tc>
          <w:tcPr>
            <w:tcW w:w="3620" w:type="dxa"/>
            <w:tcBorders>
              <w:top w:val="nil"/>
              <w:left w:val="single" w:sz="4" w:space="0" w:color="auto"/>
              <w:bottom w:val="single" w:sz="4" w:space="0" w:color="auto"/>
              <w:right w:val="single" w:sz="4" w:space="0" w:color="auto"/>
            </w:tcBorders>
            <w:shd w:val="clear" w:color="auto" w:fill="auto"/>
            <w:vAlign w:val="bottom"/>
            <w:hideMark/>
          </w:tcPr>
          <w:p w14:paraId="11B2C1A1" w14:textId="77777777" w:rsidR="00734B7A" w:rsidRPr="00F62DD2" w:rsidRDefault="00734B7A" w:rsidP="00734B7A">
            <w:pPr>
              <w:spacing w:after="0" w:line="240" w:lineRule="auto"/>
              <w:rPr>
                <w:rFonts w:ascii="Times New Roman" w:eastAsia="Times New Roman" w:hAnsi="Times New Roman"/>
                <w:color w:val="000000"/>
                <w:lang w:eastAsia="ru-RU"/>
              </w:rPr>
            </w:pPr>
            <w:r w:rsidRPr="00F62DD2">
              <w:rPr>
                <w:rFonts w:ascii="Times New Roman" w:eastAsia="Times New Roman" w:hAnsi="Times New Roman"/>
                <w:color w:val="000000"/>
                <w:lang w:eastAsia="ru-RU"/>
              </w:rPr>
              <w:lastRenderedPageBreak/>
              <w:t>КУЛЬТУРА, КИНЕМАТОГРАФИЯ</w:t>
            </w:r>
          </w:p>
        </w:tc>
        <w:tc>
          <w:tcPr>
            <w:tcW w:w="1949" w:type="dxa"/>
            <w:tcBorders>
              <w:top w:val="nil"/>
              <w:left w:val="single" w:sz="4" w:space="0" w:color="auto"/>
              <w:bottom w:val="single" w:sz="4" w:space="0" w:color="auto"/>
              <w:right w:val="single" w:sz="4" w:space="0" w:color="auto"/>
            </w:tcBorders>
            <w:shd w:val="clear" w:color="auto" w:fill="auto"/>
            <w:noWrap/>
            <w:vAlign w:val="bottom"/>
          </w:tcPr>
          <w:p w14:paraId="11BAEAC0" w14:textId="77777777" w:rsidR="00734B7A" w:rsidRPr="003C734A" w:rsidRDefault="00734B7A" w:rsidP="00734B7A">
            <w:pPr>
              <w:spacing w:after="0" w:line="240" w:lineRule="auto"/>
              <w:jc w:val="right"/>
              <w:rPr>
                <w:rFonts w:ascii="Times New Roman" w:hAnsi="Times New Roman"/>
                <w:color w:val="000000"/>
                <w:sz w:val="24"/>
                <w:szCs w:val="24"/>
              </w:rPr>
            </w:pPr>
            <w:r w:rsidRPr="003C734A">
              <w:rPr>
                <w:rFonts w:ascii="Times New Roman" w:hAnsi="Times New Roman"/>
                <w:color w:val="000000"/>
              </w:rPr>
              <w:t>1 563 986,53</w:t>
            </w:r>
          </w:p>
        </w:tc>
        <w:tc>
          <w:tcPr>
            <w:tcW w:w="1851" w:type="dxa"/>
            <w:tcBorders>
              <w:top w:val="nil"/>
              <w:left w:val="single" w:sz="4" w:space="0" w:color="auto"/>
              <w:bottom w:val="single" w:sz="4" w:space="0" w:color="auto"/>
              <w:right w:val="single" w:sz="4" w:space="0" w:color="auto"/>
            </w:tcBorders>
            <w:shd w:val="clear" w:color="auto" w:fill="auto"/>
            <w:vAlign w:val="bottom"/>
          </w:tcPr>
          <w:p w14:paraId="4ACC7023" w14:textId="77777777" w:rsidR="00734B7A" w:rsidRPr="0051485E" w:rsidRDefault="00734B7A" w:rsidP="00734B7A">
            <w:pPr>
              <w:spacing w:after="0" w:line="240" w:lineRule="auto"/>
              <w:jc w:val="right"/>
              <w:rPr>
                <w:rFonts w:ascii="Times New Roman" w:hAnsi="Times New Roman"/>
                <w:color w:val="000000"/>
              </w:rPr>
            </w:pPr>
            <w:r w:rsidRPr="0051485E">
              <w:rPr>
                <w:rFonts w:ascii="Times New Roman" w:hAnsi="Times New Roman"/>
                <w:color w:val="000000"/>
              </w:rPr>
              <w:t>1 563 414,53</w:t>
            </w:r>
          </w:p>
        </w:tc>
        <w:tc>
          <w:tcPr>
            <w:tcW w:w="1835" w:type="dxa"/>
            <w:tcBorders>
              <w:top w:val="nil"/>
              <w:left w:val="nil"/>
              <w:bottom w:val="single" w:sz="4" w:space="0" w:color="auto"/>
              <w:right w:val="single" w:sz="4" w:space="0" w:color="auto"/>
            </w:tcBorders>
            <w:shd w:val="clear" w:color="auto" w:fill="auto"/>
            <w:noWrap/>
            <w:vAlign w:val="bottom"/>
          </w:tcPr>
          <w:p w14:paraId="1FF6C4E2" w14:textId="77777777" w:rsidR="00734B7A" w:rsidRPr="0051485E" w:rsidRDefault="00734B7A" w:rsidP="00734B7A">
            <w:pPr>
              <w:spacing w:after="0" w:line="240" w:lineRule="auto"/>
              <w:jc w:val="right"/>
              <w:rPr>
                <w:rFonts w:ascii="Times New Roman" w:hAnsi="Times New Roman"/>
                <w:color w:val="000000"/>
              </w:rPr>
            </w:pPr>
            <w:r w:rsidRPr="0051485E">
              <w:rPr>
                <w:rFonts w:ascii="Times New Roman" w:hAnsi="Times New Roman"/>
                <w:color w:val="000000"/>
              </w:rPr>
              <w:t>-572,00</w:t>
            </w:r>
          </w:p>
        </w:tc>
      </w:tr>
      <w:tr w:rsidR="00734B7A" w:rsidRPr="00F416B1" w14:paraId="06F3A070" w14:textId="77777777" w:rsidTr="00734B7A">
        <w:trPr>
          <w:trHeight w:val="102"/>
        </w:trPr>
        <w:tc>
          <w:tcPr>
            <w:tcW w:w="3620" w:type="dxa"/>
            <w:tcBorders>
              <w:top w:val="nil"/>
              <w:left w:val="single" w:sz="4" w:space="0" w:color="auto"/>
              <w:bottom w:val="single" w:sz="4" w:space="0" w:color="auto"/>
              <w:right w:val="single" w:sz="4" w:space="0" w:color="auto"/>
            </w:tcBorders>
            <w:shd w:val="clear" w:color="auto" w:fill="auto"/>
            <w:vAlign w:val="bottom"/>
            <w:hideMark/>
          </w:tcPr>
          <w:p w14:paraId="6D2095B9" w14:textId="77777777" w:rsidR="00734B7A" w:rsidRPr="00F62DD2" w:rsidRDefault="00734B7A" w:rsidP="00734B7A">
            <w:pPr>
              <w:spacing w:after="0" w:line="240" w:lineRule="auto"/>
              <w:rPr>
                <w:rFonts w:ascii="Times New Roman" w:eastAsia="Times New Roman" w:hAnsi="Times New Roman"/>
                <w:color w:val="000000"/>
                <w:lang w:eastAsia="ru-RU"/>
              </w:rPr>
            </w:pPr>
            <w:r w:rsidRPr="00F62DD2">
              <w:rPr>
                <w:rFonts w:ascii="Times New Roman" w:eastAsia="Times New Roman" w:hAnsi="Times New Roman"/>
                <w:color w:val="000000"/>
                <w:lang w:eastAsia="ru-RU"/>
              </w:rPr>
              <w:t>ЗДРАВООХРАНЕНИЕ</w:t>
            </w:r>
          </w:p>
        </w:tc>
        <w:tc>
          <w:tcPr>
            <w:tcW w:w="1949" w:type="dxa"/>
            <w:tcBorders>
              <w:top w:val="nil"/>
              <w:left w:val="single" w:sz="4" w:space="0" w:color="auto"/>
              <w:bottom w:val="single" w:sz="4" w:space="0" w:color="auto"/>
              <w:right w:val="single" w:sz="4" w:space="0" w:color="auto"/>
            </w:tcBorders>
            <w:shd w:val="clear" w:color="auto" w:fill="auto"/>
            <w:noWrap/>
            <w:vAlign w:val="bottom"/>
          </w:tcPr>
          <w:p w14:paraId="161CBC71" w14:textId="77777777" w:rsidR="00734B7A" w:rsidRPr="003C734A" w:rsidRDefault="00734B7A" w:rsidP="00734B7A">
            <w:pPr>
              <w:spacing w:after="0" w:line="240" w:lineRule="auto"/>
              <w:jc w:val="right"/>
              <w:rPr>
                <w:rFonts w:ascii="Times New Roman" w:hAnsi="Times New Roman"/>
                <w:color w:val="000000"/>
                <w:sz w:val="24"/>
                <w:szCs w:val="24"/>
              </w:rPr>
            </w:pPr>
            <w:r w:rsidRPr="003C734A">
              <w:rPr>
                <w:rFonts w:ascii="Times New Roman" w:hAnsi="Times New Roman"/>
                <w:color w:val="000000"/>
              </w:rPr>
              <w:t>23 297 839,95</w:t>
            </w:r>
          </w:p>
        </w:tc>
        <w:tc>
          <w:tcPr>
            <w:tcW w:w="1851" w:type="dxa"/>
            <w:tcBorders>
              <w:top w:val="nil"/>
              <w:left w:val="single" w:sz="4" w:space="0" w:color="auto"/>
              <w:bottom w:val="single" w:sz="4" w:space="0" w:color="auto"/>
              <w:right w:val="single" w:sz="4" w:space="0" w:color="auto"/>
            </w:tcBorders>
            <w:shd w:val="clear" w:color="auto" w:fill="auto"/>
            <w:vAlign w:val="bottom"/>
          </w:tcPr>
          <w:p w14:paraId="6775F39F" w14:textId="77777777" w:rsidR="00734B7A" w:rsidRPr="0051485E" w:rsidRDefault="00734B7A" w:rsidP="00734B7A">
            <w:pPr>
              <w:spacing w:after="0" w:line="240" w:lineRule="auto"/>
              <w:jc w:val="right"/>
              <w:rPr>
                <w:rFonts w:ascii="Times New Roman" w:hAnsi="Times New Roman"/>
                <w:color w:val="000000"/>
              </w:rPr>
            </w:pPr>
            <w:r w:rsidRPr="0051485E">
              <w:rPr>
                <w:rFonts w:ascii="Times New Roman" w:hAnsi="Times New Roman"/>
                <w:color w:val="000000"/>
              </w:rPr>
              <w:t>23 402 580,47</w:t>
            </w:r>
          </w:p>
        </w:tc>
        <w:tc>
          <w:tcPr>
            <w:tcW w:w="1835" w:type="dxa"/>
            <w:tcBorders>
              <w:top w:val="nil"/>
              <w:left w:val="nil"/>
              <w:bottom w:val="single" w:sz="4" w:space="0" w:color="auto"/>
              <w:right w:val="single" w:sz="4" w:space="0" w:color="auto"/>
            </w:tcBorders>
            <w:shd w:val="clear" w:color="auto" w:fill="auto"/>
            <w:noWrap/>
            <w:vAlign w:val="bottom"/>
          </w:tcPr>
          <w:p w14:paraId="330FF9EC" w14:textId="77777777" w:rsidR="00734B7A" w:rsidRPr="0051485E" w:rsidRDefault="00734B7A" w:rsidP="00734B7A">
            <w:pPr>
              <w:spacing w:after="0" w:line="240" w:lineRule="auto"/>
              <w:jc w:val="right"/>
              <w:rPr>
                <w:rFonts w:ascii="Times New Roman" w:hAnsi="Times New Roman"/>
                <w:color w:val="000000"/>
              </w:rPr>
            </w:pPr>
            <w:r w:rsidRPr="0051485E">
              <w:rPr>
                <w:rFonts w:ascii="Times New Roman" w:hAnsi="Times New Roman"/>
                <w:color w:val="000000"/>
              </w:rPr>
              <w:t>104 740,52</w:t>
            </w:r>
          </w:p>
        </w:tc>
      </w:tr>
      <w:tr w:rsidR="00734B7A" w:rsidRPr="00F416B1" w14:paraId="0DE25641" w14:textId="77777777" w:rsidTr="00734B7A">
        <w:trPr>
          <w:trHeight w:val="253"/>
        </w:trPr>
        <w:tc>
          <w:tcPr>
            <w:tcW w:w="3620" w:type="dxa"/>
            <w:tcBorders>
              <w:top w:val="nil"/>
              <w:left w:val="single" w:sz="4" w:space="0" w:color="auto"/>
              <w:bottom w:val="single" w:sz="4" w:space="0" w:color="auto"/>
              <w:right w:val="single" w:sz="4" w:space="0" w:color="auto"/>
            </w:tcBorders>
            <w:shd w:val="clear" w:color="auto" w:fill="auto"/>
            <w:vAlign w:val="bottom"/>
            <w:hideMark/>
          </w:tcPr>
          <w:p w14:paraId="4B5EAA06" w14:textId="77777777" w:rsidR="00734B7A" w:rsidRPr="00F62DD2" w:rsidRDefault="00734B7A" w:rsidP="00734B7A">
            <w:pPr>
              <w:spacing w:after="0" w:line="240" w:lineRule="auto"/>
              <w:rPr>
                <w:rFonts w:ascii="Times New Roman" w:eastAsia="Times New Roman" w:hAnsi="Times New Roman"/>
                <w:color w:val="000000"/>
                <w:lang w:eastAsia="ru-RU"/>
              </w:rPr>
            </w:pPr>
            <w:r w:rsidRPr="00F62DD2">
              <w:rPr>
                <w:rFonts w:ascii="Times New Roman" w:eastAsia="Times New Roman" w:hAnsi="Times New Roman"/>
                <w:color w:val="000000"/>
                <w:lang w:eastAsia="ru-RU"/>
              </w:rPr>
              <w:t>СОЦИАЛЬНАЯ ПОЛИТИКА</w:t>
            </w:r>
          </w:p>
        </w:tc>
        <w:tc>
          <w:tcPr>
            <w:tcW w:w="1949" w:type="dxa"/>
            <w:tcBorders>
              <w:top w:val="nil"/>
              <w:left w:val="single" w:sz="4" w:space="0" w:color="auto"/>
              <w:bottom w:val="single" w:sz="4" w:space="0" w:color="auto"/>
              <w:right w:val="single" w:sz="4" w:space="0" w:color="auto"/>
            </w:tcBorders>
            <w:shd w:val="clear" w:color="auto" w:fill="auto"/>
            <w:noWrap/>
            <w:vAlign w:val="bottom"/>
          </w:tcPr>
          <w:p w14:paraId="09AD9102" w14:textId="77777777" w:rsidR="00734B7A" w:rsidRPr="003C734A" w:rsidRDefault="00734B7A" w:rsidP="00734B7A">
            <w:pPr>
              <w:spacing w:after="0" w:line="240" w:lineRule="auto"/>
              <w:jc w:val="right"/>
              <w:rPr>
                <w:rFonts w:ascii="Times New Roman" w:hAnsi="Times New Roman"/>
                <w:color w:val="000000"/>
                <w:sz w:val="24"/>
                <w:szCs w:val="24"/>
              </w:rPr>
            </w:pPr>
            <w:r w:rsidRPr="003C734A">
              <w:rPr>
                <w:rFonts w:ascii="Times New Roman" w:hAnsi="Times New Roman"/>
                <w:color w:val="000000"/>
              </w:rPr>
              <w:t>44 552 279,93</w:t>
            </w:r>
          </w:p>
        </w:tc>
        <w:tc>
          <w:tcPr>
            <w:tcW w:w="1851" w:type="dxa"/>
            <w:tcBorders>
              <w:top w:val="nil"/>
              <w:left w:val="single" w:sz="4" w:space="0" w:color="auto"/>
              <w:bottom w:val="single" w:sz="4" w:space="0" w:color="auto"/>
              <w:right w:val="single" w:sz="4" w:space="0" w:color="auto"/>
            </w:tcBorders>
            <w:shd w:val="clear" w:color="auto" w:fill="auto"/>
            <w:vAlign w:val="bottom"/>
          </w:tcPr>
          <w:p w14:paraId="62A0B19F" w14:textId="77777777" w:rsidR="00734B7A" w:rsidRPr="0051485E" w:rsidRDefault="00734B7A" w:rsidP="00734B7A">
            <w:pPr>
              <w:spacing w:after="0" w:line="240" w:lineRule="auto"/>
              <w:jc w:val="right"/>
              <w:rPr>
                <w:rFonts w:ascii="Times New Roman" w:hAnsi="Times New Roman"/>
                <w:color w:val="000000"/>
              </w:rPr>
            </w:pPr>
            <w:r w:rsidRPr="0051485E">
              <w:rPr>
                <w:rFonts w:ascii="Times New Roman" w:hAnsi="Times New Roman"/>
                <w:color w:val="000000"/>
              </w:rPr>
              <w:t>45 006 517,42</w:t>
            </w:r>
          </w:p>
        </w:tc>
        <w:tc>
          <w:tcPr>
            <w:tcW w:w="1835" w:type="dxa"/>
            <w:tcBorders>
              <w:top w:val="nil"/>
              <w:left w:val="nil"/>
              <w:bottom w:val="single" w:sz="4" w:space="0" w:color="auto"/>
              <w:right w:val="single" w:sz="4" w:space="0" w:color="auto"/>
            </w:tcBorders>
            <w:shd w:val="clear" w:color="auto" w:fill="auto"/>
            <w:noWrap/>
            <w:vAlign w:val="bottom"/>
          </w:tcPr>
          <w:p w14:paraId="49CB0DEF" w14:textId="77777777" w:rsidR="00734B7A" w:rsidRPr="0051485E" w:rsidRDefault="00734B7A" w:rsidP="00734B7A">
            <w:pPr>
              <w:spacing w:after="0" w:line="240" w:lineRule="auto"/>
              <w:jc w:val="right"/>
              <w:rPr>
                <w:rFonts w:ascii="Times New Roman" w:hAnsi="Times New Roman"/>
                <w:color w:val="000000"/>
              </w:rPr>
            </w:pPr>
            <w:r w:rsidRPr="0051485E">
              <w:rPr>
                <w:rFonts w:ascii="Times New Roman" w:hAnsi="Times New Roman"/>
                <w:color w:val="000000"/>
              </w:rPr>
              <w:t>454 237,49</w:t>
            </w:r>
          </w:p>
        </w:tc>
      </w:tr>
      <w:tr w:rsidR="00734B7A" w:rsidRPr="00F416B1" w14:paraId="41312901" w14:textId="77777777" w:rsidTr="00734B7A">
        <w:trPr>
          <w:trHeight w:val="528"/>
        </w:trPr>
        <w:tc>
          <w:tcPr>
            <w:tcW w:w="3620" w:type="dxa"/>
            <w:tcBorders>
              <w:top w:val="nil"/>
              <w:left w:val="single" w:sz="4" w:space="0" w:color="auto"/>
              <w:bottom w:val="single" w:sz="4" w:space="0" w:color="auto"/>
              <w:right w:val="single" w:sz="4" w:space="0" w:color="auto"/>
            </w:tcBorders>
            <w:shd w:val="clear" w:color="auto" w:fill="auto"/>
            <w:vAlign w:val="bottom"/>
            <w:hideMark/>
          </w:tcPr>
          <w:p w14:paraId="3F13B994" w14:textId="77777777" w:rsidR="00734B7A" w:rsidRPr="00F62DD2" w:rsidRDefault="00734B7A" w:rsidP="00734B7A">
            <w:pPr>
              <w:spacing w:after="0" w:line="240" w:lineRule="auto"/>
              <w:rPr>
                <w:rFonts w:ascii="Times New Roman" w:eastAsia="Times New Roman" w:hAnsi="Times New Roman"/>
                <w:color w:val="000000"/>
                <w:lang w:eastAsia="ru-RU"/>
              </w:rPr>
            </w:pPr>
            <w:r w:rsidRPr="00F62DD2">
              <w:rPr>
                <w:rFonts w:ascii="Times New Roman" w:eastAsia="Times New Roman" w:hAnsi="Times New Roman"/>
                <w:color w:val="000000"/>
                <w:lang w:eastAsia="ru-RU"/>
              </w:rPr>
              <w:t>ФИЗИЧЕСКАЯ КУЛЬТУРА И СПОРТ</w:t>
            </w:r>
          </w:p>
        </w:tc>
        <w:tc>
          <w:tcPr>
            <w:tcW w:w="1949" w:type="dxa"/>
            <w:tcBorders>
              <w:top w:val="nil"/>
              <w:left w:val="single" w:sz="4" w:space="0" w:color="auto"/>
              <w:bottom w:val="single" w:sz="4" w:space="0" w:color="auto"/>
              <w:right w:val="single" w:sz="4" w:space="0" w:color="auto"/>
            </w:tcBorders>
            <w:shd w:val="clear" w:color="auto" w:fill="auto"/>
            <w:noWrap/>
            <w:vAlign w:val="bottom"/>
          </w:tcPr>
          <w:p w14:paraId="72C344EB" w14:textId="77777777" w:rsidR="00734B7A" w:rsidRPr="003C734A" w:rsidRDefault="00734B7A" w:rsidP="00734B7A">
            <w:pPr>
              <w:spacing w:after="0" w:line="240" w:lineRule="auto"/>
              <w:jc w:val="right"/>
              <w:rPr>
                <w:rFonts w:ascii="Times New Roman" w:hAnsi="Times New Roman"/>
                <w:color w:val="000000"/>
                <w:sz w:val="24"/>
                <w:szCs w:val="24"/>
              </w:rPr>
            </w:pPr>
            <w:r w:rsidRPr="003C734A">
              <w:rPr>
                <w:rFonts w:ascii="Times New Roman" w:hAnsi="Times New Roman"/>
                <w:color w:val="000000"/>
              </w:rPr>
              <w:t>2 982 235,20</w:t>
            </w:r>
          </w:p>
        </w:tc>
        <w:tc>
          <w:tcPr>
            <w:tcW w:w="1851" w:type="dxa"/>
            <w:tcBorders>
              <w:top w:val="nil"/>
              <w:left w:val="single" w:sz="4" w:space="0" w:color="auto"/>
              <w:bottom w:val="single" w:sz="4" w:space="0" w:color="auto"/>
              <w:right w:val="single" w:sz="4" w:space="0" w:color="auto"/>
            </w:tcBorders>
            <w:shd w:val="clear" w:color="auto" w:fill="auto"/>
            <w:vAlign w:val="bottom"/>
          </w:tcPr>
          <w:p w14:paraId="4837E9A0" w14:textId="77777777" w:rsidR="00734B7A" w:rsidRPr="0051485E" w:rsidRDefault="00734B7A" w:rsidP="00734B7A">
            <w:pPr>
              <w:spacing w:after="0" w:line="240" w:lineRule="auto"/>
              <w:jc w:val="right"/>
              <w:rPr>
                <w:rFonts w:ascii="Times New Roman" w:hAnsi="Times New Roman"/>
                <w:color w:val="000000"/>
              </w:rPr>
            </w:pPr>
            <w:r w:rsidRPr="0051485E">
              <w:rPr>
                <w:rFonts w:ascii="Times New Roman" w:hAnsi="Times New Roman"/>
                <w:color w:val="000000"/>
              </w:rPr>
              <w:t>2 984 753,07</w:t>
            </w:r>
          </w:p>
        </w:tc>
        <w:tc>
          <w:tcPr>
            <w:tcW w:w="1835" w:type="dxa"/>
            <w:tcBorders>
              <w:top w:val="nil"/>
              <w:left w:val="nil"/>
              <w:bottom w:val="single" w:sz="4" w:space="0" w:color="auto"/>
              <w:right w:val="single" w:sz="4" w:space="0" w:color="auto"/>
            </w:tcBorders>
            <w:shd w:val="clear" w:color="auto" w:fill="auto"/>
            <w:noWrap/>
            <w:vAlign w:val="bottom"/>
          </w:tcPr>
          <w:p w14:paraId="240A7B83" w14:textId="77777777" w:rsidR="00734B7A" w:rsidRPr="0051485E" w:rsidRDefault="00734B7A" w:rsidP="00734B7A">
            <w:pPr>
              <w:spacing w:after="0" w:line="240" w:lineRule="auto"/>
              <w:jc w:val="right"/>
              <w:rPr>
                <w:rFonts w:ascii="Times New Roman" w:hAnsi="Times New Roman"/>
                <w:color w:val="000000"/>
              </w:rPr>
            </w:pPr>
            <w:r w:rsidRPr="0051485E">
              <w:rPr>
                <w:rFonts w:ascii="Times New Roman" w:hAnsi="Times New Roman"/>
                <w:color w:val="000000"/>
              </w:rPr>
              <w:t>2 517,87</w:t>
            </w:r>
          </w:p>
        </w:tc>
      </w:tr>
      <w:tr w:rsidR="00734B7A" w:rsidRPr="00F416B1" w14:paraId="3838ED7D" w14:textId="77777777" w:rsidTr="00734B7A">
        <w:trPr>
          <w:trHeight w:val="536"/>
        </w:trPr>
        <w:tc>
          <w:tcPr>
            <w:tcW w:w="3620" w:type="dxa"/>
            <w:tcBorders>
              <w:top w:val="nil"/>
              <w:left w:val="single" w:sz="4" w:space="0" w:color="auto"/>
              <w:bottom w:val="single" w:sz="4" w:space="0" w:color="auto"/>
              <w:right w:val="single" w:sz="4" w:space="0" w:color="auto"/>
            </w:tcBorders>
            <w:shd w:val="clear" w:color="auto" w:fill="auto"/>
            <w:vAlign w:val="bottom"/>
            <w:hideMark/>
          </w:tcPr>
          <w:p w14:paraId="15FEF218" w14:textId="77777777" w:rsidR="00734B7A" w:rsidRPr="00F62DD2" w:rsidRDefault="00734B7A" w:rsidP="00734B7A">
            <w:pPr>
              <w:spacing w:after="0" w:line="240" w:lineRule="auto"/>
              <w:rPr>
                <w:rFonts w:ascii="Times New Roman" w:eastAsia="Times New Roman" w:hAnsi="Times New Roman"/>
                <w:color w:val="000000"/>
                <w:lang w:eastAsia="ru-RU"/>
              </w:rPr>
            </w:pPr>
            <w:r w:rsidRPr="00F62DD2">
              <w:rPr>
                <w:rFonts w:ascii="Times New Roman" w:eastAsia="Times New Roman" w:hAnsi="Times New Roman"/>
                <w:color w:val="000000"/>
                <w:lang w:eastAsia="ru-RU"/>
              </w:rPr>
              <w:t>СРЕДСТВА МАССОВОЙ ИНФОРМАЦИИ</w:t>
            </w:r>
          </w:p>
        </w:tc>
        <w:tc>
          <w:tcPr>
            <w:tcW w:w="1949" w:type="dxa"/>
            <w:tcBorders>
              <w:top w:val="nil"/>
              <w:left w:val="single" w:sz="4" w:space="0" w:color="auto"/>
              <w:bottom w:val="single" w:sz="4" w:space="0" w:color="auto"/>
              <w:right w:val="single" w:sz="4" w:space="0" w:color="auto"/>
            </w:tcBorders>
            <w:shd w:val="clear" w:color="auto" w:fill="auto"/>
            <w:noWrap/>
            <w:vAlign w:val="bottom"/>
          </w:tcPr>
          <w:p w14:paraId="709A3751" w14:textId="77777777" w:rsidR="00734B7A" w:rsidRPr="003C734A" w:rsidRDefault="00734B7A" w:rsidP="00734B7A">
            <w:pPr>
              <w:spacing w:after="0" w:line="240" w:lineRule="auto"/>
              <w:jc w:val="right"/>
              <w:rPr>
                <w:rFonts w:ascii="Times New Roman" w:hAnsi="Times New Roman"/>
                <w:color w:val="000000"/>
                <w:sz w:val="24"/>
                <w:szCs w:val="24"/>
              </w:rPr>
            </w:pPr>
            <w:r w:rsidRPr="003C734A">
              <w:rPr>
                <w:rFonts w:ascii="Times New Roman" w:hAnsi="Times New Roman"/>
                <w:color w:val="000000"/>
              </w:rPr>
              <w:t>486 291,06</w:t>
            </w:r>
          </w:p>
        </w:tc>
        <w:tc>
          <w:tcPr>
            <w:tcW w:w="1851" w:type="dxa"/>
            <w:tcBorders>
              <w:top w:val="nil"/>
              <w:left w:val="single" w:sz="4" w:space="0" w:color="auto"/>
              <w:bottom w:val="single" w:sz="4" w:space="0" w:color="auto"/>
              <w:right w:val="single" w:sz="4" w:space="0" w:color="auto"/>
            </w:tcBorders>
            <w:shd w:val="clear" w:color="auto" w:fill="auto"/>
            <w:vAlign w:val="bottom"/>
          </w:tcPr>
          <w:p w14:paraId="67490BE5" w14:textId="77777777" w:rsidR="00734B7A" w:rsidRPr="0051485E" w:rsidRDefault="00734B7A" w:rsidP="00734B7A">
            <w:pPr>
              <w:spacing w:after="0" w:line="240" w:lineRule="auto"/>
              <w:jc w:val="right"/>
              <w:rPr>
                <w:rFonts w:ascii="Times New Roman" w:hAnsi="Times New Roman"/>
                <w:color w:val="000000"/>
              </w:rPr>
            </w:pPr>
            <w:r w:rsidRPr="0051485E">
              <w:rPr>
                <w:rFonts w:ascii="Times New Roman" w:hAnsi="Times New Roman"/>
                <w:color w:val="000000"/>
              </w:rPr>
              <w:t>486 291,06</w:t>
            </w:r>
          </w:p>
        </w:tc>
        <w:tc>
          <w:tcPr>
            <w:tcW w:w="1835" w:type="dxa"/>
            <w:tcBorders>
              <w:top w:val="nil"/>
              <w:left w:val="nil"/>
              <w:bottom w:val="single" w:sz="4" w:space="0" w:color="auto"/>
              <w:right w:val="single" w:sz="4" w:space="0" w:color="auto"/>
            </w:tcBorders>
            <w:shd w:val="clear" w:color="auto" w:fill="auto"/>
            <w:noWrap/>
            <w:vAlign w:val="bottom"/>
          </w:tcPr>
          <w:p w14:paraId="785A3890" w14:textId="77777777" w:rsidR="00734B7A" w:rsidRPr="0051485E" w:rsidRDefault="00734B7A" w:rsidP="00734B7A">
            <w:pPr>
              <w:spacing w:after="0" w:line="240" w:lineRule="auto"/>
              <w:jc w:val="right"/>
              <w:rPr>
                <w:rFonts w:ascii="Times New Roman" w:hAnsi="Times New Roman"/>
                <w:color w:val="000000"/>
              </w:rPr>
            </w:pPr>
            <w:r w:rsidRPr="0051485E">
              <w:rPr>
                <w:rFonts w:ascii="Times New Roman" w:hAnsi="Times New Roman"/>
                <w:color w:val="000000"/>
              </w:rPr>
              <w:t>0,00</w:t>
            </w:r>
          </w:p>
        </w:tc>
      </w:tr>
      <w:tr w:rsidR="00734B7A" w:rsidRPr="00F416B1" w14:paraId="073614C7" w14:textId="77777777" w:rsidTr="00734B7A">
        <w:trPr>
          <w:trHeight w:val="814"/>
        </w:trPr>
        <w:tc>
          <w:tcPr>
            <w:tcW w:w="3620" w:type="dxa"/>
            <w:tcBorders>
              <w:top w:val="nil"/>
              <w:left w:val="single" w:sz="4" w:space="0" w:color="auto"/>
              <w:bottom w:val="single" w:sz="4" w:space="0" w:color="auto"/>
              <w:right w:val="single" w:sz="4" w:space="0" w:color="auto"/>
            </w:tcBorders>
            <w:shd w:val="clear" w:color="auto" w:fill="auto"/>
            <w:vAlign w:val="bottom"/>
            <w:hideMark/>
          </w:tcPr>
          <w:p w14:paraId="7AFBB3F1" w14:textId="77777777" w:rsidR="00734B7A" w:rsidRPr="00F62DD2" w:rsidRDefault="00734B7A" w:rsidP="00734B7A">
            <w:pPr>
              <w:spacing w:after="0" w:line="240" w:lineRule="auto"/>
              <w:rPr>
                <w:rFonts w:ascii="Times New Roman" w:eastAsia="Times New Roman" w:hAnsi="Times New Roman"/>
                <w:color w:val="000000"/>
                <w:lang w:eastAsia="ru-RU"/>
              </w:rPr>
            </w:pPr>
            <w:r w:rsidRPr="00F62DD2">
              <w:rPr>
                <w:rFonts w:ascii="Times New Roman" w:eastAsia="Times New Roman" w:hAnsi="Times New Roman"/>
                <w:color w:val="000000"/>
                <w:lang w:eastAsia="ru-RU"/>
              </w:rPr>
              <w:t>ОБСЛУЖИВАНИЕ ГОСУДАРСТВЕННОГО И МУНИЦИПАЛЬНОГО ДОЛГА</w:t>
            </w:r>
          </w:p>
        </w:tc>
        <w:tc>
          <w:tcPr>
            <w:tcW w:w="1949" w:type="dxa"/>
            <w:tcBorders>
              <w:top w:val="nil"/>
              <w:left w:val="single" w:sz="4" w:space="0" w:color="auto"/>
              <w:bottom w:val="single" w:sz="4" w:space="0" w:color="auto"/>
              <w:right w:val="single" w:sz="4" w:space="0" w:color="auto"/>
            </w:tcBorders>
            <w:shd w:val="clear" w:color="auto" w:fill="auto"/>
            <w:noWrap/>
            <w:vAlign w:val="bottom"/>
          </w:tcPr>
          <w:p w14:paraId="25331518" w14:textId="77777777" w:rsidR="00734B7A" w:rsidRPr="003C734A" w:rsidRDefault="00734B7A" w:rsidP="00734B7A">
            <w:pPr>
              <w:spacing w:after="0" w:line="240" w:lineRule="auto"/>
              <w:jc w:val="right"/>
              <w:rPr>
                <w:rFonts w:ascii="Times New Roman" w:hAnsi="Times New Roman"/>
                <w:color w:val="000000"/>
                <w:sz w:val="24"/>
                <w:szCs w:val="24"/>
              </w:rPr>
            </w:pPr>
            <w:r w:rsidRPr="003C734A">
              <w:rPr>
                <w:rFonts w:ascii="Times New Roman" w:hAnsi="Times New Roman"/>
                <w:color w:val="000000"/>
              </w:rPr>
              <w:t>3 391,61</w:t>
            </w:r>
          </w:p>
        </w:tc>
        <w:tc>
          <w:tcPr>
            <w:tcW w:w="1851" w:type="dxa"/>
            <w:tcBorders>
              <w:top w:val="nil"/>
              <w:left w:val="single" w:sz="4" w:space="0" w:color="auto"/>
              <w:bottom w:val="single" w:sz="4" w:space="0" w:color="auto"/>
              <w:right w:val="single" w:sz="4" w:space="0" w:color="auto"/>
            </w:tcBorders>
            <w:shd w:val="clear" w:color="auto" w:fill="auto"/>
            <w:vAlign w:val="bottom"/>
          </w:tcPr>
          <w:p w14:paraId="33BD0CF7" w14:textId="77777777" w:rsidR="00734B7A" w:rsidRPr="0051485E" w:rsidRDefault="00734B7A" w:rsidP="00734B7A">
            <w:pPr>
              <w:spacing w:after="0" w:line="240" w:lineRule="auto"/>
              <w:jc w:val="right"/>
              <w:rPr>
                <w:rFonts w:ascii="Times New Roman" w:hAnsi="Times New Roman"/>
                <w:color w:val="000000"/>
              </w:rPr>
            </w:pPr>
            <w:r w:rsidRPr="0051485E">
              <w:rPr>
                <w:rFonts w:ascii="Times New Roman" w:hAnsi="Times New Roman"/>
                <w:color w:val="000000"/>
              </w:rPr>
              <w:t>3 391,61</w:t>
            </w:r>
          </w:p>
        </w:tc>
        <w:tc>
          <w:tcPr>
            <w:tcW w:w="1835" w:type="dxa"/>
            <w:tcBorders>
              <w:top w:val="nil"/>
              <w:left w:val="nil"/>
              <w:bottom w:val="single" w:sz="4" w:space="0" w:color="auto"/>
              <w:right w:val="single" w:sz="4" w:space="0" w:color="auto"/>
            </w:tcBorders>
            <w:shd w:val="clear" w:color="auto" w:fill="auto"/>
            <w:noWrap/>
            <w:vAlign w:val="bottom"/>
          </w:tcPr>
          <w:p w14:paraId="76A73200" w14:textId="77777777" w:rsidR="00734B7A" w:rsidRPr="0051485E" w:rsidRDefault="00734B7A" w:rsidP="00734B7A">
            <w:pPr>
              <w:spacing w:after="0" w:line="240" w:lineRule="auto"/>
              <w:jc w:val="right"/>
              <w:rPr>
                <w:rFonts w:ascii="Times New Roman" w:hAnsi="Times New Roman"/>
                <w:color w:val="000000"/>
              </w:rPr>
            </w:pPr>
            <w:r w:rsidRPr="0051485E">
              <w:rPr>
                <w:rFonts w:ascii="Times New Roman" w:hAnsi="Times New Roman"/>
                <w:color w:val="000000"/>
              </w:rPr>
              <w:t>0,00</w:t>
            </w:r>
          </w:p>
        </w:tc>
      </w:tr>
      <w:tr w:rsidR="00734B7A" w:rsidRPr="00F416B1" w14:paraId="59394F45" w14:textId="77777777" w:rsidTr="00734B7A">
        <w:trPr>
          <w:trHeight w:val="934"/>
        </w:trPr>
        <w:tc>
          <w:tcPr>
            <w:tcW w:w="3620" w:type="dxa"/>
            <w:tcBorders>
              <w:top w:val="nil"/>
              <w:left w:val="single" w:sz="4" w:space="0" w:color="auto"/>
              <w:bottom w:val="single" w:sz="4" w:space="0" w:color="auto"/>
              <w:right w:val="single" w:sz="4" w:space="0" w:color="auto"/>
            </w:tcBorders>
            <w:shd w:val="clear" w:color="auto" w:fill="auto"/>
            <w:vAlign w:val="bottom"/>
            <w:hideMark/>
          </w:tcPr>
          <w:p w14:paraId="40C7C3A0" w14:textId="77777777" w:rsidR="00734B7A" w:rsidRPr="00F62DD2" w:rsidRDefault="00734B7A" w:rsidP="00734B7A">
            <w:pPr>
              <w:spacing w:after="0" w:line="240" w:lineRule="auto"/>
              <w:rPr>
                <w:rFonts w:ascii="Times New Roman" w:eastAsia="Times New Roman" w:hAnsi="Times New Roman"/>
                <w:color w:val="000000"/>
                <w:lang w:eastAsia="ru-RU"/>
              </w:rPr>
            </w:pPr>
            <w:r w:rsidRPr="00F62DD2">
              <w:rPr>
                <w:rFonts w:ascii="Times New Roman" w:eastAsia="Times New Roman" w:hAnsi="Times New Roman"/>
                <w:color w:val="000000"/>
                <w:lang w:eastAsia="ru-RU"/>
              </w:rPr>
              <w:t>МЕЖБЮДЖЕТНЫЕ ТРАНСФЕРТЫ ОБЩЕГО ХАРАКТЕРА БЮДЖЕТАМ БЮДЖЕТНОЙ СИСТЕМЫ РОССИЙСКОЙ ФЕДЕРАЦИИ</w:t>
            </w:r>
          </w:p>
        </w:tc>
        <w:tc>
          <w:tcPr>
            <w:tcW w:w="1949" w:type="dxa"/>
            <w:tcBorders>
              <w:top w:val="nil"/>
              <w:left w:val="single" w:sz="4" w:space="0" w:color="auto"/>
              <w:bottom w:val="single" w:sz="4" w:space="0" w:color="auto"/>
              <w:right w:val="single" w:sz="4" w:space="0" w:color="auto"/>
            </w:tcBorders>
            <w:shd w:val="clear" w:color="auto" w:fill="auto"/>
            <w:noWrap/>
            <w:vAlign w:val="bottom"/>
          </w:tcPr>
          <w:p w14:paraId="4AA8A6D8" w14:textId="77777777" w:rsidR="00734B7A" w:rsidRPr="003C734A" w:rsidRDefault="00734B7A" w:rsidP="00734B7A">
            <w:pPr>
              <w:spacing w:after="0" w:line="240" w:lineRule="auto"/>
              <w:jc w:val="right"/>
              <w:rPr>
                <w:rFonts w:ascii="Times New Roman" w:hAnsi="Times New Roman"/>
                <w:color w:val="000000"/>
                <w:sz w:val="24"/>
                <w:szCs w:val="24"/>
              </w:rPr>
            </w:pPr>
            <w:r w:rsidRPr="003C734A">
              <w:rPr>
                <w:rFonts w:ascii="Times New Roman" w:hAnsi="Times New Roman"/>
                <w:color w:val="000000"/>
              </w:rPr>
              <w:t>5 577 005,13</w:t>
            </w:r>
          </w:p>
        </w:tc>
        <w:tc>
          <w:tcPr>
            <w:tcW w:w="1851" w:type="dxa"/>
            <w:tcBorders>
              <w:top w:val="nil"/>
              <w:left w:val="single" w:sz="4" w:space="0" w:color="auto"/>
              <w:bottom w:val="single" w:sz="4" w:space="0" w:color="auto"/>
              <w:right w:val="single" w:sz="4" w:space="0" w:color="auto"/>
            </w:tcBorders>
            <w:shd w:val="clear" w:color="auto" w:fill="auto"/>
            <w:vAlign w:val="bottom"/>
          </w:tcPr>
          <w:p w14:paraId="43157E84" w14:textId="77777777" w:rsidR="00734B7A" w:rsidRPr="0051485E" w:rsidRDefault="00734B7A" w:rsidP="00734B7A">
            <w:pPr>
              <w:spacing w:after="0" w:line="240" w:lineRule="auto"/>
              <w:jc w:val="right"/>
              <w:rPr>
                <w:rFonts w:ascii="Times New Roman" w:hAnsi="Times New Roman"/>
                <w:color w:val="000000"/>
              </w:rPr>
            </w:pPr>
            <w:r w:rsidRPr="0051485E">
              <w:rPr>
                <w:rFonts w:ascii="Times New Roman" w:hAnsi="Times New Roman"/>
                <w:color w:val="000000"/>
              </w:rPr>
              <w:t>6 670 870,80</w:t>
            </w:r>
          </w:p>
        </w:tc>
        <w:tc>
          <w:tcPr>
            <w:tcW w:w="1835" w:type="dxa"/>
            <w:tcBorders>
              <w:top w:val="nil"/>
              <w:left w:val="nil"/>
              <w:bottom w:val="single" w:sz="4" w:space="0" w:color="auto"/>
              <w:right w:val="single" w:sz="4" w:space="0" w:color="auto"/>
            </w:tcBorders>
            <w:shd w:val="clear" w:color="auto" w:fill="auto"/>
            <w:noWrap/>
            <w:vAlign w:val="bottom"/>
          </w:tcPr>
          <w:p w14:paraId="2AA363D3" w14:textId="77777777" w:rsidR="00734B7A" w:rsidRPr="0051485E" w:rsidRDefault="00734B7A" w:rsidP="00734B7A">
            <w:pPr>
              <w:spacing w:after="0" w:line="240" w:lineRule="auto"/>
              <w:jc w:val="right"/>
              <w:rPr>
                <w:rFonts w:ascii="Times New Roman" w:hAnsi="Times New Roman"/>
                <w:color w:val="000000"/>
              </w:rPr>
            </w:pPr>
            <w:r w:rsidRPr="0051485E">
              <w:rPr>
                <w:rFonts w:ascii="Times New Roman" w:hAnsi="Times New Roman"/>
                <w:color w:val="000000"/>
              </w:rPr>
              <w:t>1 093 865,67</w:t>
            </w:r>
          </w:p>
        </w:tc>
      </w:tr>
      <w:tr w:rsidR="00734B7A" w:rsidRPr="00F416B1" w14:paraId="4F4852E2" w14:textId="77777777" w:rsidTr="00734B7A">
        <w:trPr>
          <w:trHeight w:val="312"/>
        </w:trPr>
        <w:tc>
          <w:tcPr>
            <w:tcW w:w="3620" w:type="dxa"/>
            <w:tcBorders>
              <w:top w:val="nil"/>
              <w:left w:val="single" w:sz="4" w:space="0" w:color="auto"/>
              <w:bottom w:val="single" w:sz="4" w:space="0" w:color="auto"/>
              <w:right w:val="single" w:sz="4" w:space="0" w:color="auto"/>
            </w:tcBorders>
            <w:shd w:val="clear" w:color="auto" w:fill="auto"/>
            <w:vAlign w:val="bottom"/>
            <w:hideMark/>
          </w:tcPr>
          <w:p w14:paraId="06A2FE0F" w14:textId="77777777" w:rsidR="00734B7A" w:rsidRPr="00F62DD2" w:rsidRDefault="00734B7A" w:rsidP="00734B7A">
            <w:pPr>
              <w:spacing w:after="0" w:line="240" w:lineRule="auto"/>
              <w:rPr>
                <w:rFonts w:ascii="Times New Roman" w:eastAsia="Times New Roman" w:hAnsi="Times New Roman"/>
                <w:b/>
                <w:bCs/>
                <w:color w:val="000000"/>
                <w:lang w:eastAsia="ru-RU"/>
              </w:rPr>
            </w:pPr>
            <w:r w:rsidRPr="00F62DD2">
              <w:rPr>
                <w:rFonts w:ascii="Times New Roman" w:eastAsia="Times New Roman" w:hAnsi="Times New Roman"/>
                <w:b/>
                <w:bCs/>
                <w:color w:val="000000"/>
                <w:lang w:eastAsia="ru-RU"/>
              </w:rPr>
              <w:t>Всего расходов:</w:t>
            </w:r>
          </w:p>
        </w:tc>
        <w:tc>
          <w:tcPr>
            <w:tcW w:w="1949" w:type="dxa"/>
            <w:tcBorders>
              <w:top w:val="nil"/>
              <w:left w:val="single" w:sz="4" w:space="0" w:color="auto"/>
              <w:bottom w:val="single" w:sz="4" w:space="0" w:color="auto"/>
              <w:right w:val="single" w:sz="4" w:space="0" w:color="auto"/>
            </w:tcBorders>
            <w:shd w:val="clear" w:color="auto" w:fill="auto"/>
            <w:noWrap/>
            <w:vAlign w:val="bottom"/>
          </w:tcPr>
          <w:p w14:paraId="35F93FD2" w14:textId="77777777" w:rsidR="00734B7A" w:rsidRPr="003C734A" w:rsidRDefault="00734B7A" w:rsidP="00734B7A">
            <w:pPr>
              <w:spacing w:after="0" w:line="240" w:lineRule="auto"/>
              <w:jc w:val="right"/>
              <w:rPr>
                <w:rFonts w:ascii="Times New Roman" w:hAnsi="Times New Roman"/>
                <w:b/>
                <w:bCs/>
                <w:color w:val="000000"/>
              </w:rPr>
            </w:pPr>
            <w:r w:rsidRPr="003C734A">
              <w:rPr>
                <w:rFonts w:ascii="Times New Roman" w:hAnsi="Times New Roman"/>
                <w:b/>
                <w:bCs/>
                <w:color w:val="000000"/>
              </w:rPr>
              <w:t>167 310 905,34</w:t>
            </w:r>
          </w:p>
        </w:tc>
        <w:tc>
          <w:tcPr>
            <w:tcW w:w="1851" w:type="dxa"/>
            <w:tcBorders>
              <w:top w:val="nil"/>
              <w:left w:val="single" w:sz="4" w:space="0" w:color="auto"/>
              <w:bottom w:val="single" w:sz="4" w:space="0" w:color="auto"/>
              <w:right w:val="single" w:sz="4" w:space="0" w:color="auto"/>
            </w:tcBorders>
            <w:shd w:val="clear" w:color="auto" w:fill="auto"/>
            <w:vAlign w:val="bottom"/>
          </w:tcPr>
          <w:p w14:paraId="361221DF" w14:textId="77777777" w:rsidR="00734B7A" w:rsidRPr="0026244C" w:rsidRDefault="00734B7A" w:rsidP="00734B7A">
            <w:pPr>
              <w:spacing w:after="0" w:line="240" w:lineRule="auto"/>
              <w:jc w:val="right"/>
              <w:rPr>
                <w:rFonts w:ascii="Times New Roman" w:hAnsi="Times New Roman"/>
                <w:b/>
                <w:color w:val="000000"/>
              </w:rPr>
            </w:pPr>
            <w:r w:rsidRPr="0026244C">
              <w:rPr>
                <w:rFonts w:ascii="Times New Roman" w:hAnsi="Times New Roman"/>
                <w:b/>
                <w:color w:val="000000"/>
              </w:rPr>
              <w:t>169 193 669,70</w:t>
            </w:r>
          </w:p>
        </w:tc>
        <w:tc>
          <w:tcPr>
            <w:tcW w:w="1835" w:type="dxa"/>
            <w:tcBorders>
              <w:top w:val="nil"/>
              <w:left w:val="nil"/>
              <w:bottom w:val="single" w:sz="4" w:space="0" w:color="auto"/>
              <w:right w:val="single" w:sz="4" w:space="0" w:color="auto"/>
            </w:tcBorders>
            <w:shd w:val="clear" w:color="auto" w:fill="auto"/>
            <w:noWrap/>
            <w:vAlign w:val="bottom"/>
          </w:tcPr>
          <w:p w14:paraId="70AA45E5" w14:textId="77777777" w:rsidR="00734B7A" w:rsidRPr="0026244C" w:rsidRDefault="00734B7A" w:rsidP="00734B7A">
            <w:pPr>
              <w:spacing w:after="0" w:line="240" w:lineRule="auto"/>
              <w:jc w:val="right"/>
              <w:rPr>
                <w:rFonts w:ascii="Times New Roman" w:hAnsi="Times New Roman"/>
                <w:b/>
                <w:color w:val="000000"/>
              </w:rPr>
            </w:pPr>
            <w:r w:rsidRPr="0026244C">
              <w:rPr>
                <w:rFonts w:ascii="Times New Roman" w:hAnsi="Times New Roman"/>
                <w:b/>
                <w:color w:val="000000"/>
              </w:rPr>
              <w:t>1 882 764,36</w:t>
            </w:r>
          </w:p>
        </w:tc>
      </w:tr>
    </w:tbl>
    <w:p w14:paraId="24A08923" w14:textId="77777777" w:rsidR="00734B7A" w:rsidRPr="00FC56C5" w:rsidRDefault="00734B7A" w:rsidP="00734B7A">
      <w:pPr>
        <w:spacing w:after="0" w:line="240" w:lineRule="auto"/>
        <w:ind w:firstLine="708"/>
        <w:jc w:val="both"/>
        <w:rPr>
          <w:rFonts w:ascii="Times New Roman" w:eastAsiaTheme="minorHAnsi" w:hAnsi="Times New Roman"/>
          <w:sz w:val="28"/>
          <w:szCs w:val="28"/>
        </w:rPr>
      </w:pPr>
    </w:p>
    <w:p w14:paraId="3DB9BFCF" w14:textId="77777777" w:rsidR="00734B7A" w:rsidRPr="00FC56C5" w:rsidRDefault="00734B7A" w:rsidP="00734B7A">
      <w:pPr>
        <w:spacing w:after="0" w:line="240" w:lineRule="auto"/>
        <w:ind w:firstLine="708"/>
        <w:jc w:val="both"/>
        <w:rPr>
          <w:rFonts w:ascii="Times New Roman" w:eastAsiaTheme="minorHAnsi" w:hAnsi="Times New Roman"/>
          <w:sz w:val="28"/>
          <w:szCs w:val="28"/>
        </w:rPr>
      </w:pPr>
      <w:r w:rsidRPr="00722D87">
        <w:rPr>
          <w:rFonts w:ascii="Times New Roman" w:eastAsiaTheme="minorHAnsi" w:hAnsi="Times New Roman"/>
          <w:sz w:val="28"/>
          <w:szCs w:val="28"/>
        </w:rPr>
        <w:t>В ведомственной классификации расходов из 43 главных распорядителей бюджетных средств (далее – ГРБС) скорректированы объёмы в сторону увеличения по 9, снижения – по 8. Оставлены без изменений – по 26.</w:t>
      </w:r>
    </w:p>
    <w:tbl>
      <w:tblPr>
        <w:tblW w:w="9498" w:type="dxa"/>
        <w:jc w:val="right"/>
        <w:tblLook w:val="04A0" w:firstRow="1" w:lastRow="0" w:firstColumn="1" w:lastColumn="0" w:noHBand="0" w:noVBand="1"/>
      </w:tblPr>
      <w:tblGrid>
        <w:gridCol w:w="3828"/>
        <w:gridCol w:w="708"/>
        <w:gridCol w:w="1701"/>
        <w:gridCol w:w="1701"/>
        <w:gridCol w:w="1560"/>
      </w:tblGrid>
      <w:tr w:rsidR="00734B7A" w:rsidRPr="00F416B1" w14:paraId="5F10979B" w14:textId="77777777" w:rsidTr="00734B7A">
        <w:trPr>
          <w:trHeight w:val="212"/>
          <w:tblHeader/>
          <w:jc w:val="right"/>
        </w:trPr>
        <w:tc>
          <w:tcPr>
            <w:tcW w:w="3828" w:type="dxa"/>
            <w:tcBorders>
              <w:bottom w:val="single" w:sz="4" w:space="0" w:color="auto"/>
            </w:tcBorders>
            <w:shd w:val="clear" w:color="auto" w:fill="auto"/>
            <w:noWrap/>
            <w:vAlign w:val="bottom"/>
          </w:tcPr>
          <w:p w14:paraId="1A00359A" w14:textId="77777777" w:rsidR="00734B7A" w:rsidRPr="00E5518D" w:rsidRDefault="00734B7A" w:rsidP="00734B7A">
            <w:pPr>
              <w:spacing w:after="0" w:line="240" w:lineRule="auto"/>
              <w:jc w:val="center"/>
              <w:rPr>
                <w:rFonts w:ascii="Times New Roman" w:eastAsia="Times New Roman" w:hAnsi="Times New Roman"/>
                <w:color w:val="000000"/>
                <w:lang w:eastAsia="ru-RU"/>
              </w:rPr>
            </w:pPr>
          </w:p>
        </w:tc>
        <w:tc>
          <w:tcPr>
            <w:tcW w:w="708" w:type="dxa"/>
            <w:tcBorders>
              <w:bottom w:val="single" w:sz="4" w:space="0" w:color="auto"/>
            </w:tcBorders>
            <w:shd w:val="clear" w:color="auto" w:fill="auto"/>
            <w:noWrap/>
            <w:vAlign w:val="bottom"/>
          </w:tcPr>
          <w:p w14:paraId="151520C7" w14:textId="77777777" w:rsidR="00734B7A" w:rsidRPr="00E5518D" w:rsidRDefault="00734B7A" w:rsidP="00734B7A">
            <w:pPr>
              <w:spacing w:after="0" w:line="240" w:lineRule="auto"/>
              <w:jc w:val="center"/>
              <w:rPr>
                <w:rFonts w:ascii="Times New Roman" w:eastAsia="Times New Roman" w:hAnsi="Times New Roman"/>
                <w:color w:val="000000"/>
                <w:lang w:eastAsia="ru-RU"/>
              </w:rPr>
            </w:pPr>
          </w:p>
        </w:tc>
        <w:tc>
          <w:tcPr>
            <w:tcW w:w="1701" w:type="dxa"/>
            <w:tcBorders>
              <w:bottom w:val="single" w:sz="4" w:space="0" w:color="auto"/>
            </w:tcBorders>
            <w:shd w:val="clear" w:color="auto" w:fill="auto"/>
            <w:vAlign w:val="bottom"/>
          </w:tcPr>
          <w:p w14:paraId="66971EE0" w14:textId="77777777" w:rsidR="00734B7A" w:rsidRPr="00E5518D" w:rsidRDefault="00734B7A" w:rsidP="00734B7A">
            <w:pPr>
              <w:spacing w:after="0" w:line="240" w:lineRule="auto"/>
              <w:rPr>
                <w:rFonts w:ascii="Times New Roman" w:eastAsia="Times New Roman" w:hAnsi="Times New Roman"/>
                <w:color w:val="000000"/>
                <w:lang w:eastAsia="ru-RU"/>
              </w:rPr>
            </w:pPr>
          </w:p>
        </w:tc>
        <w:tc>
          <w:tcPr>
            <w:tcW w:w="3261" w:type="dxa"/>
            <w:gridSpan w:val="2"/>
            <w:tcBorders>
              <w:bottom w:val="single" w:sz="4" w:space="0" w:color="auto"/>
            </w:tcBorders>
            <w:shd w:val="clear" w:color="auto" w:fill="auto"/>
            <w:vAlign w:val="bottom"/>
          </w:tcPr>
          <w:p w14:paraId="4E885423" w14:textId="77777777" w:rsidR="00734B7A" w:rsidRPr="00E5518D" w:rsidRDefault="00734B7A" w:rsidP="00734B7A">
            <w:pPr>
              <w:spacing w:after="0" w:line="240" w:lineRule="auto"/>
              <w:jc w:val="right"/>
              <w:rPr>
                <w:rFonts w:ascii="Times New Roman" w:eastAsia="Times New Roman" w:hAnsi="Times New Roman"/>
                <w:color w:val="000000"/>
                <w:lang w:eastAsia="ru-RU"/>
              </w:rPr>
            </w:pPr>
            <w:r w:rsidRPr="00E5518D">
              <w:rPr>
                <w:rFonts w:ascii="Times New Roman" w:eastAsia="Times New Roman" w:hAnsi="Times New Roman"/>
                <w:color w:val="000000"/>
                <w:lang w:eastAsia="ru-RU"/>
              </w:rPr>
              <w:t>(тыс. рублей)</w:t>
            </w:r>
          </w:p>
        </w:tc>
      </w:tr>
      <w:tr w:rsidR="00734B7A" w:rsidRPr="00F416B1" w14:paraId="5170C781" w14:textId="77777777" w:rsidTr="00734B7A">
        <w:trPr>
          <w:trHeight w:val="924"/>
          <w:tblHeader/>
          <w:jc w:val="right"/>
        </w:trPr>
        <w:tc>
          <w:tcPr>
            <w:tcW w:w="38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950DCC" w14:textId="77777777" w:rsidR="00734B7A" w:rsidRPr="00E5518D" w:rsidRDefault="00734B7A" w:rsidP="00734B7A">
            <w:pPr>
              <w:spacing w:after="0" w:line="240" w:lineRule="auto"/>
              <w:jc w:val="center"/>
              <w:rPr>
                <w:rFonts w:ascii="Times New Roman" w:eastAsia="Times New Roman" w:hAnsi="Times New Roman"/>
                <w:color w:val="000000"/>
                <w:lang w:eastAsia="ru-RU"/>
              </w:rPr>
            </w:pPr>
            <w:r w:rsidRPr="00E5518D">
              <w:rPr>
                <w:rFonts w:ascii="Times New Roman" w:eastAsia="Times New Roman" w:hAnsi="Times New Roman"/>
                <w:color w:val="000000"/>
                <w:lang w:eastAsia="ru-RU"/>
              </w:rPr>
              <w:t>Наименование ГРБС</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633F0195" w14:textId="77777777" w:rsidR="00734B7A" w:rsidRPr="00E5518D" w:rsidRDefault="00734B7A" w:rsidP="00734B7A">
            <w:pPr>
              <w:spacing w:after="0" w:line="240" w:lineRule="auto"/>
              <w:jc w:val="center"/>
              <w:rPr>
                <w:rFonts w:ascii="Times New Roman" w:eastAsia="Times New Roman" w:hAnsi="Times New Roman"/>
                <w:color w:val="000000"/>
                <w:lang w:eastAsia="ru-RU"/>
              </w:rPr>
            </w:pPr>
            <w:r w:rsidRPr="00E5518D">
              <w:rPr>
                <w:rFonts w:ascii="Times New Roman" w:eastAsia="Times New Roman" w:hAnsi="Times New Roman"/>
                <w:color w:val="000000"/>
                <w:lang w:eastAsia="ru-RU"/>
              </w:rPr>
              <w:t>Код</w:t>
            </w:r>
          </w:p>
        </w:tc>
        <w:tc>
          <w:tcPr>
            <w:tcW w:w="1701" w:type="dxa"/>
            <w:tcBorders>
              <w:top w:val="single" w:sz="4" w:space="0" w:color="auto"/>
              <w:left w:val="nil"/>
              <w:bottom w:val="single" w:sz="4" w:space="0" w:color="auto"/>
              <w:right w:val="single" w:sz="4" w:space="0" w:color="auto"/>
            </w:tcBorders>
            <w:shd w:val="clear" w:color="auto" w:fill="auto"/>
            <w:vAlign w:val="center"/>
          </w:tcPr>
          <w:p w14:paraId="032C8CFF" w14:textId="77777777" w:rsidR="00734B7A" w:rsidRPr="00E5518D" w:rsidRDefault="00734B7A" w:rsidP="00734B7A">
            <w:pPr>
              <w:spacing w:after="0" w:line="240" w:lineRule="auto"/>
              <w:jc w:val="center"/>
              <w:rPr>
                <w:rFonts w:ascii="Times New Roman" w:eastAsia="Times New Roman" w:hAnsi="Times New Roman"/>
                <w:color w:val="000000"/>
                <w:lang w:eastAsia="ru-RU"/>
              </w:rPr>
            </w:pPr>
            <w:r w:rsidRPr="00E5518D">
              <w:rPr>
                <w:rFonts w:ascii="Times New Roman" w:eastAsia="Times New Roman" w:hAnsi="Times New Roman"/>
                <w:color w:val="000000"/>
                <w:lang w:eastAsia="ru-RU"/>
              </w:rPr>
              <w:t>Утверждено Законом</w:t>
            </w:r>
          </w:p>
          <w:p w14:paraId="5F29BA46" w14:textId="77777777" w:rsidR="00734B7A" w:rsidRPr="00E5518D" w:rsidRDefault="00734B7A" w:rsidP="00734B7A">
            <w:pPr>
              <w:spacing w:after="0" w:line="240" w:lineRule="auto"/>
              <w:jc w:val="center"/>
              <w:rPr>
                <w:rFonts w:ascii="Times New Roman" w:eastAsia="Times New Roman" w:hAnsi="Times New Roman"/>
                <w:color w:val="000000"/>
                <w:lang w:eastAsia="ru-RU"/>
              </w:rPr>
            </w:pPr>
            <w:r w:rsidRPr="00E5518D">
              <w:rPr>
                <w:rFonts w:ascii="Times New Roman" w:eastAsia="Times New Roman" w:hAnsi="Times New Roman"/>
                <w:color w:val="000000"/>
                <w:lang w:eastAsia="ru-RU"/>
              </w:rPr>
              <w:t>№ 664-КЗ</w:t>
            </w:r>
          </w:p>
          <w:p w14:paraId="5EDBECA4" w14:textId="77777777" w:rsidR="00734B7A" w:rsidRPr="00E5518D" w:rsidRDefault="00734B7A" w:rsidP="00734B7A">
            <w:pPr>
              <w:spacing w:after="0" w:line="240" w:lineRule="auto"/>
              <w:jc w:val="center"/>
              <w:rPr>
                <w:rFonts w:ascii="Times New Roman" w:eastAsia="Times New Roman" w:hAnsi="Times New Roman"/>
                <w:color w:val="000000"/>
                <w:lang w:eastAsia="ru-RU"/>
              </w:rPr>
            </w:pPr>
            <w:r w:rsidRPr="00E5518D">
              <w:rPr>
                <w:rFonts w:ascii="Times New Roman" w:eastAsia="Times New Roman" w:hAnsi="Times New Roman"/>
                <w:color w:val="000000"/>
                <w:lang w:eastAsia="ru-RU"/>
              </w:rPr>
              <w:t>на 2020 год</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36123EEC" w14:textId="77777777" w:rsidR="00734B7A" w:rsidRPr="00E5518D" w:rsidRDefault="00734B7A" w:rsidP="00734B7A">
            <w:pPr>
              <w:spacing w:after="0" w:line="240" w:lineRule="auto"/>
              <w:jc w:val="center"/>
              <w:rPr>
                <w:rFonts w:ascii="Times New Roman" w:eastAsia="Times New Roman" w:hAnsi="Times New Roman"/>
                <w:color w:val="000000"/>
                <w:lang w:eastAsia="ru-RU"/>
              </w:rPr>
            </w:pPr>
            <w:r w:rsidRPr="00E5518D">
              <w:rPr>
                <w:rFonts w:ascii="Times New Roman" w:eastAsia="Times New Roman" w:hAnsi="Times New Roman"/>
                <w:color w:val="000000"/>
                <w:lang w:eastAsia="ru-RU"/>
              </w:rPr>
              <w:t>Законопроект на 2020 год</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7504BA6C" w14:textId="77777777" w:rsidR="00734B7A" w:rsidRPr="00E5518D" w:rsidRDefault="00734B7A" w:rsidP="00734B7A">
            <w:pPr>
              <w:spacing w:after="0" w:line="240" w:lineRule="auto"/>
              <w:jc w:val="center"/>
              <w:rPr>
                <w:rFonts w:ascii="Times New Roman" w:eastAsia="Times New Roman" w:hAnsi="Times New Roman"/>
                <w:color w:val="000000"/>
                <w:lang w:eastAsia="ru-RU"/>
              </w:rPr>
            </w:pPr>
            <w:r w:rsidRPr="00E5518D">
              <w:rPr>
                <w:rFonts w:ascii="Times New Roman" w:eastAsia="Times New Roman" w:hAnsi="Times New Roman"/>
                <w:color w:val="000000"/>
                <w:lang w:eastAsia="ru-RU"/>
              </w:rPr>
              <w:t>Отклонение</w:t>
            </w:r>
          </w:p>
        </w:tc>
      </w:tr>
      <w:tr w:rsidR="00734B7A" w:rsidRPr="00F416B1" w14:paraId="62A0C323" w14:textId="77777777" w:rsidTr="00734B7A">
        <w:trPr>
          <w:trHeight w:val="20"/>
          <w:jc w:val="right"/>
        </w:trPr>
        <w:tc>
          <w:tcPr>
            <w:tcW w:w="3828" w:type="dxa"/>
            <w:tcBorders>
              <w:top w:val="nil"/>
              <w:left w:val="single" w:sz="4" w:space="0" w:color="auto"/>
              <w:bottom w:val="single" w:sz="4" w:space="0" w:color="auto"/>
              <w:right w:val="single" w:sz="4" w:space="0" w:color="auto"/>
            </w:tcBorders>
            <w:shd w:val="clear" w:color="auto" w:fill="auto"/>
            <w:vAlign w:val="center"/>
            <w:hideMark/>
          </w:tcPr>
          <w:p w14:paraId="6EA28CE2" w14:textId="77777777" w:rsidR="00734B7A" w:rsidRPr="00E5518D" w:rsidRDefault="00734B7A" w:rsidP="00734B7A">
            <w:pPr>
              <w:spacing w:after="0" w:line="240" w:lineRule="auto"/>
              <w:rPr>
                <w:rFonts w:ascii="Times New Roman" w:eastAsia="Times New Roman" w:hAnsi="Times New Roman"/>
                <w:color w:val="000000"/>
                <w:lang w:eastAsia="ru-RU"/>
              </w:rPr>
            </w:pPr>
            <w:r w:rsidRPr="00E5518D">
              <w:rPr>
                <w:rFonts w:ascii="Times New Roman" w:eastAsia="Times New Roman" w:hAnsi="Times New Roman"/>
                <w:color w:val="000000"/>
                <w:lang w:eastAsia="ru-RU"/>
              </w:rPr>
              <w:t>Правительство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14:paraId="6D039EF4" w14:textId="77777777" w:rsidR="00734B7A" w:rsidRPr="00E5518D" w:rsidRDefault="00734B7A" w:rsidP="00734B7A">
            <w:pPr>
              <w:spacing w:after="0" w:line="240" w:lineRule="auto"/>
              <w:jc w:val="center"/>
              <w:rPr>
                <w:rFonts w:ascii="Times New Roman" w:eastAsia="Times New Roman" w:hAnsi="Times New Roman"/>
                <w:color w:val="000000"/>
                <w:lang w:eastAsia="ru-RU"/>
              </w:rPr>
            </w:pPr>
            <w:r w:rsidRPr="00E5518D">
              <w:rPr>
                <w:rFonts w:ascii="Times New Roman" w:eastAsia="Times New Roman" w:hAnsi="Times New Roman"/>
                <w:color w:val="000000"/>
                <w:lang w:eastAsia="ru-RU"/>
              </w:rPr>
              <w:t>751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EF5E35D" w14:textId="77777777" w:rsidR="00734B7A" w:rsidRPr="00E5518D" w:rsidRDefault="00734B7A" w:rsidP="00734B7A">
            <w:pPr>
              <w:spacing w:after="0" w:line="240" w:lineRule="auto"/>
              <w:jc w:val="right"/>
              <w:rPr>
                <w:rFonts w:ascii="Times New Roman" w:eastAsia="Times New Roman" w:hAnsi="Times New Roman"/>
                <w:color w:val="000000"/>
              </w:rPr>
            </w:pPr>
            <w:r w:rsidRPr="00E5518D">
              <w:rPr>
                <w:rFonts w:ascii="Times New Roman" w:hAnsi="Times New Roman"/>
                <w:color w:val="000000"/>
              </w:rPr>
              <w:t>680 894,38</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202FD6" w14:textId="77777777" w:rsidR="00734B7A" w:rsidRPr="00B732D4" w:rsidRDefault="00734B7A" w:rsidP="00734B7A">
            <w:pPr>
              <w:spacing w:after="0" w:line="240" w:lineRule="auto"/>
              <w:jc w:val="right"/>
              <w:rPr>
                <w:rFonts w:ascii="Times New Roman" w:eastAsia="Times New Roman" w:hAnsi="Times New Roman"/>
                <w:color w:val="000000"/>
              </w:rPr>
            </w:pPr>
            <w:r w:rsidRPr="00B732D4">
              <w:rPr>
                <w:rFonts w:ascii="Times New Roman" w:hAnsi="Times New Roman"/>
                <w:color w:val="000000"/>
              </w:rPr>
              <w:t>667 806,21</w:t>
            </w:r>
          </w:p>
        </w:tc>
        <w:tc>
          <w:tcPr>
            <w:tcW w:w="1560" w:type="dxa"/>
            <w:tcBorders>
              <w:top w:val="single" w:sz="4" w:space="0" w:color="auto"/>
              <w:left w:val="nil"/>
              <w:bottom w:val="single" w:sz="4" w:space="0" w:color="auto"/>
              <w:right w:val="single" w:sz="4" w:space="0" w:color="auto"/>
            </w:tcBorders>
            <w:shd w:val="clear" w:color="auto" w:fill="auto"/>
            <w:noWrap/>
            <w:vAlign w:val="bottom"/>
          </w:tcPr>
          <w:p w14:paraId="3FD828C4" w14:textId="77777777" w:rsidR="00734B7A" w:rsidRPr="00B732D4" w:rsidRDefault="00734B7A" w:rsidP="00734B7A">
            <w:pPr>
              <w:spacing w:after="0" w:line="240" w:lineRule="auto"/>
              <w:jc w:val="right"/>
              <w:rPr>
                <w:rFonts w:ascii="Times New Roman" w:hAnsi="Times New Roman"/>
                <w:color w:val="000000"/>
              </w:rPr>
            </w:pPr>
            <w:r w:rsidRPr="00B732D4">
              <w:rPr>
                <w:rFonts w:ascii="Times New Roman" w:hAnsi="Times New Roman"/>
                <w:color w:val="000000"/>
              </w:rPr>
              <w:t>-13 088,17</w:t>
            </w:r>
          </w:p>
        </w:tc>
      </w:tr>
      <w:tr w:rsidR="00734B7A" w:rsidRPr="00F416B1" w14:paraId="6F5AD6A4" w14:textId="77777777" w:rsidTr="00734B7A">
        <w:trPr>
          <w:trHeight w:val="20"/>
          <w:jc w:val="right"/>
        </w:trPr>
        <w:tc>
          <w:tcPr>
            <w:tcW w:w="3828" w:type="dxa"/>
            <w:tcBorders>
              <w:top w:val="nil"/>
              <w:left w:val="single" w:sz="4" w:space="0" w:color="auto"/>
              <w:bottom w:val="single" w:sz="4" w:space="0" w:color="auto"/>
              <w:right w:val="single" w:sz="4" w:space="0" w:color="auto"/>
            </w:tcBorders>
            <w:shd w:val="clear" w:color="auto" w:fill="auto"/>
            <w:vAlign w:val="center"/>
            <w:hideMark/>
          </w:tcPr>
          <w:p w14:paraId="4C6B110C" w14:textId="77777777" w:rsidR="00734B7A" w:rsidRPr="00E5518D" w:rsidRDefault="00734B7A" w:rsidP="00734B7A">
            <w:pPr>
              <w:spacing w:after="0" w:line="240" w:lineRule="auto"/>
              <w:rPr>
                <w:rFonts w:ascii="Times New Roman" w:eastAsia="Times New Roman" w:hAnsi="Times New Roman"/>
                <w:color w:val="000000"/>
                <w:lang w:eastAsia="ru-RU"/>
              </w:rPr>
            </w:pPr>
            <w:r w:rsidRPr="00E5518D">
              <w:rPr>
                <w:rFonts w:ascii="Times New Roman" w:eastAsia="Times New Roman" w:hAnsi="Times New Roman"/>
                <w:color w:val="000000"/>
                <w:lang w:eastAsia="ru-RU"/>
              </w:rPr>
              <w:t>Министерство финансов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14:paraId="4279D273" w14:textId="77777777" w:rsidR="00734B7A" w:rsidRPr="00E5518D" w:rsidRDefault="00734B7A" w:rsidP="00734B7A">
            <w:pPr>
              <w:spacing w:after="0" w:line="240" w:lineRule="auto"/>
              <w:jc w:val="center"/>
              <w:rPr>
                <w:rFonts w:ascii="Times New Roman" w:eastAsia="Times New Roman" w:hAnsi="Times New Roman"/>
                <w:color w:val="000000"/>
                <w:lang w:eastAsia="ru-RU"/>
              </w:rPr>
            </w:pPr>
            <w:r w:rsidRPr="00E5518D">
              <w:rPr>
                <w:rFonts w:ascii="Times New Roman" w:eastAsia="Times New Roman" w:hAnsi="Times New Roman"/>
                <w:color w:val="000000"/>
                <w:lang w:eastAsia="ru-RU"/>
              </w:rPr>
              <w:t>752</w:t>
            </w:r>
          </w:p>
        </w:tc>
        <w:tc>
          <w:tcPr>
            <w:tcW w:w="1701" w:type="dxa"/>
            <w:tcBorders>
              <w:top w:val="nil"/>
              <w:left w:val="single" w:sz="4" w:space="0" w:color="auto"/>
              <w:bottom w:val="single" w:sz="4" w:space="0" w:color="auto"/>
              <w:right w:val="single" w:sz="4" w:space="0" w:color="auto"/>
            </w:tcBorders>
            <w:shd w:val="clear" w:color="auto" w:fill="auto"/>
            <w:noWrap/>
            <w:vAlign w:val="bottom"/>
          </w:tcPr>
          <w:p w14:paraId="568B5E7E" w14:textId="77777777" w:rsidR="00734B7A" w:rsidRPr="00E5518D" w:rsidRDefault="00734B7A" w:rsidP="00734B7A">
            <w:pPr>
              <w:spacing w:after="0" w:line="240" w:lineRule="auto"/>
              <w:jc w:val="right"/>
              <w:rPr>
                <w:rFonts w:ascii="Times New Roman" w:hAnsi="Times New Roman"/>
                <w:color w:val="000000"/>
              </w:rPr>
            </w:pPr>
            <w:r w:rsidRPr="00E5518D">
              <w:rPr>
                <w:rFonts w:ascii="Times New Roman" w:hAnsi="Times New Roman"/>
                <w:color w:val="000000"/>
              </w:rPr>
              <w:t>6 067 991,94</w:t>
            </w:r>
          </w:p>
        </w:tc>
        <w:tc>
          <w:tcPr>
            <w:tcW w:w="1701" w:type="dxa"/>
            <w:tcBorders>
              <w:top w:val="nil"/>
              <w:left w:val="single" w:sz="4" w:space="0" w:color="auto"/>
              <w:bottom w:val="single" w:sz="4" w:space="0" w:color="auto"/>
              <w:right w:val="single" w:sz="4" w:space="0" w:color="auto"/>
            </w:tcBorders>
            <w:shd w:val="clear" w:color="auto" w:fill="auto"/>
            <w:noWrap/>
            <w:vAlign w:val="bottom"/>
          </w:tcPr>
          <w:p w14:paraId="3BB4E403" w14:textId="77777777" w:rsidR="00734B7A" w:rsidRPr="00B732D4" w:rsidRDefault="00734B7A" w:rsidP="00734B7A">
            <w:pPr>
              <w:spacing w:after="0" w:line="240" w:lineRule="auto"/>
              <w:jc w:val="right"/>
              <w:rPr>
                <w:rFonts w:ascii="Times New Roman" w:hAnsi="Times New Roman"/>
                <w:color w:val="000000"/>
              </w:rPr>
            </w:pPr>
            <w:r w:rsidRPr="00B732D4">
              <w:rPr>
                <w:rFonts w:ascii="Times New Roman" w:hAnsi="Times New Roman"/>
                <w:color w:val="000000"/>
              </w:rPr>
              <w:t>7 161 857,60</w:t>
            </w:r>
          </w:p>
        </w:tc>
        <w:tc>
          <w:tcPr>
            <w:tcW w:w="1560" w:type="dxa"/>
            <w:tcBorders>
              <w:top w:val="nil"/>
              <w:left w:val="nil"/>
              <w:bottom w:val="single" w:sz="4" w:space="0" w:color="auto"/>
              <w:right w:val="single" w:sz="4" w:space="0" w:color="auto"/>
            </w:tcBorders>
            <w:shd w:val="clear" w:color="auto" w:fill="auto"/>
            <w:noWrap/>
            <w:vAlign w:val="bottom"/>
          </w:tcPr>
          <w:p w14:paraId="259C1192" w14:textId="77777777" w:rsidR="00734B7A" w:rsidRPr="00B732D4" w:rsidRDefault="00734B7A" w:rsidP="00734B7A">
            <w:pPr>
              <w:spacing w:after="0" w:line="240" w:lineRule="auto"/>
              <w:jc w:val="right"/>
              <w:rPr>
                <w:rFonts w:ascii="Times New Roman" w:hAnsi="Times New Roman"/>
                <w:color w:val="000000"/>
              </w:rPr>
            </w:pPr>
            <w:r w:rsidRPr="00B732D4">
              <w:rPr>
                <w:rFonts w:ascii="Times New Roman" w:hAnsi="Times New Roman"/>
                <w:color w:val="000000"/>
              </w:rPr>
              <w:t>1 093 865,67</w:t>
            </w:r>
          </w:p>
        </w:tc>
      </w:tr>
      <w:tr w:rsidR="00734B7A" w:rsidRPr="00F416B1" w14:paraId="175AD9B2" w14:textId="77777777" w:rsidTr="00734B7A">
        <w:trPr>
          <w:trHeight w:val="20"/>
          <w:jc w:val="right"/>
        </w:trPr>
        <w:tc>
          <w:tcPr>
            <w:tcW w:w="3828" w:type="dxa"/>
            <w:tcBorders>
              <w:top w:val="nil"/>
              <w:left w:val="single" w:sz="4" w:space="0" w:color="auto"/>
              <w:bottom w:val="single" w:sz="4" w:space="0" w:color="auto"/>
              <w:right w:val="single" w:sz="4" w:space="0" w:color="auto"/>
            </w:tcBorders>
            <w:shd w:val="clear" w:color="auto" w:fill="auto"/>
            <w:vAlign w:val="center"/>
            <w:hideMark/>
          </w:tcPr>
          <w:p w14:paraId="0AE95229" w14:textId="77777777" w:rsidR="00734B7A" w:rsidRPr="00E5518D" w:rsidRDefault="00734B7A" w:rsidP="00734B7A">
            <w:pPr>
              <w:spacing w:after="0" w:line="240" w:lineRule="auto"/>
              <w:rPr>
                <w:rFonts w:ascii="Times New Roman" w:eastAsia="Times New Roman" w:hAnsi="Times New Roman"/>
                <w:color w:val="000000"/>
                <w:lang w:eastAsia="ru-RU"/>
              </w:rPr>
            </w:pPr>
            <w:r w:rsidRPr="00E5518D">
              <w:rPr>
                <w:rFonts w:ascii="Times New Roman" w:eastAsia="Times New Roman" w:hAnsi="Times New Roman"/>
                <w:color w:val="000000"/>
                <w:lang w:eastAsia="ru-RU"/>
              </w:rPr>
              <w:t>Законодательное Собрание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14:paraId="340196AF" w14:textId="77777777" w:rsidR="00734B7A" w:rsidRPr="00E5518D" w:rsidRDefault="00734B7A" w:rsidP="00734B7A">
            <w:pPr>
              <w:spacing w:after="0" w:line="240" w:lineRule="auto"/>
              <w:jc w:val="center"/>
              <w:rPr>
                <w:rFonts w:ascii="Times New Roman" w:eastAsia="Times New Roman" w:hAnsi="Times New Roman"/>
                <w:color w:val="000000"/>
                <w:lang w:eastAsia="ru-RU"/>
              </w:rPr>
            </w:pPr>
            <w:r w:rsidRPr="00E5518D">
              <w:rPr>
                <w:rFonts w:ascii="Times New Roman" w:eastAsia="Times New Roman" w:hAnsi="Times New Roman"/>
                <w:color w:val="000000"/>
                <w:lang w:eastAsia="ru-RU"/>
              </w:rPr>
              <w:t>753</w:t>
            </w:r>
          </w:p>
        </w:tc>
        <w:tc>
          <w:tcPr>
            <w:tcW w:w="1701" w:type="dxa"/>
            <w:tcBorders>
              <w:top w:val="nil"/>
              <w:left w:val="single" w:sz="4" w:space="0" w:color="auto"/>
              <w:bottom w:val="single" w:sz="4" w:space="0" w:color="auto"/>
              <w:right w:val="single" w:sz="4" w:space="0" w:color="auto"/>
            </w:tcBorders>
            <w:shd w:val="clear" w:color="auto" w:fill="auto"/>
            <w:noWrap/>
            <w:vAlign w:val="bottom"/>
          </w:tcPr>
          <w:p w14:paraId="3BFE7C5C" w14:textId="77777777" w:rsidR="00734B7A" w:rsidRPr="00E5518D" w:rsidRDefault="00734B7A" w:rsidP="00734B7A">
            <w:pPr>
              <w:spacing w:after="0" w:line="240" w:lineRule="auto"/>
              <w:jc w:val="right"/>
              <w:rPr>
                <w:rFonts w:ascii="Times New Roman" w:hAnsi="Times New Roman"/>
                <w:color w:val="000000"/>
              </w:rPr>
            </w:pPr>
            <w:r w:rsidRPr="00E5518D">
              <w:rPr>
                <w:rFonts w:ascii="Times New Roman" w:hAnsi="Times New Roman"/>
                <w:color w:val="000000"/>
              </w:rPr>
              <w:t>607 834,76</w:t>
            </w:r>
          </w:p>
        </w:tc>
        <w:tc>
          <w:tcPr>
            <w:tcW w:w="1701" w:type="dxa"/>
            <w:tcBorders>
              <w:top w:val="nil"/>
              <w:left w:val="single" w:sz="4" w:space="0" w:color="auto"/>
              <w:bottom w:val="single" w:sz="4" w:space="0" w:color="auto"/>
              <w:right w:val="single" w:sz="4" w:space="0" w:color="auto"/>
            </w:tcBorders>
            <w:shd w:val="clear" w:color="auto" w:fill="auto"/>
            <w:noWrap/>
            <w:vAlign w:val="bottom"/>
          </w:tcPr>
          <w:p w14:paraId="2CF5A586" w14:textId="77777777" w:rsidR="00734B7A" w:rsidRPr="00B732D4" w:rsidRDefault="00734B7A" w:rsidP="00734B7A">
            <w:pPr>
              <w:spacing w:after="0" w:line="240" w:lineRule="auto"/>
              <w:jc w:val="right"/>
              <w:rPr>
                <w:rFonts w:ascii="Times New Roman" w:hAnsi="Times New Roman"/>
                <w:color w:val="000000"/>
              </w:rPr>
            </w:pPr>
            <w:r w:rsidRPr="00B732D4">
              <w:rPr>
                <w:rFonts w:ascii="Times New Roman" w:hAnsi="Times New Roman"/>
                <w:color w:val="000000"/>
              </w:rPr>
              <w:t>608 062,61</w:t>
            </w:r>
          </w:p>
        </w:tc>
        <w:tc>
          <w:tcPr>
            <w:tcW w:w="1560" w:type="dxa"/>
            <w:tcBorders>
              <w:top w:val="nil"/>
              <w:left w:val="nil"/>
              <w:bottom w:val="single" w:sz="4" w:space="0" w:color="auto"/>
              <w:right w:val="single" w:sz="4" w:space="0" w:color="auto"/>
            </w:tcBorders>
            <w:shd w:val="clear" w:color="auto" w:fill="auto"/>
            <w:noWrap/>
            <w:vAlign w:val="bottom"/>
          </w:tcPr>
          <w:p w14:paraId="66DBBFD2" w14:textId="77777777" w:rsidR="00734B7A" w:rsidRPr="00B732D4" w:rsidRDefault="00734B7A" w:rsidP="00734B7A">
            <w:pPr>
              <w:spacing w:after="0" w:line="240" w:lineRule="auto"/>
              <w:jc w:val="right"/>
              <w:rPr>
                <w:rFonts w:ascii="Times New Roman" w:hAnsi="Times New Roman"/>
                <w:color w:val="000000"/>
              </w:rPr>
            </w:pPr>
            <w:r w:rsidRPr="00B732D4">
              <w:rPr>
                <w:rFonts w:ascii="Times New Roman" w:hAnsi="Times New Roman"/>
                <w:color w:val="000000"/>
              </w:rPr>
              <w:t>227,85</w:t>
            </w:r>
          </w:p>
        </w:tc>
      </w:tr>
      <w:tr w:rsidR="00734B7A" w:rsidRPr="00F416B1" w14:paraId="2C8CD3D8" w14:textId="77777777" w:rsidTr="00734B7A">
        <w:trPr>
          <w:trHeight w:val="20"/>
          <w:jc w:val="right"/>
        </w:trPr>
        <w:tc>
          <w:tcPr>
            <w:tcW w:w="3828" w:type="dxa"/>
            <w:tcBorders>
              <w:top w:val="nil"/>
              <w:left w:val="single" w:sz="4" w:space="0" w:color="auto"/>
              <w:bottom w:val="single" w:sz="4" w:space="0" w:color="auto"/>
              <w:right w:val="single" w:sz="4" w:space="0" w:color="auto"/>
            </w:tcBorders>
            <w:shd w:val="clear" w:color="auto" w:fill="auto"/>
            <w:vAlign w:val="center"/>
            <w:hideMark/>
          </w:tcPr>
          <w:p w14:paraId="135E458D" w14:textId="77777777" w:rsidR="00734B7A" w:rsidRPr="00E5518D" w:rsidRDefault="00734B7A" w:rsidP="00734B7A">
            <w:pPr>
              <w:spacing w:after="0" w:line="240" w:lineRule="auto"/>
              <w:rPr>
                <w:rFonts w:ascii="Times New Roman" w:eastAsia="Times New Roman" w:hAnsi="Times New Roman"/>
                <w:color w:val="000000"/>
                <w:lang w:eastAsia="ru-RU"/>
              </w:rPr>
            </w:pPr>
            <w:r w:rsidRPr="00E5518D">
              <w:rPr>
                <w:rFonts w:ascii="Times New Roman" w:eastAsia="Times New Roman" w:hAnsi="Times New Roman"/>
                <w:color w:val="000000"/>
                <w:lang w:eastAsia="ru-RU"/>
              </w:rPr>
              <w:t>Министерство транспорта и дорожного хозяйства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14:paraId="229EFB6E" w14:textId="77777777" w:rsidR="00734B7A" w:rsidRPr="00E5518D" w:rsidRDefault="00734B7A" w:rsidP="00734B7A">
            <w:pPr>
              <w:spacing w:after="0" w:line="240" w:lineRule="auto"/>
              <w:jc w:val="center"/>
              <w:rPr>
                <w:rFonts w:ascii="Times New Roman" w:eastAsia="Times New Roman" w:hAnsi="Times New Roman"/>
                <w:color w:val="000000"/>
                <w:lang w:eastAsia="ru-RU"/>
              </w:rPr>
            </w:pPr>
            <w:r w:rsidRPr="00E5518D">
              <w:rPr>
                <w:rFonts w:ascii="Times New Roman" w:eastAsia="Times New Roman" w:hAnsi="Times New Roman"/>
                <w:color w:val="000000"/>
                <w:lang w:eastAsia="ru-RU"/>
              </w:rPr>
              <w:t>754</w:t>
            </w:r>
          </w:p>
        </w:tc>
        <w:tc>
          <w:tcPr>
            <w:tcW w:w="1701" w:type="dxa"/>
            <w:tcBorders>
              <w:top w:val="nil"/>
              <w:left w:val="single" w:sz="4" w:space="0" w:color="auto"/>
              <w:bottom w:val="single" w:sz="4" w:space="0" w:color="auto"/>
              <w:right w:val="single" w:sz="4" w:space="0" w:color="auto"/>
            </w:tcBorders>
            <w:shd w:val="clear" w:color="auto" w:fill="auto"/>
            <w:noWrap/>
            <w:vAlign w:val="bottom"/>
          </w:tcPr>
          <w:p w14:paraId="48207032" w14:textId="77777777" w:rsidR="00734B7A" w:rsidRPr="00E5518D" w:rsidRDefault="00734B7A" w:rsidP="00734B7A">
            <w:pPr>
              <w:spacing w:after="0" w:line="240" w:lineRule="auto"/>
              <w:jc w:val="right"/>
              <w:rPr>
                <w:rFonts w:ascii="Times New Roman" w:hAnsi="Times New Roman"/>
                <w:color w:val="000000"/>
              </w:rPr>
            </w:pPr>
            <w:r w:rsidRPr="00E5518D">
              <w:rPr>
                <w:rFonts w:ascii="Times New Roman" w:hAnsi="Times New Roman"/>
                <w:color w:val="000000"/>
              </w:rPr>
              <w:t>23 461 471,27</w:t>
            </w:r>
          </w:p>
        </w:tc>
        <w:tc>
          <w:tcPr>
            <w:tcW w:w="1701" w:type="dxa"/>
            <w:tcBorders>
              <w:top w:val="nil"/>
              <w:left w:val="single" w:sz="4" w:space="0" w:color="auto"/>
              <w:bottom w:val="single" w:sz="4" w:space="0" w:color="auto"/>
              <w:right w:val="single" w:sz="4" w:space="0" w:color="auto"/>
            </w:tcBorders>
            <w:shd w:val="clear" w:color="auto" w:fill="auto"/>
            <w:noWrap/>
            <w:vAlign w:val="bottom"/>
          </w:tcPr>
          <w:p w14:paraId="1F7D01B6" w14:textId="77777777" w:rsidR="00734B7A" w:rsidRPr="00B732D4" w:rsidRDefault="00734B7A" w:rsidP="00734B7A">
            <w:pPr>
              <w:spacing w:after="0" w:line="240" w:lineRule="auto"/>
              <w:jc w:val="right"/>
              <w:rPr>
                <w:rFonts w:ascii="Times New Roman" w:hAnsi="Times New Roman"/>
                <w:color w:val="000000"/>
              </w:rPr>
            </w:pPr>
            <w:r w:rsidRPr="00B732D4">
              <w:rPr>
                <w:rFonts w:ascii="Times New Roman" w:hAnsi="Times New Roman"/>
                <w:color w:val="000000"/>
              </w:rPr>
              <w:t>23 444 811,35</w:t>
            </w:r>
          </w:p>
        </w:tc>
        <w:tc>
          <w:tcPr>
            <w:tcW w:w="1560" w:type="dxa"/>
            <w:tcBorders>
              <w:top w:val="nil"/>
              <w:left w:val="nil"/>
              <w:bottom w:val="single" w:sz="4" w:space="0" w:color="auto"/>
              <w:right w:val="single" w:sz="4" w:space="0" w:color="auto"/>
            </w:tcBorders>
            <w:shd w:val="clear" w:color="auto" w:fill="auto"/>
            <w:noWrap/>
            <w:vAlign w:val="bottom"/>
          </w:tcPr>
          <w:p w14:paraId="19B76AE7" w14:textId="77777777" w:rsidR="00734B7A" w:rsidRPr="00B732D4" w:rsidRDefault="00734B7A" w:rsidP="00734B7A">
            <w:pPr>
              <w:spacing w:after="0" w:line="240" w:lineRule="auto"/>
              <w:jc w:val="right"/>
              <w:rPr>
                <w:rFonts w:ascii="Times New Roman" w:hAnsi="Times New Roman"/>
                <w:color w:val="000000"/>
              </w:rPr>
            </w:pPr>
            <w:r w:rsidRPr="00B732D4">
              <w:rPr>
                <w:rFonts w:ascii="Times New Roman" w:hAnsi="Times New Roman"/>
                <w:color w:val="000000"/>
              </w:rPr>
              <w:t>-16 659,92</w:t>
            </w:r>
          </w:p>
        </w:tc>
      </w:tr>
      <w:tr w:rsidR="00734B7A" w:rsidRPr="00F416B1" w14:paraId="234B3E0A" w14:textId="77777777" w:rsidTr="00734B7A">
        <w:trPr>
          <w:trHeight w:val="20"/>
          <w:jc w:val="right"/>
        </w:trPr>
        <w:tc>
          <w:tcPr>
            <w:tcW w:w="3828" w:type="dxa"/>
            <w:tcBorders>
              <w:top w:val="nil"/>
              <w:left w:val="single" w:sz="4" w:space="0" w:color="auto"/>
              <w:bottom w:val="single" w:sz="4" w:space="0" w:color="auto"/>
              <w:right w:val="single" w:sz="4" w:space="0" w:color="auto"/>
            </w:tcBorders>
            <w:shd w:val="clear" w:color="auto" w:fill="auto"/>
            <w:vAlign w:val="center"/>
            <w:hideMark/>
          </w:tcPr>
          <w:p w14:paraId="31A7DA97" w14:textId="77777777" w:rsidR="00734B7A" w:rsidRPr="00E5518D" w:rsidRDefault="00734B7A" w:rsidP="00734B7A">
            <w:pPr>
              <w:spacing w:after="0" w:line="240" w:lineRule="auto"/>
              <w:rPr>
                <w:rFonts w:ascii="Times New Roman" w:eastAsia="Times New Roman" w:hAnsi="Times New Roman"/>
                <w:color w:val="000000"/>
                <w:lang w:eastAsia="ru-RU"/>
              </w:rPr>
            </w:pPr>
            <w:r w:rsidRPr="00E5518D">
              <w:rPr>
                <w:rFonts w:ascii="Times New Roman" w:eastAsia="Times New Roman" w:hAnsi="Times New Roman"/>
                <w:color w:val="000000"/>
                <w:lang w:eastAsia="ru-RU"/>
              </w:rPr>
              <w:t>Министерство сельского хозяйства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14:paraId="0F799386" w14:textId="77777777" w:rsidR="00734B7A" w:rsidRPr="00E5518D" w:rsidRDefault="00734B7A" w:rsidP="00734B7A">
            <w:pPr>
              <w:spacing w:after="0" w:line="240" w:lineRule="auto"/>
              <w:jc w:val="center"/>
              <w:rPr>
                <w:rFonts w:ascii="Times New Roman" w:eastAsia="Times New Roman" w:hAnsi="Times New Roman"/>
                <w:color w:val="000000"/>
                <w:lang w:eastAsia="ru-RU"/>
              </w:rPr>
            </w:pPr>
            <w:r w:rsidRPr="00E5518D">
              <w:rPr>
                <w:rFonts w:ascii="Times New Roman" w:eastAsia="Times New Roman" w:hAnsi="Times New Roman"/>
                <w:color w:val="000000"/>
                <w:lang w:eastAsia="ru-RU"/>
              </w:rPr>
              <w:t>758</w:t>
            </w:r>
          </w:p>
        </w:tc>
        <w:tc>
          <w:tcPr>
            <w:tcW w:w="1701" w:type="dxa"/>
            <w:tcBorders>
              <w:top w:val="nil"/>
              <w:left w:val="single" w:sz="4" w:space="0" w:color="auto"/>
              <w:bottom w:val="single" w:sz="4" w:space="0" w:color="auto"/>
              <w:right w:val="single" w:sz="4" w:space="0" w:color="auto"/>
            </w:tcBorders>
            <w:shd w:val="clear" w:color="auto" w:fill="auto"/>
            <w:noWrap/>
            <w:vAlign w:val="bottom"/>
          </w:tcPr>
          <w:p w14:paraId="461D25CA" w14:textId="77777777" w:rsidR="00734B7A" w:rsidRPr="00E5518D" w:rsidRDefault="00734B7A" w:rsidP="00734B7A">
            <w:pPr>
              <w:spacing w:after="0" w:line="240" w:lineRule="auto"/>
              <w:jc w:val="right"/>
              <w:rPr>
                <w:rFonts w:ascii="Times New Roman" w:hAnsi="Times New Roman"/>
                <w:color w:val="000000"/>
              </w:rPr>
            </w:pPr>
            <w:r w:rsidRPr="00E5518D">
              <w:rPr>
                <w:rFonts w:ascii="Times New Roman" w:hAnsi="Times New Roman"/>
                <w:color w:val="000000"/>
              </w:rPr>
              <w:t>3 873 875,62</w:t>
            </w:r>
          </w:p>
        </w:tc>
        <w:tc>
          <w:tcPr>
            <w:tcW w:w="1701" w:type="dxa"/>
            <w:tcBorders>
              <w:top w:val="nil"/>
              <w:left w:val="single" w:sz="4" w:space="0" w:color="auto"/>
              <w:bottom w:val="single" w:sz="4" w:space="0" w:color="auto"/>
              <w:right w:val="single" w:sz="4" w:space="0" w:color="auto"/>
            </w:tcBorders>
            <w:shd w:val="clear" w:color="auto" w:fill="auto"/>
            <w:noWrap/>
            <w:vAlign w:val="bottom"/>
          </w:tcPr>
          <w:p w14:paraId="673F935E" w14:textId="77777777" w:rsidR="00734B7A" w:rsidRPr="00B732D4" w:rsidRDefault="00734B7A" w:rsidP="00734B7A">
            <w:pPr>
              <w:spacing w:after="0" w:line="240" w:lineRule="auto"/>
              <w:jc w:val="right"/>
              <w:rPr>
                <w:rFonts w:ascii="Times New Roman" w:hAnsi="Times New Roman"/>
                <w:color w:val="000000"/>
              </w:rPr>
            </w:pPr>
            <w:r w:rsidRPr="00B732D4">
              <w:rPr>
                <w:rFonts w:ascii="Times New Roman" w:hAnsi="Times New Roman"/>
                <w:color w:val="000000"/>
              </w:rPr>
              <w:t>3 896 266,48</w:t>
            </w:r>
          </w:p>
        </w:tc>
        <w:tc>
          <w:tcPr>
            <w:tcW w:w="1560" w:type="dxa"/>
            <w:tcBorders>
              <w:top w:val="nil"/>
              <w:left w:val="nil"/>
              <w:bottom w:val="single" w:sz="4" w:space="0" w:color="auto"/>
              <w:right w:val="single" w:sz="4" w:space="0" w:color="auto"/>
            </w:tcBorders>
            <w:shd w:val="clear" w:color="auto" w:fill="auto"/>
            <w:noWrap/>
            <w:vAlign w:val="bottom"/>
          </w:tcPr>
          <w:p w14:paraId="0D0566F3" w14:textId="77777777" w:rsidR="00734B7A" w:rsidRPr="00B732D4" w:rsidRDefault="00734B7A" w:rsidP="00734B7A">
            <w:pPr>
              <w:spacing w:after="0" w:line="240" w:lineRule="auto"/>
              <w:jc w:val="right"/>
              <w:rPr>
                <w:rFonts w:ascii="Times New Roman" w:hAnsi="Times New Roman"/>
                <w:color w:val="000000"/>
              </w:rPr>
            </w:pPr>
            <w:r w:rsidRPr="00B732D4">
              <w:rPr>
                <w:rFonts w:ascii="Times New Roman" w:hAnsi="Times New Roman"/>
                <w:color w:val="000000"/>
              </w:rPr>
              <w:t>22 390,86</w:t>
            </w:r>
          </w:p>
        </w:tc>
      </w:tr>
      <w:tr w:rsidR="00734B7A" w:rsidRPr="00F416B1" w14:paraId="08C34F53" w14:textId="77777777" w:rsidTr="00734B7A">
        <w:trPr>
          <w:trHeight w:val="20"/>
          <w:jc w:val="right"/>
        </w:trPr>
        <w:tc>
          <w:tcPr>
            <w:tcW w:w="3828" w:type="dxa"/>
            <w:tcBorders>
              <w:top w:val="nil"/>
              <w:left w:val="single" w:sz="4" w:space="0" w:color="auto"/>
              <w:bottom w:val="single" w:sz="4" w:space="0" w:color="auto"/>
              <w:right w:val="single" w:sz="4" w:space="0" w:color="auto"/>
            </w:tcBorders>
            <w:shd w:val="clear" w:color="auto" w:fill="auto"/>
            <w:vAlign w:val="center"/>
            <w:hideMark/>
          </w:tcPr>
          <w:p w14:paraId="1897BD3B" w14:textId="77777777" w:rsidR="00734B7A" w:rsidRPr="00E5518D" w:rsidRDefault="00734B7A" w:rsidP="00734B7A">
            <w:pPr>
              <w:spacing w:after="0" w:line="240" w:lineRule="auto"/>
              <w:rPr>
                <w:rFonts w:ascii="Times New Roman" w:eastAsia="Times New Roman" w:hAnsi="Times New Roman"/>
                <w:color w:val="000000"/>
                <w:lang w:eastAsia="ru-RU"/>
              </w:rPr>
            </w:pPr>
            <w:r w:rsidRPr="00E5518D">
              <w:rPr>
                <w:rFonts w:ascii="Times New Roman" w:eastAsia="Times New Roman" w:hAnsi="Times New Roman"/>
                <w:color w:val="000000"/>
                <w:lang w:eastAsia="ru-RU"/>
              </w:rPr>
              <w:t>Министерство образования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14:paraId="104351BC" w14:textId="77777777" w:rsidR="00734B7A" w:rsidRPr="00E5518D" w:rsidRDefault="00734B7A" w:rsidP="00734B7A">
            <w:pPr>
              <w:spacing w:after="0" w:line="240" w:lineRule="auto"/>
              <w:jc w:val="center"/>
              <w:rPr>
                <w:rFonts w:ascii="Times New Roman" w:eastAsia="Times New Roman" w:hAnsi="Times New Roman"/>
                <w:color w:val="000000"/>
                <w:lang w:eastAsia="ru-RU"/>
              </w:rPr>
            </w:pPr>
            <w:r w:rsidRPr="00E5518D">
              <w:rPr>
                <w:rFonts w:ascii="Times New Roman" w:eastAsia="Times New Roman" w:hAnsi="Times New Roman"/>
                <w:color w:val="000000"/>
                <w:lang w:eastAsia="ru-RU"/>
              </w:rPr>
              <w:t>759</w:t>
            </w:r>
          </w:p>
        </w:tc>
        <w:tc>
          <w:tcPr>
            <w:tcW w:w="1701" w:type="dxa"/>
            <w:tcBorders>
              <w:top w:val="nil"/>
              <w:left w:val="single" w:sz="4" w:space="0" w:color="auto"/>
              <w:bottom w:val="single" w:sz="4" w:space="0" w:color="auto"/>
              <w:right w:val="single" w:sz="4" w:space="0" w:color="auto"/>
            </w:tcBorders>
            <w:shd w:val="clear" w:color="auto" w:fill="auto"/>
            <w:noWrap/>
            <w:vAlign w:val="bottom"/>
          </w:tcPr>
          <w:p w14:paraId="01A34FD9" w14:textId="77777777" w:rsidR="00734B7A" w:rsidRPr="00E5518D" w:rsidRDefault="00734B7A" w:rsidP="00734B7A">
            <w:pPr>
              <w:spacing w:after="0" w:line="240" w:lineRule="auto"/>
              <w:jc w:val="right"/>
              <w:rPr>
                <w:rFonts w:ascii="Times New Roman" w:hAnsi="Times New Roman"/>
                <w:color w:val="000000"/>
              </w:rPr>
            </w:pPr>
            <w:r w:rsidRPr="00E5518D">
              <w:rPr>
                <w:rFonts w:ascii="Times New Roman" w:hAnsi="Times New Roman"/>
                <w:color w:val="000000"/>
              </w:rPr>
              <w:t>31 533 828,91</w:t>
            </w:r>
          </w:p>
        </w:tc>
        <w:tc>
          <w:tcPr>
            <w:tcW w:w="1701" w:type="dxa"/>
            <w:tcBorders>
              <w:top w:val="nil"/>
              <w:left w:val="single" w:sz="4" w:space="0" w:color="auto"/>
              <w:bottom w:val="single" w:sz="4" w:space="0" w:color="auto"/>
              <w:right w:val="single" w:sz="4" w:space="0" w:color="auto"/>
            </w:tcBorders>
            <w:shd w:val="clear" w:color="auto" w:fill="auto"/>
            <w:noWrap/>
            <w:vAlign w:val="bottom"/>
          </w:tcPr>
          <w:p w14:paraId="713AF44C" w14:textId="77777777" w:rsidR="00734B7A" w:rsidRPr="00B732D4" w:rsidRDefault="00734B7A" w:rsidP="00734B7A">
            <w:pPr>
              <w:spacing w:after="0" w:line="240" w:lineRule="auto"/>
              <w:jc w:val="right"/>
              <w:rPr>
                <w:rFonts w:ascii="Times New Roman" w:hAnsi="Times New Roman"/>
                <w:color w:val="000000"/>
              </w:rPr>
            </w:pPr>
            <w:r w:rsidRPr="00B732D4">
              <w:rPr>
                <w:rFonts w:ascii="Times New Roman" w:hAnsi="Times New Roman"/>
                <w:color w:val="000000"/>
              </w:rPr>
              <w:t>31 423 899,06</w:t>
            </w:r>
          </w:p>
        </w:tc>
        <w:tc>
          <w:tcPr>
            <w:tcW w:w="1560" w:type="dxa"/>
            <w:tcBorders>
              <w:top w:val="nil"/>
              <w:left w:val="nil"/>
              <w:bottom w:val="single" w:sz="4" w:space="0" w:color="auto"/>
              <w:right w:val="single" w:sz="4" w:space="0" w:color="auto"/>
            </w:tcBorders>
            <w:shd w:val="clear" w:color="auto" w:fill="auto"/>
            <w:noWrap/>
            <w:vAlign w:val="bottom"/>
          </w:tcPr>
          <w:p w14:paraId="7DBAF7DA" w14:textId="77777777" w:rsidR="00734B7A" w:rsidRPr="00B732D4" w:rsidRDefault="00734B7A" w:rsidP="00734B7A">
            <w:pPr>
              <w:spacing w:after="0" w:line="240" w:lineRule="auto"/>
              <w:jc w:val="right"/>
              <w:rPr>
                <w:rFonts w:ascii="Times New Roman" w:hAnsi="Times New Roman"/>
                <w:color w:val="000000"/>
              </w:rPr>
            </w:pPr>
            <w:r w:rsidRPr="00B732D4">
              <w:rPr>
                <w:rFonts w:ascii="Times New Roman" w:hAnsi="Times New Roman"/>
                <w:color w:val="000000"/>
              </w:rPr>
              <w:t>-109 929,85</w:t>
            </w:r>
          </w:p>
        </w:tc>
      </w:tr>
      <w:tr w:rsidR="00734B7A" w:rsidRPr="00F416B1" w14:paraId="7887FB9D" w14:textId="77777777" w:rsidTr="00734B7A">
        <w:trPr>
          <w:trHeight w:val="20"/>
          <w:jc w:val="right"/>
        </w:trPr>
        <w:tc>
          <w:tcPr>
            <w:tcW w:w="3828" w:type="dxa"/>
            <w:tcBorders>
              <w:top w:val="nil"/>
              <w:left w:val="single" w:sz="4" w:space="0" w:color="auto"/>
              <w:bottom w:val="single" w:sz="4" w:space="0" w:color="auto"/>
              <w:right w:val="single" w:sz="4" w:space="0" w:color="auto"/>
            </w:tcBorders>
            <w:shd w:val="clear" w:color="auto" w:fill="auto"/>
            <w:vAlign w:val="center"/>
            <w:hideMark/>
          </w:tcPr>
          <w:p w14:paraId="47C6D0A2" w14:textId="77777777" w:rsidR="00734B7A" w:rsidRPr="00E5518D" w:rsidRDefault="00734B7A" w:rsidP="00734B7A">
            <w:pPr>
              <w:spacing w:after="0" w:line="240" w:lineRule="auto"/>
              <w:rPr>
                <w:rFonts w:ascii="Times New Roman" w:eastAsia="Times New Roman" w:hAnsi="Times New Roman"/>
                <w:color w:val="000000"/>
                <w:lang w:eastAsia="ru-RU"/>
              </w:rPr>
            </w:pPr>
            <w:r w:rsidRPr="00E5518D">
              <w:rPr>
                <w:rFonts w:ascii="Times New Roman" w:eastAsia="Times New Roman" w:hAnsi="Times New Roman"/>
                <w:color w:val="000000"/>
                <w:lang w:eastAsia="ru-RU"/>
              </w:rPr>
              <w:t>Министерство труда и социальной политики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14:paraId="313EBA82" w14:textId="77777777" w:rsidR="00734B7A" w:rsidRPr="00E5518D" w:rsidRDefault="00734B7A" w:rsidP="00734B7A">
            <w:pPr>
              <w:spacing w:after="0" w:line="240" w:lineRule="auto"/>
              <w:jc w:val="center"/>
              <w:rPr>
                <w:rFonts w:ascii="Times New Roman" w:eastAsia="Times New Roman" w:hAnsi="Times New Roman"/>
                <w:color w:val="000000"/>
                <w:lang w:eastAsia="ru-RU"/>
              </w:rPr>
            </w:pPr>
            <w:r w:rsidRPr="00E5518D">
              <w:rPr>
                <w:rFonts w:ascii="Times New Roman" w:eastAsia="Times New Roman" w:hAnsi="Times New Roman"/>
                <w:color w:val="000000"/>
                <w:lang w:eastAsia="ru-RU"/>
              </w:rPr>
              <w:t>760</w:t>
            </w:r>
          </w:p>
        </w:tc>
        <w:tc>
          <w:tcPr>
            <w:tcW w:w="1701" w:type="dxa"/>
            <w:tcBorders>
              <w:top w:val="nil"/>
              <w:left w:val="single" w:sz="4" w:space="0" w:color="auto"/>
              <w:bottom w:val="single" w:sz="4" w:space="0" w:color="auto"/>
              <w:right w:val="single" w:sz="4" w:space="0" w:color="auto"/>
            </w:tcBorders>
            <w:shd w:val="clear" w:color="auto" w:fill="auto"/>
            <w:noWrap/>
            <w:vAlign w:val="bottom"/>
          </w:tcPr>
          <w:p w14:paraId="4E85D708" w14:textId="77777777" w:rsidR="00734B7A" w:rsidRPr="00E5518D" w:rsidRDefault="00734B7A" w:rsidP="00734B7A">
            <w:pPr>
              <w:spacing w:after="0" w:line="240" w:lineRule="auto"/>
              <w:jc w:val="right"/>
              <w:rPr>
                <w:rFonts w:ascii="Times New Roman" w:hAnsi="Times New Roman"/>
                <w:color w:val="000000"/>
              </w:rPr>
            </w:pPr>
            <w:r w:rsidRPr="00E5518D">
              <w:rPr>
                <w:rFonts w:ascii="Times New Roman" w:hAnsi="Times New Roman"/>
                <w:color w:val="000000"/>
              </w:rPr>
              <w:t>28 394 414,11</w:t>
            </w:r>
          </w:p>
        </w:tc>
        <w:tc>
          <w:tcPr>
            <w:tcW w:w="1701" w:type="dxa"/>
            <w:tcBorders>
              <w:top w:val="nil"/>
              <w:left w:val="single" w:sz="4" w:space="0" w:color="auto"/>
              <w:bottom w:val="single" w:sz="4" w:space="0" w:color="auto"/>
              <w:right w:val="single" w:sz="4" w:space="0" w:color="auto"/>
            </w:tcBorders>
            <w:shd w:val="clear" w:color="auto" w:fill="auto"/>
            <w:noWrap/>
            <w:vAlign w:val="bottom"/>
          </w:tcPr>
          <w:p w14:paraId="7F972485" w14:textId="77777777" w:rsidR="00734B7A" w:rsidRPr="00B732D4" w:rsidRDefault="00734B7A" w:rsidP="00734B7A">
            <w:pPr>
              <w:spacing w:after="0" w:line="240" w:lineRule="auto"/>
              <w:jc w:val="right"/>
              <w:rPr>
                <w:rFonts w:ascii="Times New Roman" w:hAnsi="Times New Roman"/>
                <w:color w:val="000000"/>
              </w:rPr>
            </w:pPr>
            <w:r w:rsidRPr="00B732D4">
              <w:rPr>
                <w:rFonts w:ascii="Times New Roman" w:hAnsi="Times New Roman"/>
                <w:color w:val="000000"/>
              </w:rPr>
              <w:t>28 674 563,41</w:t>
            </w:r>
          </w:p>
        </w:tc>
        <w:tc>
          <w:tcPr>
            <w:tcW w:w="1560" w:type="dxa"/>
            <w:tcBorders>
              <w:top w:val="nil"/>
              <w:left w:val="nil"/>
              <w:bottom w:val="single" w:sz="4" w:space="0" w:color="auto"/>
              <w:right w:val="single" w:sz="4" w:space="0" w:color="auto"/>
            </w:tcBorders>
            <w:shd w:val="clear" w:color="auto" w:fill="auto"/>
            <w:noWrap/>
            <w:vAlign w:val="bottom"/>
          </w:tcPr>
          <w:p w14:paraId="6461019E" w14:textId="77777777" w:rsidR="00734B7A" w:rsidRPr="00B732D4" w:rsidRDefault="00734B7A" w:rsidP="00734B7A">
            <w:pPr>
              <w:spacing w:after="0" w:line="240" w:lineRule="auto"/>
              <w:jc w:val="right"/>
              <w:rPr>
                <w:rFonts w:ascii="Times New Roman" w:hAnsi="Times New Roman"/>
                <w:color w:val="000000"/>
              </w:rPr>
            </w:pPr>
            <w:r w:rsidRPr="00B732D4">
              <w:rPr>
                <w:rFonts w:ascii="Times New Roman" w:hAnsi="Times New Roman"/>
                <w:color w:val="000000"/>
              </w:rPr>
              <w:t>280 149,30</w:t>
            </w:r>
          </w:p>
        </w:tc>
      </w:tr>
      <w:tr w:rsidR="00734B7A" w:rsidRPr="00F416B1" w14:paraId="18C6C123" w14:textId="77777777" w:rsidTr="00734B7A">
        <w:trPr>
          <w:trHeight w:val="20"/>
          <w:jc w:val="right"/>
        </w:trPr>
        <w:tc>
          <w:tcPr>
            <w:tcW w:w="3828" w:type="dxa"/>
            <w:tcBorders>
              <w:top w:val="nil"/>
              <w:left w:val="single" w:sz="4" w:space="0" w:color="auto"/>
              <w:bottom w:val="single" w:sz="4" w:space="0" w:color="auto"/>
              <w:right w:val="single" w:sz="4" w:space="0" w:color="auto"/>
            </w:tcBorders>
            <w:shd w:val="clear" w:color="auto" w:fill="auto"/>
            <w:vAlign w:val="center"/>
            <w:hideMark/>
          </w:tcPr>
          <w:p w14:paraId="13CCA17C" w14:textId="77777777" w:rsidR="00734B7A" w:rsidRPr="00E5518D" w:rsidRDefault="00734B7A" w:rsidP="00734B7A">
            <w:pPr>
              <w:spacing w:after="0" w:line="240" w:lineRule="auto"/>
              <w:rPr>
                <w:rFonts w:ascii="Times New Roman" w:eastAsia="Times New Roman" w:hAnsi="Times New Roman"/>
                <w:color w:val="000000"/>
                <w:lang w:eastAsia="ru-RU"/>
              </w:rPr>
            </w:pPr>
            <w:r w:rsidRPr="00E5518D">
              <w:rPr>
                <w:rFonts w:ascii="Times New Roman" w:eastAsia="Times New Roman" w:hAnsi="Times New Roman"/>
                <w:color w:val="000000"/>
                <w:lang w:eastAsia="ru-RU"/>
              </w:rPr>
              <w:t>Министерство здравоохранения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14:paraId="2C5BD7CF" w14:textId="77777777" w:rsidR="00734B7A" w:rsidRPr="00E5518D" w:rsidRDefault="00734B7A" w:rsidP="00734B7A">
            <w:pPr>
              <w:spacing w:after="0" w:line="240" w:lineRule="auto"/>
              <w:jc w:val="center"/>
              <w:rPr>
                <w:rFonts w:ascii="Times New Roman" w:eastAsia="Times New Roman" w:hAnsi="Times New Roman"/>
                <w:color w:val="000000"/>
                <w:lang w:eastAsia="ru-RU"/>
              </w:rPr>
            </w:pPr>
            <w:r w:rsidRPr="00E5518D">
              <w:rPr>
                <w:rFonts w:ascii="Times New Roman" w:eastAsia="Times New Roman" w:hAnsi="Times New Roman"/>
                <w:color w:val="000000"/>
                <w:lang w:eastAsia="ru-RU"/>
              </w:rPr>
              <w:t>761</w:t>
            </w:r>
          </w:p>
        </w:tc>
        <w:tc>
          <w:tcPr>
            <w:tcW w:w="1701" w:type="dxa"/>
            <w:tcBorders>
              <w:top w:val="nil"/>
              <w:left w:val="single" w:sz="4" w:space="0" w:color="auto"/>
              <w:bottom w:val="single" w:sz="4" w:space="0" w:color="auto"/>
              <w:right w:val="single" w:sz="4" w:space="0" w:color="auto"/>
            </w:tcBorders>
            <w:shd w:val="clear" w:color="auto" w:fill="auto"/>
            <w:noWrap/>
            <w:vAlign w:val="bottom"/>
          </w:tcPr>
          <w:p w14:paraId="5A72D7CB" w14:textId="77777777" w:rsidR="00734B7A" w:rsidRPr="00E5518D" w:rsidRDefault="00734B7A" w:rsidP="00734B7A">
            <w:pPr>
              <w:spacing w:after="0" w:line="240" w:lineRule="auto"/>
              <w:jc w:val="right"/>
              <w:rPr>
                <w:rFonts w:ascii="Times New Roman" w:hAnsi="Times New Roman"/>
                <w:color w:val="000000"/>
              </w:rPr>
            </w:pPr>
            <w:r w:rsidRPr="00E5518D">
              <w:rPr>
                <w:rFonts w:ascii="Times New Roman" w:hAnsi="Times New Roman"/>
                <w:color w:val="000000"/>
              </w:rPr>
              <w:t>34 334 970,19</w:t>
            </w:r>
          </w:p>
        </w:tc>
        <w:tc>
          <w:tcPr>
            <w:tcW w:w="1701" w:type="dxa"/>
            <w:tcBorders>
              <w:top w:val="nil"/>
              <w:left w:val="single" w:sz="4" w:space="0" w:color="auto"/>
              <w:bottom w:val="single" w:sz="4" w:space="0" w:color="auto"/>
              <w:right w:val="single" w:sz="4" w:space="0" w:color="auto"/>
            </w:tcBorders>
            <w:shd w:val="clear" w:color="auto" w:fill="auto"/>
            <w:noWrap/>
            <w:vAlign w:val="bottom"/>
          </w:tcPr>
          <w:p w14:paraId="02CD7E69" w14:textId="77777777" w:rsidR="00734B7A" w:rsidRPr="00B732D4" w:rsidRDefault="00734B7A" w:rsidP="00734B7A">
            <w:pPr>
              <w:spacing w:after="0" w:line="240" w:lineRule="auto"/>
              <w:jc w:val="right"/>
              <w:rPr>
                <w:rFonts w:ascii="Times New Roman" w:hAnsi="Times New Roman"/>
                <w:color w:val="000000"/>
              </w:rPr>
            </w:pPr>
            <w:r w:rsidRPr="00B732D4">
              <w:rPr>
                <w:rFonts w:ascii="Times New Roman" w:hAnsi="Times New Roman"/>
                <w:color w:val="000000"/>
              </w:rPr>
              <w:t>34 689 694,56</w:t>
            </w:r>
          </w:p>
        </w:tc>
        <w:tc>
          <w:tcPr>
            <w:tcW w:w="1560" w:type="dxa"/>
            <w:tcBorders>
              <w:top w:val="nil"/>
              <w:left w:val="nil"/>
              <w:bottom w:val="single" w:sz="4" w:space="0" w:color="auto"/>
              <w:right w:val="single" w:sz="4" w:space="0" w:color="auto"/>
            </w:tcBorders>
            <w:shd w:val="clear" w:color="auto" w:fill="auto"/>
            <w:noWrap/>
            <w:vAlign w:val="bottom"/>
          </w:tcPr>
          <w:p w14:paraId="207738B2" w14:textId="77777777" w:rsidR="00734B7A" w:rsidRPr="00B732D4" w:rsidRDefault="00734B7A" w:rsidP="00734B7A">
            <w:pPr>
              <w:spacing w:after="0" w:line="240" w:lineRule="auto"/>
              <w:jc w:val="right"/>
              <w:rPr>
                <w:rFonts w:ascii="Times New Roman" w:hAnsi="Times New Roman"/>
                <w:color w:val="000000"/>
              </w:rPr>
            </w:pPr>
            <w:r w:rsidRPr="00B732D4">
              <w:rPr>
                <w:rFonts w:ascii="Times New Roman" w:hAnsi="Times New Roman"/>
                <w:color w:val="000000"/>
              </w:rPr>
              <w:t>354 724,37</w:t>
            </w:r>
          </w:p>
        </w:tc>
      </w:tr>
      <w:tr w:rsidR="00734B7A" w:rsidRPr="00F416B1" w14:paraId="6BE89292" w14:textId="77777777" w:rsidTr="00734B7A">
        <w:trPr>
          <w:trHeight w:val="20"/>
          <w:jc w:val="right"/>
        </w:trPr>
        <w:tc>
          <w:tcPr>
            <w:tcW w:w="3828" w:type="dxa"/>
            <w:tcBorders>
              <w:top w:val="nil"/>
              <w:left w:val="single" w:sz="4" w:space="0" w:color="auto"/>
              <w:bottom w:val="single" w:sz="4" w:space="0" w:color="auto"/>
              <w:right w:val="single" w:sz="4" w:space="0" w:color="auto"/>
            </w:tcBorders>
            <w:shd w:val="clear" w:color="auto" w:fill="auto"/>
            <w:vAlign w:val="center"/>
            <w:hideMark/>
          </w:tcPr>
          <w:p w14:paraId="1BEC163D" w14:textId="77777777" w:rsidR="00734B7A" w:rsidRPr="00E5518D" w:rsidRDefault="00734B7A" w:rsidP="00734B7A">
            <w:pPr>
              <w:spacing w:after="0" w:line="240" w:lineRule="auto"/>
              <w:rPr>
                <w:rFonts w:ascii="Times New Roman" w:eastAsia="Times New Roman" w:hAnsi="Times New Roman"/>
                <w:color w:val="000000"/>
                <w:lang w:eastAsia="ru-RU"/>
              </w:rPr>
            </w:pPr>
            <w:r w:rsidRPr="00E5518D">
              <w:rPr>
                <w:rFonts w:ascii="Times New Roman" w:eastAsia="Times New Roman" w:hAnsi="Times New Roman"/>
                <w:color w:val="000000"/>
                <w:lang w:eastAsia="ru-RU"/>
              </w:rPr>
              <w:t>Департамент записи актов гражданского состояния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14:paraId="4B1DD051" w14:textId="77777777" w:rsidR="00734B7A" w:rsidRPr="00E5518D" w:rsidRDefault="00734B7A" w:rsidP="00734B7A">
            <w:pPr>
              <w:spacing w:after="0" w:line="240" w:lineRule="auto"/>
              <w:jc w:val="center"/>
              <w:rPr>
                <w:rFonts w:ascii="Times New Roman" w:eastAsia="Times New Roman" w:hAnsi="Times New Roman"/>
                <w:color w:val="000000"/>
                <w:lang w:eastAsia="ru-RU"/>
              </w:rPr>
            </w:pPr>
            <w:r w:rsidRPr="00E5518D">
              <w:rPr>
                <w:rFonts w:ascii="Times New Roman" w:eastAsia="Times New Roman" w:hAnsi="Times New Roman"/>
                <w:color w:val="000000"/>
                <w:lang w:eastAsia="ru-RU"/>
              </w:rPr>
              <w:t>766</w:t>
            </w:r>
          </w:p>
        </w:tc>
        <w:tc>
          <w:tcPr>
            <w:tcW w:w="1701" w:type="dxa"/>
            <w:tcBorders>
              <w:top w:val="nil"/>
              <w:left w:val="single" w:sz="4" w:space="0" w:color="auto"/>
              <w:bottom w:val="single" w:sz="4" w:space="0" w:color="auto"/>
              <w:right w:val="single" w:sz="4" w:space="0" w:color="auto"/>
            </w:tcBorders>
            <w:shd w:val="clear" w:color="auto" w:fill="auto"/>
            <w:noWrap/>
            <w:vAlign w:val="bottom"/>
          </w:tcPr>
          <w:p w14:paraId="51CD8911" w14:textId="77777777" w:rsidR="00734B7A" w:rsidRPr="00E5518D" w:rsidRDefault="00734B7A" w:rsidP="00734B7A">
            <w:pPr>
              <w:spacing w:after="0" w:line="240" w:lineRule="auto"/>
              <w:jc w:val="right"/>
              <w:rPr>
                <w:rFonts w:ascii="Times New Roman" w:hAnsi="Times New Roman"/>
                <w:color w:val="000000"/>
              </w:rPr>
            </w:pPr>
            <w:r w:rsidRPr="00E5518D">
              <w:rPr>
                <w:rFonts w:ascii="Times New Roman" w:hAnsi="Times New Roman"/>
                <w:color w:val="000000"/>
              </w:rPr>
              <w:t>216 943,26</w:t>
            </w:r>
          </w:p>
        </w:tc>
        <w:tc>
          <w:tcPr>
            <w:tcW w:w="1701" w:type="dxa"/>
            <w:tcBorders>
              <w:top w:val="nil"/>
              <w:left w:val="single" w:sz="4" w:space="0" w:color="auto"/>
              <w:bottom w:val="single" w:sz="4" w:space="0" w:color="auto"/>
              <w:right w:val="single" w:sz="4" w:space="0" w:color="auto"/>
            </w:tcBorders>
            <w:shd w:val="clear" w:color="auto" w:fill="auto"/>
            <w:noWrap/>
            <w:vAlign w:val="bottom"/>
          </w:tcPr>
          <w:p w14:paraId="5510429E" w14:textId="77777777" w:rsidR="00734B7A" w:rsidRPr="00B732D4" w:rsidRDefault="00734B7A" w:rsidP="00734B7A">
            <w:pPr>
              <w:spacing w:after="0" w:line="240" w:lineRule="auto"/>
              <w:jc w:val="right"/>
              <w:rPr>
                <w:rFonts w:ascii="Times New Roman" w:hAnsi="Times New Roman"/>
                <w:color w:val="000000"/>
              </w:rPr>
            </w:pPr>
            <w:r w:rsidRPr="00B732D4">
              <w:rPr>
                <w:rFonts w:ascii="Times New Roman" w:hAnsi="Times New Roman"/>
                <w:color w:val="000000"/>
              </w:rPr>
              <w:t>214 879,26</w:t>
            </w:r>
          </w:p>
        </w:tc>
        <w:tc>
          <w:tcPr>
            <w:tcW w:w="1560" w:type="dxa"/>
            <w:tcBorders>
              <w:top w:val="nil"/>
              <w:left w:val="nil"/>
              <w:bottom w:val="single" w:sz="4" w:space="0" w:color="auto"/>
              <w:right w:val="single" w:sz="4" w:space="0" w:color="auto"/>
            </w:tcBorders>
            <w:shd w:val="clear" w:color="auto" w:fill="auto"/>
            <w:noWrap/>
            <w:vAlign w:val="bottom"/>
          </w:tcPr>
          <w:p w14:paraId="6BD88163" w14:textId="77777777" w:rsidR="00734B7A" w:rsidRPr="00B732D4" w:rsidRDefault="00734B7A" w:rsidP="00734B7A">
            <w:pPr>
              <w:spacing w:after="0" w:line="240" w:lineRule="auto"/>
              <w:jc w:val="right"/>
              <w:rPr>
                <w:rFonts w:ascii="Times New Roman" w:hAnsi="Times New Roman"/>
                <w:color w:val="000000"/>
              </w:rPr>
            </w:pPr>
            <w:r w:rsidRPr="00B732D4">
              <w:rPr>
                <w:rFonts w:ascii="Times New Roman" w:hAnsi="Times New Roman"/>
                <w:color w:val="000000"/>
              </w:rPr>
              <w:t>-2 064,00</w:t>
            </w:r>
          </w:p>
        </w:tc>
      </w:tr>
      <w:tr w:rsidR="00734B7A" w:rsidRPr="00F416B1" w14:paraId="5F619F68" w14:textId="77777777" w:rsidTr="00734B7A">
        <w:trPr>
          <w:trHeight w:val="20"/>
          <w:jc w:val="right"/>
        </w:trPr>
        <w:tc>
          <w:tcPr>
            <w:tcW w:w="3828" w:type="dxa"/>
            <w:tcBorders>
              <w:top w:val="nil"/>
              <w:left w:val="single" w:sz="4" w:space="0" w:color="auto"/>
              <w:bottom w:val="single" w:sz="4" w:space="0" w:color="auto"/>
              <w:right w:val="single" w:sz="4" w:space="0" w:color="auto"/>
            </w:tcBorders>
            <w:shd w:val="clear" w:color="auto" w:fill="auto"/>
            <w:vAlign w:val="center"/>
            <w:hideMark/>
          </w:tcPr>
          <w:p w14:paraId="544BE28C" w14:textId="77777777" w:rsidR="00734B7A" w:rsidRPr="00E5518D" w:rsidRDefault="00734B7A" w:rsidP="00734B7A">
            <w:pPr>
              <w:spacing w:after="0" w:line="240" w:lineRule="auto"/>
              <w:rPr>
                <w:rFonts w:ascii="Times New Roman" w:eastAsia="Times New Roman" w:hAnsi="Times New Roman"/>
                <w:color w:val="000000"/>
                <w:lang w:eastAsia="ru-RU"/>
              </w:rPr>
            </w:pPr>
            <w:r w:rsidRPr="00E5518D">
              <w:rPr>
                <w:rFonts w:ascii="Times New Roman" w:eastAsia="Times New Roman" w:hAnsi="Times New Roman"/>
                <w:color w:val="000000"/>
                <w:lang w:eastAsia="ru-RU"/>
              </w:rPr>
              <w:t>Министерство жилищно-коммунального хозяйства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14:paraId="7E3F0A45" w14:textId="77777777" w:rsidR="00734B7A" w:rsidRPr="00E5518D" w:rsidRDefault="00734B7A" w:rsidP="00734B7A">
            <w:pPr>
              <w:spacing w:after="0" w:line="240" w:lineRule="auto"/>
              <w:jc w:val="center"/>
              <w:rPr>
                <w:rFonts w:ascii="Times New Roman" w:eastAsia="Times New Roman" w:hAnsi="Times New Roman"/>
                <w:color w:val="000000"/>
                <w:lang w:eastAsia="ru-RU"/>
              </w:rPr>
            </w:pPr>
            <w:r w:rsidRPr="00E5518D">
              <w:rPr>
                <w:rFonts w:ascii="Times New Roman" w:eastAsia="Times New Roman" w:hAnsi="Times New Roman"/>
                <w:color w:val="000000"/>
                <w:lang w:eastAsia="ru-RU"/>
              </w:rPr>
              <w:t>768</w:t>
            </w:r>
          </w:p>
        </w:tc>
        <w:tc>
          <w:tcPr>
            <w:tcW w:w="1701" w:type="dxa"/>
            <w:tcBorders>
              <w:top w:val="nil"/>
              <w:left w:val="single" w:sz="4" w:space="0" w:color="auto"/>
              <w:bottom w:val="single" w:sz="4" w:space="0" w:color="auto"/>
              <w:right w:val="single" w:sz="4" w:space="0" w:color="auto"/>
            </w:tcBorders>
            <w:shd w:val="clear" w:color="auto" w:fill="auto"/>
            <w:noWrap/>
            <w:vAlign w:val="bottom"/>
          </w:tcPr>
          <w:p w14:paraId="5379EB1B" w14:textId="77777777" w:rsidR="00734B7A" w:rsidRPr="00E5518D" w:rsidRDefault="00734B7A" w:rsidP="00734B7A">
            <w:pPr>
              <w:spacing w:after="0" w:line="240" w:lineRule="auto"/>
              <w:jc w:val="right"/>
              <w:rPr>
                <w:rFonts w:ascii="Times New Roman" w:hAnsi="Times New Roman"/>
                <w:color w:val="000000"/>
              </w:rPr>
            </w:pPr>
            <w:r w:rsidRPr="00E5518D">
              <w:rPr>
                <w:rFonts w:ascii="Times New Roman" w:hAnsi="Times New Roman"/>
                <w:color w:val="000000"/>
              </w:rPr>
              <w:t>12 764 502,01</w:t>
            </w:r>
          </w:p>
        </w:tc>
        <w:tc>
          <w:tcPr>
            <w:tcW w:w="1701" w:type="dxa"/>
            <w:tcBorders>
              <w:top w:val="nil"/>
              <w:left w:val="single" w:sz="4" w:space="0" w:color="auto"/>
              <w:bottom w:val="single" w:sz="4" w:space="0" w:color="auto"/>
              <w:right w:val="single" w:sz="4" w:space="0" w:color="auto"/>
            </w:tcBorders>
            <w:shd w:val="clear" w:color="auto" w:fill="auto"/>
            <w:noWrap/>
            <w:vAlign w:val="bottom"/>
          </w:tcPr>
          <w:p w14:paraId="073D5656" w14:textId="77777777" w:rsidR="00734B7A" w:rsidRPr="00B732D4" w:rsidRDefault="00734B7A" w:rsidP="00734B7A">
            <w:pPr>
              <w:spacing w:after="0" w:line="240" w:lineRule="auto"/>
              <w:jc w:val="right"/>
              <w:rPr>
                <w:rFonts w:ascii="Times New Roman" w:hAnsi="Times New Roman"/>
                <w:color w:val="000000"/>
              </w:rPr>
            </w:pPr>
            <w:r w:rsidRPr="00B732D4">
              <w:rPr>
                <w:rFonts w:ascii="Times New Roman" w:hAnsi="Times New Roman"/>
                <w:color w:val="000000"/>
              </w:rPr>
              <w:t>13 595 024,63</w:t>
            </w:r>
          </w:p>
        </w:tc>
        <w:tc>
          <w:tcPr>
            <w:tcW w:w="1560" w:type="dxa"/>
            <w:tcBorders>
              <w:top w:val="nil"/>
              <w:left w:val="nil"/>
              <w:bottom w:val="single" w:sz="4" w:space="0" w:color="auto"/>
              <w:right w:val="single" w:sz="4" w:space="0" w:color="auto"/>
            </w:tcBorders>
            <w:shd w:val="clear" w:color="auto" w:fill="auto"/>
            <w:noWrap/>
            <w:vAlign w:val="bottom"/>
          </w:tcPr>
          <w:p w14:paraId="5725C774" w14:textId="77777777" w:rsidR="00734B7A" w:rsidRPr="00B732D4" w:rsidRDefault="00734B7A" w:rsidP="00734B7A">
            <w:pPr>
              <w:spacing w:after="0" w:line="240" w:lineRule="auto"/>
              <w:jc w:val="right"/>
              <w:rPr>
                <w:rFonts w:ascii="Times New Roman" w:hAnsi="Times New Roman"/>
                <w:color w:val="000000"/>
              </w:rPr>
            </w:pPr>
            <w:r w:rsidRPr="00B732D4">
              <w:rPr>
                <w:rFonts w:ascii="Times New Roman" w:hAnsi="Times New Roman"/>
                <w:color w:val="000000"/>
              </w:rPr>
              <w:t>830 522,62</w:t>
            </w:r>
          </w:p>
        </w:tc>
      </w:tr>
      <w:tr w:rsidR="00734B7A" w:rsidRPr="00F416B1" w14:paraId="1AD8D91D" w14:textId="77777777" w:rsidTr="00734B7A">
        <w:trPr>
          <w:trHeight w:val="20"/>
          <w:jc w:val="right"/>
        </w:trPr>
        <w:tc>
          <w:tcPr>
            <w:tcW w:w="3828" w:type="dxa"/>
            <w:tcBorders>
              <w:top w:val="nil"/>
              <w:left w:val="single" w:sz="4" w:space="0" w:color="auto"/>
              <w:bottom w:val="single" w:sz="4" w:space="0" w:color="auto"/>
              <w:right w:val="single" w:sz="4" w:space="0" w:color="auto"/>
            </w:tcBorders>
            <w:shd w:val="clear" w:color="auto" w:fill="auto"/>
            <w:vAlign w:val="center"/>
            <w:hideMark/>
          </w:tcPr>
          <w:p w14:paraId="3F2D32B2" w14:textId="77777777" w:rsidR="00734B7A" w:rsidRPr="00E5518D" w:rsidRDefault="00734B7A" w:rsidP="00734B7A">
            <w:pPr>
              <w:spacing w:after="0" w:line="240" w:lineRule="auto"/>
              <w:rPr>
                <w:rFonts w:ascii="Times New Roman" w:eastAsia="Times New Roman" w:hAnsi="Times New Roman"/>
                <w:color w:val="000000"/>
                <w:lang w:eastAsia="ru-RU"/>
              </w:rPr>
            </w:pPr>
            <w:r w:rsidRPr="00E5518D">
              <w:rPr>
                <w:rFonts w:ascii="Times New Roman" w:eastAsia="Times New Roman" w:hAnsi="Times New Roman"/>
                <w:color w:val="000000"/>
                <w:lang w:eastAsia="ru-RU"/>
              </w:rPr>
              <w:t xml:space="preserve">Министерство по делам гражданской обороны, защиты от чрезвычайных ситуаций и ликвидации последствий </w:t>
            </w:r>
            <w:r w:rsidRPr="00E5518D">
              <w:rPr>
                <w:rFonts w:ascii="Times New Roman" w:eastAsia="Times New Roman" w:hAnsi="Times New Roman"/>
                <w:color w:val="000000"/>
                <w:lang w:eastAsia="ru-RU"/>
              </w:rPr>
              <w:lastRenderedPageBreak/>
              <w:t>стихийных бедствий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14:paraId="43FEAF4E" w14:textId="77777777" w:rsidR="00734B7A" w:rsidRPr="00E5518D" w:rsidRDefault="00734B7A" w:rsidP="00734B7A">
            <w:pPr>
              <w:spacing w:after="0" w:line="240" w:lineRule="auto"/>
              <w:jc w:val="center"/>
              <w:rPr>
                <w:rFonts w:ascii="Times New Roman" w:eastAsia="Times New Roman" w:hAnsi="Times New Roman"/>
                <w:color w:val="000000"/>
                <w:lang w:eastAsia="ru-RU"/>
              </w:rPr>
            </w:pPr>
            <w:r w:rsidRPr="00E5518D">
              <w:rPr>
                <w:rFonts w:ascii="Times New Roman" w:eastAsia="Times New Roman" w:hAnsi="Times New Roman"/>
                <w:color w:val="000000"/>
                <w:lang w:eastAsia="ru-RU"/>
              </w:rPr>
              <w:lastRenderedPageBreak/>
              <w:t>769</w:t>
            </w:r>
          </w:p>
        </w:tc>
        <w:tc>
          <w:tcPr>
            <w:tcW w:w="1701" w:type="dxa"/>
            <w:tcBorders>
              <w:top w:val="nil"/>
              <w:left w:val="single" w:sz="4" w:space="0" w:color="auto"/>
              <w:bottom w:val="single" w:sz="4" w:space="0" w:color="auto"/>
              <w:right w:val="single" w:sz="4" w:space="0" w:color="auto"/>
            </w:tcBorders>
            <w:shd w:val="clear" w:color="auto" w:fill="auto"/>
            <w:noWrap/>
            <w:vAlign w:val="bottom"/>
          </w:tcPr>
          <w:p w14:paraId="1C98189B" w14:textId="77777777" w:rsidR="00734B7A" w:rsidRPr="00E5518D" w:rsidRDefault="00734B7A" w:rsidP="00734B7A">
            <w:pPr>
              <w:spacing w:after="0" w:line="240" w:lineRule="auto"/>
              <w:jc w:val="right"/>
              <w:rPr>
                <w:rFonts w:ascii="Times New Roman" w:hAnsi="Times New Roman"/>
                <w:color w:val="000000"/>
              </w:rPr>
            </w:pPr>
            <w:r w:rsidRPr="00E5518D">
              <w:rPr>
                <w:rFonts w:ascii="Times New Roman" w:hAnsi="Times New Roman"/>
                <w:color w:val="000000"/>
              </w:rPr>
              <w:t>3 010 733,00</w:t>
            </w:r>
          </w:p>
        </w:tc>
        <w:tc>
          <w:tcPr>
            <w:tcW w:w="1701" w:type="dxa"/>
            <w:tcBorders>
              <w:top w:val="nil"/>
              <w:left w:val="single" w:sz="4" w:space="0" w:color="auto"/>
              <w:bottom w:val="single" w:sz="4" w:space="0" w:color="auto"/>
              <w:right w:val="single" w:sz="4" w:space="0" w:color="auto"/>
            </w:tcBorders>
            <w:shd w:val="clear" w:color="auto" w:fill="auto"/>
            <w:noWrap/>
            <w:vAlign w:val="bottom"/>
          </w:tcPr>
          <w:p w14:paraId="11F4C0E9" w14:textId="77777777" w:rsidR="00734B7A" w:rsidRPr="00B732D4" w:rsidRDefault="00734B7A" w:rsidP="00734B7A">
            <w:pPr>
              <w:spacing w:after="0" w:line="240" w:lineRule="auto"/>
              <w:jc w:val="right"/>
              <w:rPr>
                <w:rFonts w:ascii="Times New Roman" w:hAnsi="Times New Roman"/>
                <w:color w:val="000000"/>
              </w:rPr>
            </w:pPr>
            <w:r w:rsidRPr="00B732D4">
              <w:rPr>
                <w:rFonts w:ascii="Times New Roman" w:hAnsi="Times New Roman"/>
                <w:color w:val="000000"/>
              </w:rPr>
              <w:t>3 035 667,86</w:t>
            </w:r>
          </w:p>
        </w:tc>
        <w:tc>
          <w:tcPr>
            <w:tcW w:w="1560" w:type="dxa"/>
            <w:tcBorders>
              <w:top w:val="nil"/>
              <w:left w:val="nil"/>
              <w:bottom w:val="single" w:sz="4" w:space="0" w:color="auto"/>
              <w:right w:val="single" w:sz="4" w:space="0" w:color="auto"/>
            </w:tcBorders>
            <w:shd w:val="clear" w:color="auto" w:fill="auto"/>
            <w:noWrap/>
            <w:vAlign w:val="bottom"/>
          </w:tcPr>
          <w:p w14:paraId="759972DF" w14:textId="77777777" w:rsidR="00734B7A" w:rsidRPr="00B732D4" w:rsidRDefault="00734B7A" w:rsidP="00734B7A">
            <w:pPr>
              <w:spacing w:after="0" w:line="240" w:lineRule="auto"/>
              <w:jc w:val="right"/>
              <w:rPr>
                <w:rFonts w:ascii="Times New Roman" w:hAnsi="Times New Roman"/>
                <w:color w:val="000000"/>
              </w:rPr>
            </w:pPr>
            <w:r w:rsidRPr="00B732D4">
              <w:rPr>
                <w:rFonts w:ascii="Times New Roman" w:hAnsi="Times New Roman"/>
                <w:color w:val="000000"/>
              </w:rPr>
              <w:t>24 934,85</w:t>
            </w:r>
          </w:p>
        </w:tc>
      </w:tr>
      <w:tr w:rsidR="00734B7A" w:rsidRPr="00F416B1" w14:paraId="5A6CD58E" w14:textId="77777777" w:rsidTr="00734B7A">
        <w:trPr>
          <w:trHeight w:val="20"/>
          <w:jc w:val="right"/>
        </w:trPr>
        <w:tc>
          <w:tcPr>
            <w:tcW w:w="3828" w:type="dxa"/>
            <w:tcBorders>
              <w:top w:val="nil"/>
              <w:left w:val="single" w:sz="4" w:space="0" w:color="auto"/>
              <w:bottom w:val="single" w:sz="4" w:space="0" w:color="auto"/>
              <w:right w:val="single" w:sz="4" w:space="0" w:color="auto"/>
            </w:tcBorders>
            <w:shd w:val="clear" w:color="auto" w:fill="auto"/>
            <w:vAlign w:val="center"/>
            <w:hideMark/>
          </w:tcPr>
          <w:p w14:paraId="0C0DEA01" w14:textId="77777777" w:rsidR="00734B7A" w:rsidRPr="00E5518D" w:rsidRDefault="00734B7A" w:rsidP="00734B7A">
            <w:pPr>
              <w:spacing w:after="0" w:line="240" w:lineRule="auto"/>
              <w:rPr>
                <w:rFonts w:ascii="Times New Roman" w:eastAsia="Times New Roman" w:hAnsi="Times New Roman"/>
                <w:color w:val="000000"/>
                <w:lang w:eastAsia="ru-RU"/>
              </w:rPr>
            </w:pPr>
            <w:r w:rsidRPr="00E5518D">
              <w:rPr>
                <w:rFonts w:ascii="Times New Roman" w:eastAsia="Times New Roman" w:hAnsi="Times New Roman"/>
                <w:color w:val="000000"/>
                <w:lang w:eastAsia="ru-RU"/>
              </w:rPr>
              <w:t>Министерство строительства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14:paraId="0CD6F23F" w14:textId="77777777" w:rsidR="00734B7A" w:rsidRPr="00E5518D" w:rsidRDefault="00734B7A" w:rsidP="00734B7A">
            <w:pPr>
              <w:spacing w:after="0" w:line="240" w:lineRule="auto"/>
              <w:jc w:val="center"/>
              <w:rPr>
                <w:rFonts w:ascii="Times New Roman" w:eastAsia="Times New Roman" w:hAnsi="Times New Roman"/>
                <w:color w:val="000000"/>
                <w:lang w:eastAsia="ru-RU"/>
              </w:rPr>
            </w:pPr>
            <w:r w:rsidRPr="00E5518D">
              <w:rPr>
                <w:rFonts w:ascii="Times New Roman" w:eastAsia="Times New Roman" w:hAnsi="Times New Roman"/>
                <w:color w:val="000000"/>
                <w:lang w:eastAsia="ru-RU"/>
              </w:rPr>
              <w:t>775</w:t>
            </w:r>
          </w:p>
        </w:tc>
        <w:tc>
          <w:tcPr>
            <w:tcW w:w="1701" w:type="dxa"/>
            <w:tcBorders>
              <w:top w:val="nil"/>
              <w:left w:val="single" w:sz="4" w:space="0" w:color="auto"/>
              <w:bottom w:val="single" w:sz="4" w:space="0" w:color="auto"/>
              <w:right w:val="single" w:sz="4" w:space="0" w:color="auto"/>
            </w:tcBorders>
            <w:shd w:val="clear" w:color="auto" w:fill="auto"/>
            <w:noWrap/>
            <w:vAlign w:val="bottom"/>
          </w:tcPr>
          <w:p w14:paraId="2D18121C" w14:textId="77777777" w:rsidR="00734B7A" w:rsidRPr="00E5518D" w:rsidRDefault="00734B7A" w:rsidP="00734B7A">
            <w:pPr>
              <w:spacing w:after="0" w:line="240" w:lineRule="auto"/>
              <w:jc w:val="right"/>
              <w:rPr>
                <w:rFonts w:ascii="Times New Roman" w:hAnsi="Times New Roman"/>
                <w:color w:val="000000"/>
              </w:rPr>
            </w:pPr>
            <w:r w:rsidRPr="00E5518D">
              <w:rPr>
                <w:rFonts w:ascii="Times New Roman" w:hAnsi="Times New Roman"/>
                <w:color w:val="000000"/>
              </w:rPr>
              <w:t>5 909 438,65</w:t>
            </w:r>
          </w:p>
        </w:tc>
        <w:tc>
          <w:tcPr>
            <w:tcW w:w="1701" w:type="dxa"/>
            <w:tcBorders>
              <w:top w:val="nil"/>
              <w:left w:val="single" w:sz="4" w:space="0" w:color="auto"/>
              <w:bottom w:val="single" w:sz="4" w:space="0" w:color="auto"/>
              <w:right w:val="single" w:sz="4" w:space="0" w:color="auto"/>
            </w:tcBorders>
            <w:shd w:val="clear" w:color="auto" w:fill="auto"/>
            <w:noWrap/>
            <w:vAlign w:val="bottom"/>
          </w:tcPr>
          <w:p w14:paraId="0F7B90FE" w14:textId="77777777" w:rsidR="00734B7A" w:rsidRPr="00B732D4" w:rsidRDefault="00734B7A" w:rsidP="00734B7A">
            <w:pPr>
              <w:spacing w:after="0" w:line="240" w:lineRule="auto"/>
              <w:jc w:val="right"/>
              <w:rPr>
                <w:rFonts w:ascii="Times New Roman" w:hAnsi="Times New Roman"/>
                <w:color w:val="000000"/>
              </w:rPr>
            </w:pPr>
            <w:r w:rsidRPr="00B732D4">
              <w:rPr>
                <w:rFonts w:ascii="Times New Roman" w:hAnsi="Times New Roman"/>
                <w:color w:val="000000"/>
              </w:rPr>
              <w:t>5 308 830,05</w:t>
            </w:r>
          </w:p>
        </w:tc>
        <w:tc>
          <w:tcPr>
            <w:tcW w:w="1560" w:type="dxa"/>
            <w:tcBorders>
              <w:top w:val="nil"/>
              <w:left w:val="nil"/>
              <w:bottom w:val="single" w:sz="4" w:space="0" w:color="auto"/>
              <w:right w:val="single" w:sz="4" w:space="0" w:color="auto"/>
            </w:tcBorders>
            <w:shd w:val="clear" w:color="auto" w:fill="auto"/>
            <w:noWrap/>
            <w:vAlign w:val="bottom"/>
          </w:tcPr>
          <w:p w14:paraId="12762B6E" w14:textId="77777777" w:rsidR="00734B7A" w:rsidRPr="00B732D4" w:rsidRDefault="00734B7A" w:rsidP="00734B7A">
            <w:pPr>
              <w:spacing w:after="0" w:line="240" w:lineRule="auto"/>
              <w:jc w:val="right"/>
              <w:rPr>
                <w:rFonts w:ascii="Times New Roman" w:hAnsi="Times New Roman"/>
                <w:color w:val="000000"/>
              </w:rPr>
            </w:pPr>
            <w:r w:rsidRPr="00B732D4">
              <w:rPr>
                <w:rFonts w:ascii="Times New Roman" w:hAnsi="Times New Roman"/>
                <w:color w:val="000000"/>
              </w:rPr>
              <w:t>-600 608,60</w:t>
            </w:r>
          </w:p>
        </w:tc>
      </w:tr>
      <w:tr w:rsidR="00734B7A" w:rsidRPr="00F416B1" w14:paraId="15117FDC" w14:textId="77777777" w:rsidTr="00734B7A">
        <w:trPr>
          <w:trHeight w:val="20"/>
          <w:jc w:val="right"/>
        </w:trPr>
        <w:tc>
          <w:tcPr>
            <w:tcW w:w="3828" w:type="dxa"/>
            <w:tcBorders>
              <w:top w:val="nil"/>
              <w:left w:val="single" w:sz="4" w:space="0" w:color="auto"/>
              <w:bottom w:val="single" w:sz="4" w:space="0" w:color="auto"/>
              <w:right w:val="single" w:sz="4" w:space="0" w:color="auto"/>
            </w:tcBorders>
            <w:shd w:val="clear" w:color="auto" w:fill="auto"/>
            <w:vAlign w:val="center"/>
            <w:hideMark/>
          </w:tcPr>
          <w:p w14:paraId="1C498413" w14:textId="77777777" w:rsidR="00734B7A" w:rsidRPr="00E5518D" w:rsidRDefault="00734B7A" w:rsidP="00734B7A">
            <w:pPr>
              <w:spacing w:after="0" w:line="240" w:lineRule="auto"/>
              <w:rPr>
                <w:rFonts w:ascii="Times New Roman" w:eastAsia="Times New Roman" w:hAnsi="Times New Roman"/>
                <w:color w:val="000000"/>
                <w:lang w:eastAsia="ru-RU"/>
              </w:rPr>
            </w:pPr>
            <w:r w:rsidRPr="00E5518D">
              <w:rPr>
                <w:rFonts w:ascii="Times New Roman" w:eastAsia="Times New Roman" w:hAnsi="Times New Roman"/>
                <w:color w:val="000000"/>
                <w:lang w:eastAsia="ru-RU"/>
              </w:rPr>
              <w:t>Министерство имущественных и земельных отношений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14:paraId="4B5C9E6D" w14:textId="77777777" w:rsidR="00734B7A" w:rsidRPr="00E5518D" w:rsidRDefault="00734B7A" w:rsidP="00734B7A">
            <w:pPr>
              <w:spacing w:after="0" w:line="240" w:lineRule="auto"/>
              <w:jc w:val="center"/>
              <w:rPr>
                <w:rFonts w:ascii="Times New Roman" w:eastAsia="Times New Roman" w:hAnsi="Times New Roman"/>
                <w:color w:val="000000"/>
                <w:lang w:eastAsia="ru-RU"/>
              </w:rPr>
            </w:pPr>
            <w:r w:rsidRPr="00E5518D">
              <w:rPr>
                <w:rFonts w:ascii="Times New Roman" w:eastAsia="Times New Roman" w:hAnsi="Times New Roman"/>
                <w:color w:val="000000"/>
                <w:lang w:eastAsia="ru-RU"/>
              </w:rPr>
              <w:t>779</w:t>
            </w:r>
          </w:p>
        </w:tc>
        <w:tc>
          <w:tcPr>
            <w:tcW w:w="1701" w:type="dxa"/>
            <w:tcBorders>
              <w:top w:val="nil"/>
              <w:left w:val="single" w:sz="4" w:space="0" w:color="auto"/>
              <w:bottom w:val="single" w:sz="4" w:space="0" w:color="auto"/>
              <w:right w:val="single" w:sz="4" w:space="0" w:color="auto"/>
            </w:tcBorders>
            <w:shd w:val="clear" w:color="auto" w:fill="auto"/>
            <w:noWrap/>
            <w:vAlign w:val="bottom"/>
          </w:tcPr>
          <w:p w14:paraId="3B36870D" w14:textId="77777777" w:rsidR="00734B7A" w:rsidRPr="00E5518D" w:rsidRDefault="00734B7A" w:rsidP="00734B7A">
            <w:pPr>
              <w:spacing w:after="0" w:line="240" w:lineRule="auto"/>
              <w:jc w:val="right"/>
              <w:rPr>
                <w:rFonts w:ascii="Times New Roman" w:hAnsi="Times New Roman"/>
                <w:color w:val="000000"/>
              </w:rPr>
            </w:pPr>
            <w:r w:rsidRPr="00E5518D">
              <w:rPr>
                <w:rFonts w:ascii="Times New Roman" w:hAnsi="Times New Roman"/>
                <w:color w:val="000000"/>
              </w:rPr>
              <w:t>2 142 346,61</w:t>
            </w:r>
          </w:p>
        </w:tc>
        <w:tc>
          <w:tcPr>
            <w:tcW w:w="1701" w:type="dxa"/>
            <w:tcBorders>
              <w:top w:val="nil"/>
              <w:left w:val="single" w:sz="4" w:space="0" w:color="auto"/>
              <w:bottom w:val="single" w:sz="4" w:space="0" w:color="auto"/>
              <w:right w:val="single" w:sz="4" w:space="0" w:color="auto"/>
            </w:tcBorders>
            <w:shd w:val="clear" w:color="auto" w:fill="auto"/>
            <w:noWrap/>
            <w:vAlign w:val="bottom"/>
          </w:tcPr>
          <w:p w14:paraId="35E7D431" w14:textId="77777777" w:rsidR="00734B7A" w:rsidRPr="00B732D4" w:rsidRDefault="00734B7A" w:rsidP="00734B7A">
            <w:pPr>
              <w:spacing w:after="0" w:line="240" w:lineRule="auto"/>
              <w:jc w:val="right"/>
              <w:rPr>
                <w:rFonts w:ascii="Times New Roman" w:hAnsi="Times New Roman"/>
                <w:color w:val="000000"/>
              </w:rPr>
            </w:pPr>
            <w:r w:rsidRPr="00B732D4">
              <w:rPr>
                <w:rFonts w:ascii="Times New Roman" w:hAnsi="Times New Roman"/>
                <w:color w:val="000000"/>
              </w:rPr>
              <w:t>2 192 346,61</w:t>
            </w:r>
          </w:p>
        </w:tc>
        <w:tc>
          <w:tcPr>
            <w:tcW w:w="1560" w:type="dxa"/>
            <w:tcBorders>
              <w:top w:val="nil"/>
              <w:left w:val="nil"/>
              <w:bottom w:val="single" w:sz="4" w:space="0" w:color="auto"/>
              <w:right w:val="single" w:sz="4" w:space="0" w:color="auto"/>
            </w:tcBorders>
            <w:shd w:val="clear" w:color="auto" w:fill="auto"/>
            <w:noWrap/>
            <w:vAlign w:val="bottom"/>
          </w:tcPr>
          <w:p w14:paraId="19C426CF" w14:textId="77777777" w:rsidR="00734B7A" w:rsidRPr="00B732D4" w:rsidRDefault="00734B7A" w:rsidP="00734B7A">
            <w:pPr>
              <w:spacing w:after="0" w:line="240" w:lineRule="auto"/>
              <w:jc w:val="right"/>
              <w:rPr>
                <w:rFonts w:ascii="Times New Roman" w:hAnsi="Times New Roman"/>
                <w:color w:val="000000"/>
              </w:rPr>
            </w:pPr>
            <w:r w:rsidRPr="00B732D4">
              <w:rPr>
                <w:rFonts w:ascii="Times New Roman" w:hAnsi="Times New Roman"/>
                <w:color w:val="000000"/>
              </w:rPr>
              <w:t>50 000,00</w:t>
            </w:r>
          </w:p>
        </w:tc>
      </w:tr>
      <w:tr w:rsidR="00734B7A" w:rsidRPr="00F416B1" w14:paraId="79BCDAF9" w14:textId="77777777" w:rsidTr="00734B7A">
        <w:trPr>
          <w:trHeight w:val="415"/>
          <w:jc w:val="right"/>
        </w:trPr>
        <w:tc>
          <w:tcPr>
            <w:tcW w:w="3828" w:type="dxa"/>
            <w:tcBorders>
              <w:top w:val="nil"/>
              <w:left w:val="single" w:sz="4" w:space="0" w:color="auto"/>
              <w:bottom w:val="single" w:sz="4" w:space="0" w:color="auto"/>
              <w:right w:val="single" w:sz="4" w:space="0" w:color="auto"/>
            </w:tcBorders>
            <w:shd w:val="clear" w:color="auto" w:fill="auto"/>
            <w:vAlign w:val="center"/>
            <w:hideMark/>
          </w:tcPr>
          <w:p w14:paraId="5B62D849" w14:textId="77777777" w:rsidR="00734B7A" w:rsidRPr="00E5518D" w:rsidRDefault="00734B7A" w:rsidP="00734B7A">
            <w:pPr>
              <w:spacing w:after="0" w:line="240" w:lineRule="auto"/>
              <w:rPr>
                <w:rFonts w:ascii="Times New Roman" w:eastAsia="Times New Roman" w:hAnsi="Times New Roman"/>
                <w:color w:val="000000"/>
                <w:lang w:eastAsia="ru-RU"/>
              </w:rPr>
            </w:pPr>
            <w:r w:rsidRPr="00E5518D">
              <w:rPr>
                <w:rFonts w:ascii="Times New Roman" w:eastAsia="Times New Roman" w:hAnsi="Times New Roman"/>
                <w:color w:val="000000"/>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14:paraId="7A105FA7" w14:textId="77777777" w:rsidR="00734B7A" w:rsidRPr="00E5518D" w:rsidRDefault="00734B7A" w:rsidP="00734B7A">
            <w:pPr>
              <w:spacing w:after="0" w:line="240" w:lineRule="auto"/>
              <w:jc w:val="center"/>
              <w:rPr>
                <w:rFonts w:ascii="Times New Roman" w:eastAsia="Times New Roman" w:hAnsi="Times New Roman"/>
                <w:color w:val="000000"/>
                <w:lang w:eastAsia="ru-RU"/>
              </w:rPr>
            </w:pPr>
            <w:r w:rsidRPr="00E5518D">
              <w:rPr>
                <w:rFonts w:ascii="Times New Roman" w:eastAsia="Times New Roman" w:hAnsi="Times New Roman"/>
                <w:color w:val="000000"/>
                <w:lang w:eastAsia="ru-RU"/>
              </w:rPr>
              <w:t>785</w:t>
            </w:r>
          </w:p>
        </w:tc>
        <w:tc>
          <w:tcPr>
            <w:tcW w:w="1701" w:type="dxa"/>
            <w:tcBorders>
              <w:top w:val="nil"/>
              <w:left w:val="single" w:sz="4" w:space="0" w:color="auto"/>
              <w:bottom w:val="single" w:sz="4" w:space="0" w:color="auto"/>
              <w:right w:val="single" w:sz="4" w:space="0" w:color="auto"/>
            </w:tcBorders>
            <w:shd w:val="clear" w:color="auto" w:fill="auto"/>
            <w:noWrap/>
            <w:vAlign w:val="bottom"/>
          </w:tcPr>
          <w:p w14:paraId="61328287" w14:textId="77777777" w:rsidR="00734B7A" w:rsidRPr="00E5518D" w:rsidRDefault="00734B7A" w:rsidP="00734B7A">
            <w:pPr>
              <w:spacing w:after="0" w:line="240" w:lineRule="auto"/>
              <w:jc w:val="right"/>
              <w:rPr>
                <w:rFonts w:ascii="Times New Roman" w:hAnsi="Times New Roman"/>
                <w:color w:val="000000"/>
              </w:rPr>
            </w:pPr>
            <w:r w:rsidRPr="00E5518D">
              <w:rPr>
                <w:rFonts w:ascii="Times New Roman" w:hAnsi="Times New Roman"/>
                <w:color w:val="000000"/>
              </w:rPr>
              <w:t>929 638,97</w:t>
            </w:r>
          </w:p>
        </w:tc>
        <w:tc>
          <w:tcPr>
            <w:tcW w:w="1701" w:type="dxa"/>
            <w:tcBorders>
              <w:top w:val="nil"/>
              <w:left w:val="single" w:sz="4" w:space="0" w:color="auto"/>
              <w:bottom w:val="single" w:sz="4" w:space="0" w:color="auto"/>
              <w:right w:val="single" w:sz="4" w:space="0" w:color="auto"/>
            </w:tcBorders>
            <w:shd w:val="clear" w:color="auto" w:fill="auto"/>
            <w:noWrap/>
            <w:vAlign w:val="bottom"/>
          </w:tcPr>
          <w:p w14:paraId="69C64E6E" w14:textId="77777777" w:rsidR="00734B7A" w:rsidRPr="00B732D4" w:rsidRDefault="00734B7A" w:rsidP="00734B7A">
            <w:pPr>
              <w:spacing w:after="0" w:line="240" w:lineRule="auto"/>
              <w:jc w:val="right"/>
              <w:rPr>
                <w:rFonts w:ascii="Times New Roman" w:hAnsi="Times New Roman"/>
                <w:color w:val="000000"/>
              </w:rPr>
            </w:pPr>
            <w:r w:rsidRPr="00B732D4">
              <w:rPr>
                <w:rFonts w:ascii="Times New Roman" w:hAnsi="Times New Roman"/>
                <w:color w:val="000000"/>
              </w:rPr>
              <w:t>896 573,81</w:t>
            </w:r>
          </w:p>
        </w:tc>
        <w:tc>
          <w:tcPr>
            <w:tcW w:w="1560" w:type="dxa"/>
            <w:tcBorders>
              <w:top w:val="nil"/>
              <w:left w:val="nil"/>
              <w:bottom w:val="single" w:sz="4" w:space="0" w:color="auto"/>
              <w:right w:val="single" w:sz="4" w:space="0" w:color="auto"/>
            </w:tcBorders>
            <w:shd w:val="clear" w:color="auto" w:fill="auto"/>
            <w:noWrap/>
            <w:vAlign w:val="bottom"/>
          </w:tcPr>
          <w:p w14:paraId="77BBC68C" w14:textId="77777777" w:rsidR="00734B7A" w:rsidRPr="00B732D4" w:rsidRDefault="00734B7A" w:rsidP="00734B7A">
            <w:pPr>
              <w:spacing w:after="0" w:line="240" w:lineRule="auto"/>
              <w:jc w:val="right"/>
              <w:rPr>
                <w:rFonts w:ascii="Times New Roman" w:hAnsi="Times New Roman"/>
                <w:color w:val="000000"/>
              </w:rPr>
            </w:pPr>
            <w:r w:rsidRPr="00B732D4">
              <w:rPr>
                <w:rFonts w:ascii="Times New Roman" w:hAnsi="Times New Roman"/>
                <w:color w:val="000000"/>
              </w:rPr>
              <w:t>-33 065,15</w:t>
            </w:r>
          </w:p>
        </w:tc>
      </w:tr>
      <w:tr w:rsidR="00734B7A" w:rsidRPr="00F416B1" w14:paraId="4DBCC80C" w14:textId="77777777" w:rsidTr="00734B7A">
        <w:trPr>
          <w:trHeight w:val="233"/>
          <w:jc w:val="right"/>
        </w:trPr>
        <w:tc>
          <w:tcPr>
            <w:tcW w:w="3828" w:type="dxa"/>
            <w:tcBorders>
              <w:top w:val="nil"/>
              <w:left w:val="single" w:sz="4" w:space="0" w:color="auto"/>
              <w:bottom w:val="single" w:sz="4" w:space="0" w:color="auto"/>
              <w:right w:val="single" w:sz="4" w:space="0" w:color="auto"/>
            </w:tcBorders>
            <w:shd w:val="clear" w:color="auto" w:fill="auto"/>
            <w:vAlign w:val="center"/>
            <w:hideMark/>
          </w:tcPr>
          <w:p w14:paraId="5D2974DF" w14:textId="77777777" w:rsidR="00734B7A" w:rsidRPr="00E5518D" w:rsidRDefault="00734B7A" w:rsidP="00734B7A">
            <w:pPr>
              <w:spacing w:after="0" w:line="240" w:lineRule="auto"/>
              <w:rPr>
                <w:rFonts w:ascii="Times New Roman" w:eastAsia="Times New Roman" w:hAnsi="Times New Roman"/>
                <w:color w:val="000000"/>
                <w:lang w:eastAsia="ru-RU"/>
              </w:rPr>
            </w:pPr>
            <w:r w:rsidRPr="00E5518D">
              <w:rPr>
                <w:rFonts w:ascii="Times New Roman" w:eastAsia="Times New Roman" w:hAnsi="Times New Roman"/>
                <w:color w:val="000000"/>
                <w:lang w:eastAsia="ru-RU"/>
              </w:rPr>
              <w:t>Министерство природных ресурсов и охраны окружающей среды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14:paraId="1A7576F1" w14:textId="77777777" w:rsidR="00734B7A" w:rsidRPr="00E5518D" w:rsidRDefault="00734B7A" w:rsidP="00734B7A">
            <w:pPr>
              <w:spacing w:after="0" w:line="240" w:lineRule="auto"/>
              <w:jc w:val="center"/>
              <w:rPr>
                <w:rFonts w:ascii="Times New Roman" w:eastAsia="Times New Roman" w:hAnsi="Times New Roman"/>
                <w:color w:val="000000"/>
                <w:lang w:eastAsia="ru-RU"/>
              </w:rPr>
            </w:pPr>
            <w:r w:rsidRPr="00E5518D">
              <w:rPr>
                <w:rFonts w:ascii="Times New Roman" w:eastAsia="Times New Roman" w:hAnsi="Times New Roman"/>
                <w:color w:val="000000"/>
                <w:lang w:eastAsia="ru-RU"/>
              </w:rPr>
              <w:t>790</w:t>
            </w:r>
          </w:p>
        </w:tc>
        <w:tc>
          <w:tcPr>
            <w:tcW w:w="1701" w:type="dxa"/>
            <w:tcBorders>
              <w:top w:val="nil"/>
              <w:left w:val="single" w:sz="4" w:space="0" w:color="auto"/>
              <w:bottom w:val="single" w:sz="4" w:space="0" w:color="auto"/>
              <w:right w:val="single" w:sz="4" w:space="0" w:color="auto"/>
            </w:tcBorders>
            <w:shd w:val="clear" w:color="auto" w:fill="auto"/>
            <w:noWrap/>
            <w:vAlign w:val="bottom"/>
          </w:tcPr>
          <w:p w14:paraId="2760AC8E" w14:textId="77777777" w:rsidR="00734B7A" w:rsidRPr="00E5518D" w:rsidRDefault="00734B7A" w:rsidP="00734B7A">
            <w:pPr>
              <w:spacing w:after="0" w:line="240" w:lineRule="auto"/>
              <w:jc w:val="right"/>
              <w:rPr>
                <w:rFonts w:ascii="Times New Roman" w:hAnsi="Times New Roman"/>
                <w:color w:val="000000"/>
              </w:rPr>
            </w:pPr>
            <w:r w:rsidRPr="00E5518D">
              <w:rPr>
                <w:rFonts w:ascii="Times New Roman" w:hAnsi="Times New Roman"/>
                <w:color w:val="000000"/>
              </w:rPr>
              <w:t>528 975,61</w:t>
            </w:r>
          </w:p>
        </w:tc>
        <w:tc>
          <w:tcPr>
            <w:tcW w:w="1701" w:type="dxa"/>
            <w:tcBorders>
              <w:top w:val="nil"/>
              <w:left w:val="single" w:sz="4" w:space="0" w:color="auto"/>
              <w:bottom w:val="single" w:sz="4" w:space="0" w:color="auto"/>
              <w:right w:val="single" w:sz="4" w:space="0" w:color="auto"/>
            </w:tcBorders>
            <w:shd w:val="clear" w:color="auto" w:fill="auto"/>
            <w:noWrap/>
            <w:vAlign w:val="bottom"/>
          </w:tcPr>
          <w:p w14:paraId="42C8957C" w14:textId="77777777" w:rsidR="00734B7A" w:rsidRPr="00B732D4" w:rsidRDefault="00734B7A" w:rsidP="00734B7A">
            <w:pPr>
              <w:spacing w:after="0" w:line="240" w:lineRule="auto"/>
              <w:jc w:val="right"/>
              <w:rPr>
                <w:rFonts w:ascii="Times New Roman" w:hAnsi="Times New Roman"/>
                <w:color w:val="000000"/>
              </w:rPr>
            </w:pPr>
            <w:r w:rsidRPr="00B732D4">
              <w:rPr>
                <w:rFonts w:ascii="Times New Roman" w:hAnsi="Times New Roman"/>
                <w:color w:val="000000"/>
              </w:rPr>
              <w:t>528 306,21</w:t>
            </w:r>
          </w:p>
        </w:tc>
        <w:tc>
          <w:tcPr>
            <w:tcW w:w="1560" w:type="dxa"/>
            <w:tcBorders>
              <w:top w:val="nil"/>
              <w:left w:val="nil"/>
              <w:bottom w:val="single" w:sz="4" w:space="0" w:color="auto"/>
              <w:right w:val="single" w:sz="4" w:space="0" w:color="auto"/>
            </w:tcBorders>
            <w:shd w:val="clear" w:color="auto" w:fill="auto"/>
            <w:noWrap/>
            <w:vAlign w:val="bottom"/>
          </w:tcPr>
          <w:p w14:paraId="241B7DFB" w14:textId="77777777" w:rsidR="00734B7A" w:rsidRPr="00B732D4" w:rsidRDefault="00734B7A" w:rsidP="00734B7A">
            <w:pPr>
              <w:spacing w:after="0" w:line="240" w:lineRule="auto"/>
              <w:jc w:val="right"/>
              <w:rPr>
                <w:rFonts w:ascii="Times New Roman" w:hAnsi="Times New Roman"/>
                <w:color w:val="000000"/>
              </w:rPr>
            </w:pPr>
            <w:r w:rsidRPr="00B732D4">
              <w:rPr>
                <w:rFonts w:ascii="Times New Roman" w:hAnsi="Times New Roman"/>
                <w:color w:val="000000"/>
              </w:rPr>
              <w:t>-669,40</w:t>
            </w:r>
          </w:p>
        </w:tc>
      </w:tr>
      <w:tr w:rsidR="00734B7A" w:rsidRPr="00F416B1" w14:paraId="0A779769" w14:textId="77777777" w:rsidTr="00734B7A">
        <w:trPr>
          <w:trHeight w:val="20"/>
          <w:jc w:val="right"/>
        </w:trPr>
        <w:tc>
          <w:tcPr>
            <w:tcW w:w="3828" w:type="dxa"/>
            <w:tcBorders>
              <w:top w:val="nil"/>
              <w:left w:val="single" w:sz="4" w:space="0" w:color="auto"/>
              <w:bottom w:val="single" w:sz="4" w:space="0" w:color="auto"/>
              <w:right w:val="single" w:sz="4" w:space="0" w:color="auto"/>
            </w:tcBorders>
            <w:shd w:val="clear" w:color="auto" w:fill="auto"/>
            <w:vAlign w:val="center"/>
            <w:hideMark/>
          </w:tcPr>
          <w:p w14:paraId="5E53413C" w14:textId="77777777" w:rsidR="00734B7A" w:rsidRPr="00E5518D" w:rsidRDefault="00734B7A" w:rsidP="00734B7A">
            <w:pPr>
              <w:spacing w:after="0" w:line="240" w:lineRule="auto"/>
              <w:rPr>
                <w:rFonts w:ascii="Times New Roman" w:eastAsia="Times New Roman" w:hAnsi="Times New Roman"/>
                <w:color w:val="000000"/>
                <w:lang w:eastAsia="ru-RU"/>
              </w:rPr>
            </w:pPr>
            <w:r w:rsidRPr="00E5518D">
              <w:rPr>
                <w:rFonts w:ascii="Times New Roman" w:eastAsia="Times New Roman" w:hAnsi="Times New Roman"/>
                <w:color w:val="000000"/>
                <w:lang w:eastAsia="ru-RU"/>
              </w:rPr>
              <w:t>Инспекция по охране объектов культурного наследия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14:paraId="3AFA8293" w14:textId="77777777" w:rsidR="00734B7A" w:rsidRPr="00E5518D" w:rsidRDefault="00734B7A" w:rsidP="00734B7A">
            <w:pPr>
              <w:spacing w:after="0" w:line="240" w:lineRule="auto"/>
              <w:jc w:val="center"/>
              <w:rPr>
                <w:rFonts w:ascii="Times New Roman" w:eastAsia="Times New Roman" w:hAnsi="Times New Roman"/>
                <w:color w:val="000000"/>
                <w:lang w:eastAsia="ru-RU"/>
              </w:rPr>
            </w:pPr>
            <w:r w:rsidRPr="00E5518D">
              <w:rPr>
                <w:rFonts w:ascii="Times New Roman" w:eastAsia="Times New Roman" w:hAnsi="Times New Roman"/>
                <w:color w:val="000000"/>
                <w:lang w:eastAsia="ru-RU"/>
              </w:rPr>
              <w:t>799</w:t>
            </w:r>
          </w:p>
        </w:tc>
        <w:tc>
          <w:tcPr>
            <w:tcW w:w="1701" w:type="dxa"/>
            <w:tcBorders>
              <w:top w:val="nil"/>
              <w:left w:val="single" w:sz="4" w:space="0" w:color="auto"/>
              <w:bottom w:val="single" w:sz="4" w:space="0" w:color="auto"/>
              <w:right w:val="single" w:sz="4" w:space="0" w:color="auto"/>
            </w:tcBorders>
            <w:shd w:val="clear" w:color="auto" w:fill="auto"/>
            <w:noWrap/>
            <w:vAlign w:val="bottom"/>
          </w:tcPr>
          <w:p w14:paraId="37700AD5" w14:textId="77777777" w:rsidR="00734B7A" w:rsidRPr="00E5518D" w:rsidRDefault="00734B7A" w:rsidP="00734B7A">
            <w:pPr>
              <w:spacing w:after="0" w:line="240" w:lineRule="auto"/>
              <w:jc w:val="right"/>
              <w:rPr>
                <w:rFonts w:ascii="Times New Roman" w:hAnsi="Times New Roman"/>
                <w:color w:val="000000"/>
              </w:rPr>
            </w:pPr>
            <w:r w:rsidRPr="00E5518D">
              <w:rPr>
                <w:rFonts w:ascii="Times New Roman" w:hAnsi="Times New Roman"/>
                <w:color w:val="000000"/>
              </w:rPr>
              <w:t>50 624,36</w:t>
            </w:r>
          </w:p>
        </w:tc>
        <w:tc>
          <w:tcPr>
            <w:tcW w:w="1701" w:type="dxa"/>
            <w:tcBorders>
              <w:top w:val="nil"/>
              <w:left w:val="single" w:sz="4" w:space="0" w:color="auto"/>
              <w:bottom w:val="single" w:sz="4" w:space="0" w:color="auto"/>
              <w:right w:val="single" w:sz="4" w:space="0" w:color="auto"/>
            </w:tcBorders>
            <w:shd w:val="clear" w:color="auto" w:fill="auto"/>
            <w:noWrap/>
            <w:vAlign w:val="bottom"/>
          </w:tcPr>
          <w:p w14:paraId="605C6784" w14:textId="77777777" w:rsidR="00734B7A" w:rsidRPr="00B732D4" w:rsidRDefault="00734B7A" w:rsidP="00734B7A">
            <w:pPr>
              <w:spacing w:after="0" w:line="240" w:lineRule="auto"/>
              <w:jc w:val="right"/>
              <w:rPr>
                <w:rFonts w:ascii="Times New Roman" w:hAnsi="Times New Roman"/>
                <w:color w:val="000000"/>
              </w:rPr>
            </w:pPr>
            <w:r w:rsidRPr="00B732D4">
              <w:rPr>
                <w:rFonts w:ascii="Times New Roman" w:hAnsi="Times New Roman"/>
                <w:color w:val="000000"/>
              </w:rPr>
              <w:t>50 052,36</w:t>
            </w:r>
          </w:p>
        </w:tc>
        <w:tc>
          <w:tcPr>
            <w:tcW w:w="1560" w:type="dxa"/>
            <w:tcBorders>
              <w:top w:val="nil"/>
              <w:left w:val="nil"/>
              <w:bottom w:val="single" w:sz="4" w:space="0" w:color="auto"/>
              <w:right w:val="single" w:sz="4" w:space="0" w:color="auto"/>
            </w:tcBorders>
            <w:shd w:val="clear" w:color="auto" w:fill="auto"/>
            <w:noWrap/>
            <w:vAlign w:val="bottom"/>
          </w:tcPr>
          <w:p w14:paraId="53FC207F" w14:textId="77777777" w:rsidR="00734B7A" w:rsidRPr="00B732D4" w:rsidRDefault="00734B7A" w:rsidP="00734B7A">
            <w:pPr>
              <w:spacing w:after="0" w:line="240" w:lineRule="auto"/>
              <w:jc w:val="right"/>
              <w:rPr>
                <w:rFonts w:ascii="Times New Roman" w:hAnsi="Times New Roman"/>
                <w:color w:val="000000"/>
              </w:rPr>
            </w:pPr>
            <w:r w:rsidRPr="00B732D4">
              <w:rPr>
                <w:rFonts w:ascii="Times New Roman" w:hAnsi="Times New Roman"/>
                <w:color w:val="000000"/>
              </w:rPr>
              <w:t>-572,00</w:t>
            </w:r>
          </w:p>
        </w:tc>
      </w:tr>
      <w:tr w:rsidR="00734B7A" w:rsidRPr="00F416B1" w14:paraId="0B2D65B5" w14:textId="77777777" w:rsidTr="00734B7A">
        <w:trPr>
          <w:trHeight w:val="20"/>
          <w:jc w:val="right"/>
        </w:trPr>
        <w:tc>
          <w:tcPr>
            <w:tcW w:w="3828" w:type="dxa"/>
            <w:tcBorders>
              <w:top w:val="nil"/>
              <w:left w:val="single" w:sz="4" w:space="0" w:color="auto"/>
              <w:bottom w:val="single" w:sz="4" w:space="0" w:color="auto"/>
              <w:right w:val="single" w:sz="4" w:space="0" w:color="auto"/>
            </w:tcBorders>
            <w:shd w:val="clear" w:color="auto" w:fill="auto"/>
            <w:vAlign w:val="center"/>
            <w:hideMark/>
          </w:tcPr>
          <w:p w14:paraId="28F84082" w14:textId="77777777" w:rsidR="00734B7A" w:rsidRPr="00E5518D" w:rsidRDefault="00734B7A" w:rsidP="00734B7A">
            <w:pPr>
              <w:spacing w:after="0" w:line="240" w:lineRule="auto"/>
              <w:rPr>
                <w:rFonts w:ascii="Times New Roman" w:eastAsia="Times New Roman" w:hAnsi="Times New Roman"/>
                <w:color w:val="000000"/>
                <w:lang w:eastAsia="ru-RU"/>
              </w:rPr>
            </w:pPr>
            <w:r w:rsidRPr="00E5518D">
              <w:rPr>
                <w:rFonts w:ascii="Times New Roman" w:eastAsia="Times New Roman" w:hAnsi="Times New Roman"/>
                <w:color w:val="000000"/>
                <w:lang w:eastAsia="ru-RU"/>
              </w:rPr>
              <w:t>Министерство лесного хозяйства и охраны объектов животного мира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14:paraId="56CF78E4" w14:textId="77777777" w:rsidR="00734B7A" w:rsidRPr="00E5518D" w:rsidRDefault="00734B7A" w:rsidP="00734B7A">
            <w:pPr>
              <w:spacing w:after="0" w:line="240" w:lineRule="auto"/>
              <w:jc w:val="center"/>
              <w:rPr>
                <w:rFonts w:ascii="Times New Roman" w:eastAsia="Times New Roman" w:hAnsi="Times New Roman"/>
                <w:color w:val="000000"/>
                <w:lang w:eastAsia="ru-RU"/>
              </w:rPr>
            </w:pPr>
            <w:r w:rsidRPr="00E5518D">
              <w:rPr>
                <w:rFonts w:ascii="Times New Roman" w:eastAsia="Times New Roman" w:hAnsi="Times New Roman"/>
                <w:color w:val="000000"/>
                <w:lang w:eastAsia="ru-RU"/>
              </w:rPr>
              <w:t>807</w:t>
            </w:r>
          </w:p>
        </w:tc>
        <w:tc>
          <w:tcPr>
            <w:tcW w:w="1701" w:type="dxa"/>
            <w:tcBorders>
              <w:top w:val="nil"/>
              <w:left w:val="single" w:sz="4" w:space="0" w:color="auto"/>
              <w:bottom w:val="single" w:sz="4" w:space="0" w:color="auto"/>
              <w:right w:val="single" w:sz="4" w:space="0" w:color="auto"/>
            </w:tcBorders>
            <w:shd w:val="clear" w:color="auto" w:fill="auto"/>
            <w:noWrap/>
            <w:vAlign w:val="bottom"/>
          </w:tcPr>
          <w:p w14:paraId="705DAF79" w14:textId="77777777" w:rsidR="00734B7A" w:rsidRPr="00E5518D" w:rsidRDefault="00734B7A" w:rsidP="00734B7A">
            <w:pPr>
              <w:spacing w:after="0" w:line="240" w:lineRule="auto"/>
              <w:jc w:val="right"/>
              <w:rPr>
                <w:rFonts w:ascii="Times New Roman" w:hAnsi="Times New Roman"/>
                <w:color w:val="000000"/>
              </w:rPr>
            </w:pPr>
            <w:r w:rsidRPr="00E5518D">
              <w:rPr>
                <w:rFonts w:ascii="Times New Roman" w:hAnsi="Times New Roman"/>
                <w:color w:val="000000"/>
              </w:rPr>
              <w:t>1 037 569,90</w:t>
            </w:r>
          </w:p>
        </w:tc>
        <w:tc>
          <w:tcPr>
            <w:tcW w:w="1701" w:type="dxa"/>
            <w:tcBorders>
              <w:top w:val="nil"/>
              <w:left w:val="single" w:sz="4" w:space="0" w:color="auto"/>
              <w:bottom w:val="single" w:sz="4" w:space="0" w:color="auto"/>
              <w:right w:val="single" w:sz="4" w:space="0" w:color="auto"/>
            </w:tcBorders>
            <w:shd w:val="clear" w:color="auto" w:fill="auto"/>
            <w:noWrap/>
            <w:vAlign w:val="bottom"/>
          </w:tcPr>
          <w:p w14:paraId="55219D55" w14:textId="77777777" w:rsidR="00734B7A" w:rsidRPr="00B732D4" w:rsidRDefault="00734B7A" w:rsidP="00734B7A">
            <w:pPr>
              <w:spacing w:after="0" w:line="240" w:lineRule="auto"/>
              <w:jc w:val="right"/>
              <w:rPr>
                <w:rFonts w:ascii="Times New Roman" w:hAnsi="Times New Roman"/>
                <w:color w:val="000000"/>
              </w:rPr>
            </w:pPr>
            <w:r w:rsidRPr="00B732D4">
              <w:rPr>
                <w:rFonts w:ascii="Times New Roman" w:hAnsi="Times New Roman"/>
                <w:color w:val="000000"/>
              </w:rPr>
              <w:t>1 040 175,84</w:t>
            </w:r>
          </w:p>
        </w:tc>
        <w:tc>
          <w:tcPr>
            <w:tcW w:w="1560" w:type="dxa"/>
            <w:tcBorders>
              <w:top w:val="nil"/>
              <w:left w:val="nil"/>
              <w:bottom w:val="single" w:sz="4" w:space="0" w:color="auto"/>
              <w:right w:val="single" w:sz="4" w:space="0" w:color="auto"/>
            </w:tcBorders>
            <w:shd w:val="clear" w:color="auto" w:fill="auto"/>
            <w:noWrap/>
            <w:vAlign w:val="bottom"/>
          </w:tcPr>
          <w:p w14:paraId="059DA0C5" w14:textId="77777777" w:rsidR="00734B7A" w:rsidRPr="00B732D4" w:rsidRDefault="00734B7A" w:rsidP="00734B7A">
            <w:pPr>
              <w:spacing w:after="0" w:line="240" w:lineRule="auto"/>
              <w:jc w:val="right"/>
              <w:rPr>
                <w:rFonts w:ascii="Times New Roman" w:hAnsi="Times New Roman"/>
                <w:color w:val="000000"/>
              </w:rPr>
            </w:pPr>
            <w:r w:rsidRPr="00B732D4">
              <w:rPr>
                <w:rFonts w:ascii="Times New Roman" w:hAnsi="Times New Roman"/>
                <w:color w:val="000000"/>
              </w:rPr>
              <w:t>2 605,94</w:t>
            </w:r>
          </w:p>
        </w:tc>
      </w:tr>
      <w:tr w:rsidR="00734B7A" w:rsidRPr="00F416B1" w14:paraId="6303846C" w14:textId="77777777" w:rsidTr="00734B7A">
        <w:trPr>
          <w:trHeight w:val="454"/>
          <w:jc w:val="right"/>
        </w:trPr>
        <w:tc>
          <w:tcPr>
            <w:tcW w:w="3828" w:type="dxa"/>
            <w:tcBorders>
              <w:top w:val="nil"/>
              <w:left w:val="single" w:sz="4" w:space="0" w:color="auto"/>
              <w:bottom w:val="single" w:sz="4" w:space="0" w:color="auto"/>
              <w:right w:val="single" w:sz="4" w:space="0" w:color="auto"/>
            </w:tcBorders>
            <w:shd w:val="clear" w:color="auto" w:fill="auto"/>
            <w:vAlign w:val="center"/>
            <w:hideMark/>
          </w:tcPr>
          <w:p w14:paraId="67A396CF" w14:textId="77777777" w:rsidR="00734B7A" w:rsidRPr="00E5518D" w:rsidRDefault="00734B7A" w:rsidP="00734B7A">
            <w:pPr>
              <w:spacing w:after="0" w:line="240" w:lineRule="auto"/>
              <w:rPr>
                <w:rFonts w:ascii="Times New Roman" w:eastAsia="Times New Roman" w:hAnsi="Times New Roman"/>
                <w:color w:val="000000"/>
                <w:lang w:eastAsia="ru-RU"/>
              </w:rPr>
            </w:pPr>
            <w:r w:rsidRPr="00E5518D">
              <w:rPr>
                <w:rFonts w:ascii="Times New Roman" w:eastAsia="Times New Roman" w:hAnsi="Times New Roman"/>
                <w:color w:val="000000"/>
                <w:lang w:eastAsia="ru-RU"/>
              </w:rPr>
              <w:t>Государственная инспекция по надзору за техническим состоянием и эксплуатацией самоходных машин и других видов техники, аттракционов Приморского края</w:t>
            </w:r>
          </w:p>
        </w:tc>
        <w:tc>
          <w:tcPr>
            <w:tcW w:w="708" w:type="dxa"/>
            <w:tcBorders>
              <w:top w:val="nil"/>
              <w:left w:val="nil"/>
              <w:bottom w:val="single" w:sz="4" w:space="0" w:color="auto"/>
              <w:right w:val="single" w:sz="4" w:space="0" w:color="auto"/>
            </w:tcBorders>
            <w:shd w:val="clear" w:color="auto" w:fill="auto"/>
            <w:vAlign w:val="bottom"/>
            <w:hideMark/>
          </w:tcPr>
          <w:p w14:paraId="09DD7D09" w14:textId="77777777" w:rsidR="00734B7A" w:rsidRPr="00E5518D" w:rsidRDefault="00734B7A" w:rsidP="00734B7A">
            <w:pPr>
              <w:spacing w:after="0" w:line="240" w:lineRule="auto"/>
              <w:jc w:val="center"/>
              <w:rPr>
                <w:rFonts w:ascii="Times New Roman" w:eastAsia="Times New Roman" w:hAnsi="Times New Roman"/>
                <w:color w:val="000000"/>
                <w:lang w:eastAsia="ru-RU"/>
              </w:rPr>
            </w:pPr>
            <w:r w:rsidRPr="00E5518D">
              <w:rPr>
                <w:rFonts w:ascii="Times New Roman" w:eastAsia="Times New Roman" w:hAnsi="Times New Roman"/>
                <w:color w:val="000000"/>
                <w:lang w:eastAsia="ru-RU"/>
              </w:rPr>
              <w:t>809</w:t>
            </w:r>
          </w:p>
        </w:tc>
        <w:tc>
          <w:tcPr>
            <w:tcW w:w="1701" w:type="dxa"/>
            <w:tcBorders>
              <w:top w:val="nil"/>
              <w:left w:val="single" w:sz="4" w:space="0" w:color="auto"/>
              <w:bottom w:val="single" w:sz="4" w:space="0" w:color="auto"/>
              <w:right w:val="single" w:sz="4" w:space="0" w:color="auto"/>
            </w:tcBorders>
            <w:shd w:val="clear" w:color="auto" w:fill="auto"/>
            <w:noWrap/>
            <w:vAlign w:val="bottom"/>
          </w:tcPr>
          <w:p w14:paraId="11128316" w14:textId="77777777" w:rsidR="00734B7A" w:rsidRPr="00E5518D" w:rsidRDefault="00734B7A" w:rsidP="00734B7A">
            <w:pPr>
              <w:spacing w:after="0" w:line="240" w:lineRule="auto"/>
              <w:jc w:val="right"/>
              <w:rPr>
                <w:rFonts w:ascii="Times New Roman" w:hAnsi="Times New Roman"/>
                <w:color w:val="000000"/>
              </w:rPr>
            </w:pPr>
            <w:r w:rsidRPr="00E5518D">
              <w:rPr>
                <w:rFonts w:ascii="Times New Roman" w:hAnsi="Times New Roman"/>
                <w:color w:val="000000"/>
              </w:rPr>
              <w:t>26 106,70</w:t>
            </w:r>
          </w:p>
        </w:tc>
        <w:tc>
          <w:tcPr>
            <w:tcW w:w="1701" w:type="dxa"/>
            <w:tcBorders>
              <w:top w:val="nil"/>
              <w:left w:val="single" w:sz="4" w:space="0" w:color="auto"/>
              <w:bottom w:val="single" w:sz="4" w:space="0" w:color="auto"/>
              <w:right w:val="single" w:sz="4" w:space="0" w:color="auto"/>
            </w:tcBorders>
            <w:shd w:val="clear" w:color="auto" w:fill="auto"/>
            <w:noWrap/>
            <w:vAlign w:val="bottom"/>
          </w:tcPr>
          <w:p w14:paraId="0E3B9B0B" w14:textId="77777777" w:rsidR="00734B7A" w:rsidRPr="00B732D4" w:rsidRDefault="00734B7A" w:rsidP="00734B7A">
            <w:pPr>
              <w:spacing w:after="0" w:line="240" w:lineRule="auto"/>
              <w:jc w:val="right"/>
              <w:rPr>
                <w:rFonts w:ascii="Times New Roman" w:hAnsi="Times New Roman"/>
                <w:color w:val="000000"/>
              </w:rPr>
            </w:pPr>
            <w:r w:rsidRPr="00B732D4">
              <w:rPr>
                <w:rFonts w:ascii="Times New Roman" w:hAnsi="Times New Roman"/>
                <w:color w:val="000000"/>
              </w:rPr>
              <w:t>26 106,70</w:t>
            </w:r>
          </w:p>
        </w:tc>
        <w:tc>
          <w:tcPr>
            <w:tcW w:w="1560" w:type="dxa"/>
            <w:tcBorders>
              <w:top w:val="nil"/>
              <w:left w:val="nil"/>
              <w:bottom w:val="single" w:sz="4" w:space="0" w:color="auto"/>
              <w:right w:val="single" w:sz="4" w:space="0" w:color="auto"/>
            </w:tcBorders>
            <w:shd w:val="clear" w:color="auto" w:fill="auto"/>
            <w:noWrap/>
            <w:vAlign w:val="bottom"/>
          </w:tcPr>
          <w:p w14:paraId="1FB7A361" w14:textId="77777777" w:rsidR="00734B7A" w:rsidRPr="00B732D4" w:rsidRDefault="00734B7A" w:rsidP="00734B7A">
            <w:pPr>
              <w:spacing w:after="0" w:line="240" w:lineRule="auto"/>
              <w:jc w:val="right"/>
              <w:rPr>
                <w:rFonts w:ascii="Times New Roman" w:hAnsi="Times New Roman"/>
                <w:color w:val="000000"/>
              </w:rPr>
            </w:pPr>
            <w:r w:rsidRPr="00B732D4">
              <w:rPr>
                <w:rFonts w:ascii="Times New Roman" w:hAnsi="Times New Roman"/>
                <w:color w:val="000000"/>
              </w:rPr>
              <w:t>0,00</w:t>
            </w:r>
          </w:p>
        </w:tc>
      </w:tr>
      <w:tr w:rsidR="00734B7A" w:rsidRPr="00F416B1" w14:paraId="4E54678F" w14:textId="77777777" w:rsidTr="00734B7A">
        <w:trPr>
          <w:trHeight w:val="70"/>
          <w:jc w:val="right"/>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18FC0851" w14:textId="77777777" w:rsidR="00734B7A" w:rsidRPr="00E5518D" w:rsidRDefault="00734B7A" w:rsidP="00734B7A">
            <w:pPr>
              <w:spacing w:after="0" w:line="240" w:lineRule="auto"/>
              <w:rPr>
                <w:rFonts w:ascii="Times New Roman" w:eastAsia="Times New Roman" w:hAnsi="Times New Roman"/>
                <w:b/>
                <w:bCs/>
                <w:color w:val="000000"/>
                <w:lang w:eastAsia="ru-RU"/>
              </w:rPr>
            </w:pPr>
            <w:r w:rsidRPr="00E5518D">
              <w:rPr>
                <w:rFonts w:ascii="Times New Roman" w:eastAsia="Times New Roman" w:hAnsi="Times New Roman"/>
                <w:b/>
                <w:bCs/>
                <w:color w:val="000000"/>
                <w:lang w:eastAsia="ru-RU"/>
              </w:rPr>
              <w:t>Всего</w:t>
            </w:r>
          </w:p>
        </w:tc>
        <w:tc>
          <w:tcPr>
            <w:tcW w:w="708" w:type="dxa"/>
            <w:tcBorders>
              <w:top w:val="nil"/>
              <w:left w:val="nil"/>
              <w:bottom w:val="single" w:sz="4" w:space="0" w:color="auto"/>
              <w:right w:val="single" w:sz="4" w:space="0" w:color="auto"/>
            </w:tcBorders>
            <w:shd w:val="clear" w:color="auto" w:fill="auto"/>
            <w:noWrap/>
            <w:vAlign w:val="bottom"/>
            <w:hideMark/>
          </w:tcPr>
          <w:p w14:paraId="17D7C02E" w14:textId="77777777" w:rsidR="00734B7A" w:rsidRPr="00E5518D" w:rsidRDefault="00734B7A" w:rsidP="00734B7A">
            <w:pPr>
              <w:spacing w:after="0" w:line="240" w:lineRule="auto"/>
              <w:rPr>
                <w:rFonts w:ascii="Times New Roman" w:eastAsia="Times New Roman" w:hAnsi="Times New Roman"/>
                <w:b/>
                <w:bCs/>
                <w:color w:val="000000"/>
                <w:lang w:eastAsia="ru-RU"/>
              </w:rPr>
            </w:pPr>
            <w:r w:rsidRPr="00E5518D">
              <w:rPr>
                <w:rFonts w:ascii="Times New Roman" w:eastAsia="Times New Roman" w:hAnsi="Times New Roman"/>
                <w:b/>
                <w:bCs/>
                <w:color w:val="000000"/>
                <w:lang w:eastAsia="ru-RU"/>
              </w:rPr>
              <w:t> </w:t>
            </w:r>
          </w:p>
        </w:tc>
        <w:tc>
          <w:tcPr>
            <w:tcW w:w="1701" w:type="dxa"/>
            <w:tcBorders>
              <w:top w:val="nil"/>
              <w:left w:val="single" w:sz="4" w:space="0" w:color="auto"/>
              <w:bottom w:val="single" w:sz="4" w:space="0" w:color="auto"/>
              <w:right w:val="single" w:sz="4" w:space="0" w:color="auto"/>
            </w:tcBorders>
            <w:shd w:val="clear" w:color="auto" w:fill="auto"/>
            <w:noWrap/>
            <w:vAlign w:val="bottom"/>
          </w:tcPr>
          <w:p w14:paraId="4AF45364" w14:textId="77777777" w:rsidR="00734B7A" w:rsidRPr="00E5518D" w:rsidRDefault="00734B7A" w:rsidP="00734B7A">
            <w:pPr>
              <w:spacing w:after="0" w:line="240" w:lineRule="auto"/>
              <w:jc w:val="right"/>
              <w:rPr>
                <w:rFonts w:ascii="Times New Roman" w:hAnsi="Times New Roman"/>
                <w:b/>
                <w:bCs/>
                <w:color w:val="000000"/>
              </w:rPr>
            </w:pPr>
            <w:r w:rsidRPr="00E5518D">
              <w:rPr>
                <w:rFonts w:ascii="Times New Roman" w:hAnsi="Times New Roman"/>
                <w:b/>
                <w:bCs/>
                <w:color w:val="000000"/>
              </w:rPr>
              <w:t>167</w:t>
            </w:r>
            <w:r>
              <w:rPr>
                <w:rFonts w:ascii="Times New Roman" w:hAnsi="Times New Roman"/>
                <w:b/>
                <w:bCs/>
                <w:color w:val="000000"/>
              </w:rPr>
              <w:t xml:space="preserve"> </w:t>
            </w:r>
            <w:r w:rsidRPr="00E5518D">
              <w:rPr>
                <w:rFonts w:ascii="Times New Roman" w:hAnsi="Times New Roman"/>
                <w:b/>
                <w:bCs/>
                <w:color w:val="000000"/>
              </w:rPr>
              <w:t>310 905,34</w:t>
            </w:r>
          </w:p>
        </w:tc>
        <w:tc>
          <w:tcPr>
            <w:tcW w:w="1701" w:type="dxa"/>
            <w:tcBorders>
              <w:top w:val="nil"/>
              <w:left w:val="single" w:sz="4" w:space="0" w:color="auto"/>
              <w:bottom w:val="single" w:sz="4" w:space="0" w:color="auto"/>
              <w:right w:val="single" w:sz="4" w:space="0" w:color="auto"/>
            </w:tcBorders>
            <w:shd w:val="clear" w:color="auto" w:fill="auto"/>
            <w:noWrap/>
            <w:vAlign w:val="bottom"/>
          </w:tcPr>
          <w:p w14:paraId="1A300364" w14:textId="77777777" w:rsidR="00734B7A" w:rsidRPr="00B732D4" w:rsidRDefault="00734B7A" w:rsidP="00734B7A">
            <w:pPr>
              <w:spacing w:after="0" w:line="240" w:lineRule="auto"/>
              <w:jc w:val="right"/>
              <w:rPr>
                <w:rFonts w:ascii="Times New Roman" w:hAnsi="Times New Roman"/>
                <w:b/>
                <w:color w:val="000000"/>
              </w:rPr>
            </w:pPr>
            <w:r w:rsidRPr="00B732D4">
              <w:rPr>
                <w:rFonts w:ascii="Times New Roman" w:hAnsi="Times New Roman"/>
                <w:b/>
                <w:color w:val="000000"/>
              </w:rPr>
              <w:t>169</w:t>
            </w:r>
            <w:r>
              <w:rPr>
                <w:rFonts w:ascii="Times New Roman" w:hAnsi="Times New Roman"/>
                <w:b/>
                <w:color w:val="000000"/>
              </w:rPr>
              <w:t xml:space="preserve"> </w:t>
            </w:r>
            <w:r w:rsidRPr="00B732D4">
              <w:rPr>
                <w:rFonts w:ascii="Times New Roman" w:hAnsi="Times New Roman"/>
                <w:b/>
                <w:color w:val="000000"/>
              </w:rPr>
              <w:t>193 669,70</w:t>
            </w:r>
          </w:p>
        </w:tc>
        <w:tc>
          <w:tcPr>
            <w:tcW w:w="1560" w:type="dxa"/>
            <w:tcBorders>
              <w:top w:val="nil"/>
              <w:left w:val="nil"/>
              <w:bottom w:val="single" w:sz="4" w:space="0" w:color="auto"/>
              <w:right w:val="single" w:sz="4" w:space="0" w:color="auto"/>
            </w:tcBorders>
            <w:shd w:val="clear" w:color="auto" w:fill="auto"/>
            <w:noWrap/>
            <w:vAlign w:val="bottom"/>
          </w:tcPr>
          <w:p w14:paraId="3EFEC18F" w14:textId="77777777" w:rsidR="00734B7A" w:rsidRPr="00B732D4" w:rsidRDefault="00734B7A" w:rsidP="00734B7A">
            <w:pPr>
              <w:spacing w:after="0" w:line="240" w:lineRule="auto"/>
              <w:jc w:val="right"/>
              <w:rPr>
                <w:rFonts w:ascii="Times New Roman" w:hAnsi="Times New Roman"/>
                <w:b/>
                <w:color w:val="000000"/>
              </w:rPr>
            </w:pPr>
            <w:r w:rsidRPr="00B732D4">
              <w:rPr>
                <w:rFonts w:ascii="Times New Roman" w:hAnsi="Times New Roman"/>
                <w:b/>
                <w:color w:val="000000"/>
              </w:rPr>
              <w:t>1 882 764,36</w:t>
            </w:r>
          </w:p>
        </w:tc>
      </w:tr>
    </w:tbl>
    <w:p w14:paraId="1715C646" w14:textId="77777777" w:rsidR="00734B7A" w:rsidRDefault="00734B7A" w:rsidP="00734B7A">
      <w:pPr>
        <w:spacing w:after="0" w:line="240" w:lineRule="auto"/>
        <w:ind w:firstLine="708"/>
        <w:jc w:val="both"/>
        <w:rPr>
          <w:rFonts w:ascii="Times New Roman" w:hAnsi="Times New Roman"/>
          <w:b/>
          <w:sz w:val="28"/>
          <w:szCs w:val="28"/>
          <w:highlight w:val="yellow"/>
        </w:rPr>
      </w:pPr>
    </w:p>
    <w:p w14:paraId="39641F6E" w14:textId="77777777" w:rsidR="00734B7A" w:rsidRPr="006148BA" w:rsidRDefault="00734B7A" w:rsidP="00734B7A">
      <w:pPr>
        <w:spacing w:after="0" w:line="240" w:lineRule="auto"/>
        <w:ind w:firstLine="708"/>
        <w:jc w:val="both"/>
        <w:rPr>
          <w:rFonts w:ascii="Times New Roman" w:hAnsi="Times New Roman"/>
          <w:b/>
          <w:sz w:val="28"/>
          <w:szCs w:val="28"/>
        </w:rPr>
      </w:pPr>
      <w:r w:rsidRPr="006148BA">
        <w:rPr>
          <w:rFonts w:ascii="Times New Roman" w:hAnsi="Times New Roman"/>
          <w:b/>
          <w:sz w:val="28"/>
          <w:szCs w:val="28"/>
        </w:rPr>
        <w:t>Национальные проекты</w:t>
      </w:r>
    </w:p>
    <w:p w14:paraId="51169B0C" w14:textId="77777777" w:rsidR="00734B7A" w:rsidRPr="006148BA" w:rsidRDefault="00734B7A" w:rsidP="00734B7A">
      <w:pPr>
        <w:spacing w:after="0" w:line="240" w:lineRule="auto"/>
        <w:ind w:firstLine="708"/>
        <w:jc w:val="both"/>
        <w:rPr>
          <w:rFonts w:ascii="Times New Roman" w:hAnsi="Times New Roman"/>
          <w:sz w:val="28"/>
          <w:szCs w:val="28"/>
        </w:rPr>
      </w:pPr>
      <w:r w:rsidRPr="006148BA">
        <w:rPr>
          <w:rFonts w:ascii="Times New Roman" w:hAnsi="Times New Roman"/>
          <w:sz w:val="28"/>
          <w:szCs w:val="28"/>
        </w:rPr>
        <w:t xml:space="preserve">Согласно Закону № 664-КЗ в 2020 году на финансирование мероприятий 10 национальных проектов (далее – НП) запланировано 18809629,68 тыс. рублей. Национальные проекты реализуются через 36 федеральных проектов (далее – ФП), встроенных в механизм 15 государственных программ Приморского края (далее – ГП). </w:t>
      </w:r>
    </w:p>
    <w:p w14:paraId="6B46FE43" w14:textId="7E932110" w:rsidR="00734B7A" w:rsidRPr="006148BA" w:rsidRDefault="00734B7A" w:rsidP="00734B7A">
      <w:pPr>
        <w:spacing w:after="0" w:line="240" w:lineRule="auto"/>
        <w:ind w:firstLine="708"/>
        <w:jc w:val="both"/>
        <w:rPr>
          <w:rFonts w:ascii="Times New Roman" w:hAnsi="Times New Roman"/>
          <w:sz w:val="28"/>
          <w:szCs w:val="28"/>
        </w:rPr>
      </w:pPr>
      <w:r w:rsidRPr="006148BA">
        <w:rPr>
          <w:rFonts w:ascii="Times New Roman" w:hAnsi="Times New Roman"/>
          <w:sz w:val="28"/>
          <w:szCs w:val="28"/>
        </w:rPr>
        <w:t xml:space="preserve">Законопроект предлагает сокращение общего объёма бюджетных ассигнований в краевом бюджете на реализацию национальных проектов на общую сумму 625638,66 тыс. рублей, что составит 18183991,03 тыс. рублей. В результате корректировок изменятся объёмы расходов по </w:t>
      </w:r>
      <w:r w:rsidR="0059552C">
        <w:rPr>
          <w:rFonts w:ascii="Times New Roman" w:hAnsi="Times New Roman"/>
          <w:sz w:val="28"/>
          <w:szCs w:val="28"/>
        </w:rPr>
        <w:t xml:space="preserve">трем </w:t>
      </w:r>
      <w:r w:rsidRPr="006148BA">
        <w:rPr>
          <w:rFonts w:ascii="Times New Roman" w:hAnsi="Times New Roman"/>
          <w:sz w:val="28"/>
          <w:szCs w:val="28"/>
        </w:rPr>
        <w:t xml:space="preserve">национальным проектам, а именно: </w:t>
      </w:r>
    </w:p>
    <w:p w14:paraId="1D95478E" w14:textId="77777777" w:rsidR="00734B7A" w:rsidRPr="006148BA" w:rsidRDefault="00734B7A" w:rsidP="00734B7A">
      <w:pPr>
        <w:spacing w:after="0" w:line="240" w:lineRule="auto"/>
        <w:ind w:firstLine="708"/>
        <w:jc w:val="both"/>
        <w:rPr>
          <w:rFonts w:ascii="Times New Roman" w:hAnsi="Times New Roman"/>
          <w:sz w:val="28"/>
          <w:szCs w:val="28"/>
        </w:rPr>
      </w:pPr>
      <w:r w:rsidRPr="006148BA">
        <w:rPr>
          <w:rFonts w:ascii="Times New Roman" w:hAnsi="Times New Roman"/>
          <w:sz w:val="28"/>
          <w:szCs w:val="28"/>
        </w:rPr>
        <w:t>снизятся - по НП "Здравоохранение" на 25709,74 тыс. рублей (с 3434613,15 тыс. рублей до 3408903,41 тыс. рублей)</w:t>
      </w:r>
      <w:r>
        <w:rPr>
          <w:rFonts w:ascii="Times New Roman" w:hAnsi="Times New Roman"/>
          <w:sz w:val="28"/>
          <w:szCs w:val="28"/>
        </w:rPr>
        <w:t>, НП "Демография" – на 612578,59 тыс. рублей (с 8226361,54 тыс. рублей до 7613782,96 тыс. рублей).</w:t>
      </w:r>
    </w:p>
    <w:p w14:paraId="02E6C5C4" w14:textId="77777777" w:rsidR="00734B7A" w:rsidRPr="006C6A2D" w:rsidRDefault="00734B7A" w:rsidP="00734B7A">
      <w:pPr>
        <w:spacing w:after="0" w:line="240" w:lineRule="auto"/>
        <w:ind w:firstLine="708"/>
        <w:jc w:val="both"/>
        <w:rPr>
          <w:rFonts w:ascii="Times New Roman" w:hAnsi="Times New Roman"/>
          <w:sz w:val="28"/>
          <w:szCs w:val="28"/>
        </w:rPr>
      </w:pPr>
      <w:r w:rsidRPr="006C6A2D">
        <w:rPr>
          <w:rFonts w:ascii="Times New Roman" w:hAnsi="Times New Roman"/>
          <w:sz w:val="28"/>
          <w:szCs w:val="28"/>
        </w:rPr>
        <w:t xml:space="preserve">увеличатся </w:t>
      </w:r>
      <w:r>
        <w:rPr>
          <w:rFonts w:ascii="Times New Roman" w:hAnsi="Times New Roman"/>
          <w:sz w:val="28"/>
          <w:szCs w:val="28"/>
        </w:rPr>
        <w:t>по</w:t>
      </w:r>
      <w:r w:rsidRPr="006C6A2D">
        <w:rPr>
          <w:rFonts w:ascii="Times New Roman" w:hAnsi="Times New Roman"/>
          <w:sz w:val="28"/>
          <w:szCs w:val="28"/>
        </w:rPr>
        <w:t xml:space="preserve"> НП "Образование" на 12649,67 тыс. рублей (с 1203277,90 тыс. рублей до 1215927,57 тыс. рублей).</w:t>
      </w:r>
    </w:p>
    <w:p w14:paraId="6A3DA600" w14:textId="77777777" w:rsidR="00734B7A" w:rsidRPr="006C6A2D" w:rsidRDefault="00734B7A" w:rsidP="00734B7A">
      <w:pPr>
        <w:spacing w:after="0" w:line="240" w:lineRule="auto"/>
        <w:ind w:firstLine="708"/>
        <w:jc w:val="both"/>
        <w:rPr>
          <w:rFonts w:ascii="Times New Roman" w:hAnsi="Times New Roman"/>
          <w:sz w:val="28"/>
          <w:szCs w:val="28"/>
        </w:rPr>
      </w:pPr>
      <w:r w:rsidRPr="006C6A2D">
        <w:rPr>
          <w:rFonts w:ascii="Times New Roman" w:hAnsi="Times New Roman"/>
          <w:sz w:val="28"/>
          <w:szCs w:val="28"/>
        </w:rPr>
        <w:t xml:space="preserve">Бюджетные ассигнования на 2020 год по остальным НП оставлены без изменений. </w:t>
      </w:r>
    </w:p>
    <w:p w14:paraId="5A1637E0" w14:textId="6D685F7E" w:rsidR="00734B7A" w:rsidRDefault="00734B7A" w:rsidP="00734B7A">
      <w:pPr>
        <w:spacing w:after="0" w:line="240" w:lineRule="auto"/>
        <w:ind w:firstLine="708"/>
        <w:jc w:val="both"/>
        <w:rPr>
          <w:rFonts w:ascii="Times New Roman" w:hAnsi="Times New Roman"/>
          <w:sz w:val="28"/>
          <w:szCs w:val="28"/>
        </w:rPr>
      </w:pPr>
      <w:r w:rsidRPr="006148BA">
        <w:rPr>
          <w:rFonts w:ascii="Times New Roman" w:hAnsi="Times New Roman"/>
          <w:sz w:val="28"/>
          <w:szCs w:val="28"/>
        </w:rPr>
        <w:lastRenderedPageBreak/>
        <w:t>Изменения бюджетных назначений на 2020 год на реализацию федеральных проектов национальных проектов, встроенных в программные расходы краевого бюджета, представлены в таблице.</w:t>
      </w:r>
    </w:p>
    <w:p w14:paraId="58244834" w14:textId="77777777" w:rsidR="0059552C" w:rsidRPr="006148BA" w:rsidRDefault="0059552C" w:rsidP="00734B7A">
      <w:pPr>
        <w:spacing w:after="0" w:line="240" w:lineRule="auto"/>
        <w:ind w:firstLine="708"/>
        <w:jc w:val="both"/>
        <w:rPr>
          <w:rFonts w:ascii="Times New Roman" w:hAnsi="Times New Roman"/>
          <w:sz w:val="28"/>
          <w:szCs w:val="28"/>
        </w:rPr>
      </w:pPr>
    </w:p>
    <w:tbl>
      <w:tblPr>
        <w:tblW w:w="9540" w:type="dxa"/>
        <w:tblInd w:w="108" w:type="dxa"/>
        <w:tblLook w:val="04A0" w:firstRow="1" w:lastRow="0" w:firstColumn="1" w:lastColumn="0" w:noHBand="0" w:noVBand="1"/>
      </w:tblPr>
      <w:tblGrid>
        <w:gridCol w:w="4560"/>
        <w:gridCol w:w="1840"/>
        <w:gridCol w:w="1640"/>
        <w:gridCol w:w="1500"/>
      </w:tblGrid>
      <w:tr w:rsidR="00734B7A" w:rsidRPr="00C90767" w14:paraId="522D02A0" w14:textId="77777777" w:rsidTr="00734B7A">
        <w:trPr>
          <w:trHeight w:val="315"/>
          <w:tblHeader/>
        </w:trPr>
        <w:tc>
          <w:tcPr>
            <w:tcW w:w="4560" w:type="dxa"/>
            <w:tcBorders>
              <w:top w:val="nil"/>
              <w:left w:val="nil"/>
              <w:bottom w:val="single" w:sz="4" w:space="0" w:color="auto"/>
              <w:right w:val="nil"/>
            </w:tcBorders>
            <w:shd w:val="clear" w:color="auto" w:fill="auto"/>
            <w:vAlign w:val="center"/>
            <w:hideMark/>
          </w:tcPr>
          <w:p w14:paraId="216A701B" w14:textId="77777777" w:rsidR="00734B7A" w:rsidRPr="00B732D4" w:rsidRDefault="00734B7A" w:rsidP="00734B7A">
            <w:pPr>
              <w:spacing w:before="40" w:after="40" w:line="240" w:lineRule="auto"/>
              <w:rPr>
                <w:rFonts w:ascii="Times New Roman" w:eastAsia="Times New Roman" w:hAnsi="Times New Roman"/>
                <w:sz w:val="24"/>
                <w:szCs w:val="24"/>
                <w:highlight w:val="yellow"/>
                <w:lang w:eastAsia="ru-RU"/>
              </w:rPr>
            </w:pPr>
          </w:p>
        </w:tc>
        <w:tc>
          <w:tcPr>
            <w:tcW w:w="4980" w:type="dxa"/>
            <w:gridSpan w:val="3"/>
            <w:tcBorders>
              <w:top w:val="nil"/>
              <w:left w:val="nil"/>
              <w:bottom w:val="single" w:sz="4" w:space="0" w:color="auto"/>
              <w:right w:val="nil"/>
            </w:tcBorders>
            <w:shd w:val="clear" w:color="auto" w:fill="auto"/>
            <w:vAlign w:val="center"/>
            <w:hideMark/>
          </w:tcPr>
          <w:p w14:paraId="0B5B8C96" w14:textId="77777777" w:rsidR="00734B7A" w:rsidRPr="00C90767" w:rsidRDefault="00734B7A" w:rsidP="00734B7A">
            <w:pPr>
              <w:spacing w:before="40" w:after="40" w:line="240" w:lineRule="auto"/>
              <w:jc w:val="right"/>
              <w:rPr>
                <w:rFonts w:ascii="Times New Roman" w:eastAsia="Times New Roman" w:hAnsi="Times New Roman"/>
                <w:color w:val="000000"/>
                <w:sz w:val="20"/>
                <w:szCs w:val="20"/>
                <w:lang w:eastAsia="ru-RU"/>
              </w:rPr>
            </w:pPr>
            <w:r w:rsidRPr="00C90767">
              <w:rPr>
                <w:rFonts w:ascii="Times New Roman" w:eastAsia="Times New Roman" w:hAnsi="Times New Roman"/>
                <w:color w:val="000000"/>
                <w:sz w:val="20"/>
                <w:szCs w:val="20"/>
                <w:lang w:eastAsia="ru-RU"/>
              </w:rPr>
              <w:t>(тыс. рублей)</w:t>
            </w:r>
          </w:p>
        </w:tc>
      </w:tr>
      <w:tr w:rsidR="00734B7A" w:rsidRPr="00B732D4" w14:paraId="75B55448" w14:textId="77777777" w:rsidTr="00734B7A">
        <w:trPr>
          <w:trHeight w:val="1009"/>
          <w:tblHeader/>
        </w:trPr>
        <w:tc>
          <w:tcPr>
            <w:tcW w:w="4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CA8D71" w14:textId="77777777" w:rsidR="00734B7A" w:rsidRPr="00DA55B4" w:rsidRDefault="00734B7A" w:rsidP="00734B7A">
            <w:pPr>
              <w:spacing w:after="0" w:line="240" w:lineRule="auto"/>
              <w:jc w:val="center"/>
              <w:rPr>
                <w:rFonts w:ascii="Times New Roman" w:eastAsia="Times New Roman" w:hAnsi="Times New Roman"/>
                <w:color w:val="000000"/>
                <w:sz w:val="20"/>
                <w:szCs w:val="20"/>
                <w:lang w:eastAsia="ru-RU"/>
              </w:rPr>
            </w:pPr>
            <w:r w:rsidRPr="00DA55B4">
              <w:rPr>
                <w:rFonts w:ascii="Times New Roman" w:eastAsia="Times New Roman" w:hAnsi="Times New Roman"/>
                <w:color w:val="000000"/>
                <w:sz w:val="20"/>
                <w:szCs w:val="20"/>
                <w:lang w:eastAsia="ru-RU"/>
              </w:rPr>
              <w:t>Наименование национальных проектов, федеральных проектов, государственных программ Приморского края</w:t>
            </w:r>
          </w:p>
        </w:tc>
        <w:tc>
          <w:tcPr>
            <w:tcW w:w="1840" w:type="dxa"/>
            <w:tcBorders>
              <w:top w:val="single" w:sz="4" w:space="0" w:color="auto"/>
              <w:left w:val="nil"/>
              <w:bottom w:val="single" w:sz="4" w:space="0" w:color="auto"/>
              <w:right w:val="single" w:sz="4" w:space="0" w:color="auto"/>
            </w:tcBorders>
            <w:shd w:val="clear" w:color="auto" w:fill="auto"/>
            <w:vAlign w:val="center"/>
            <w:hideMark/>
          </w:tcPr>
          <w:p w14:paraId="2CA0EF4F" w14:textId="77777777" w:rsidR="00734B7A" w:rsidRPr="00DA55B4" w:rsidRDefault="00734B7A" w:rsidP="00734B7A">
            <w:pPr>
              <w:spacing w:after="0" w:line="240" w:lineRule="auto"/>
              <w:jc w:val="center"/>
              <w:rPr>
                <w:rFonts w:ascii="Times New Roman" w:eastAsia="Times New Roman" w:hAnsi="Times New Roman"/>
                <w:color w:val="000000"/>
                <w:sz w:val="20"/>
                <w:szCs w:val="20"/>
                <w:lang w:eastAsia="ru-RU"/>
              </w:rPr>
            </w:pPr>
            <w:r w:rsidRPr="00DA55B4">
              <w:rPr>
                <w:rFonts w:ascii="Times New Roman" w:eastAsia="Times New Roman" w:hAnsi="Times New Roman"/>
                <w:color w:val="000000"/>
                <w:sz w:val="20"/>
                <w:szCs w:val="20"/>
                <w:lang w:eastAsia="ru-RU"/>
              </w:rPr>
              <w:t>Утверждено Законом</w:t>
            </w:r>
          </w:p>
          <w:p w14:paraId="35097993" w14:textId="77777777" w:rsidR="00734B7A" w:rsidRPr="00DA55B4" w:rsidRDefault="00734B7A" w:rsidP="00734B7A">
            <w:pPr>
              <w:spacing w:after="0" w:line="240" w:lineRule="auto"/>
              <w:jc w:val="center"/>
              <w:rPr>
                <w:rFonts w:ascii="Times New Roman" w:eastAsia="Times New Roman" w:hAnsi="Times New Roman"/>
                <w:color w:val="000000"/>
                <w:sz w:val="20"/>
                <w:szCs w:val="20"/>
                <w:lang w:eastAsia="ru-RU"/>
              </w:rPr>
            </w:pPr>
            <w:r w:rsidRPr="00DA55B4">
              <w:rPr>
                <w:rFonts w:ascii="Times New Roman" w:eastAsia="Times New Roman" w:hAnsi="Times New Roman"/>
                <w:color w:val="000000"/>
                <w:sz w:val="20"/>
                <w:szCs w:val="20"/>
                <w:lang w:eastAsia="ru-RU"/>
              </w:rPr>
              <w:t>№ 664-КЗ</w:t>
            </w:r>
          </w:p>
          <w:p w14:paraId="4789C801" w14:textId="77777777" w:rsidR="00734B7A" w:rsidRPr="00DA55B4" w:rsidRDefault="00734B7A" w:rsidP="00734B7A">
            <w:pPr>
              <w:spacing w:after="0" w:line="240" w:lineRule="auto"/>
              <w:jc w:val="center"/>
              <w:rPr>
                <w:rFonts w:ascii="Times New Roman" w:eastAsia="Times New Roman" w:hAnsi="Times New Roman"/>
                <w:color w:val="000000"/>
                <w:sz w:val="20"/>
                <w:szCs w:val="20"/>
                <w:lang w:eastAsia="ru-RU"/>
              </w:rPr>
            </w:pPr>
            <w:r w:rsidRPr="00DA55B4">
              <w:rPr>
                <w:rFonts w:ascii="Times New Roman" w:eastAsia="Times New Roman" w:hAnsi="Times New Roman"/>
                <w:color w:val="000000"/>
                <w:sz w:val="20"/>
                <w:szCs w:val="20"/>
                <w:lang w:eastAsia="ru-RU"/>
              </w:rPr>
              <w:t>на 2020 год</w:t>
            </w:r>
          </w:p>
        </w:tc>
        <w:tc>
          <w:tcPr>
            <w:tcW w:w="1640" w:type="dxa"/>
            <w:tcBorders>
              <w:top w:val="single" w:sz="4" w:space="0" w:color="auto"/>
              <w:left w:val="nil"/>
              <w:bottom w:val="single" w:sz="4" w:space="0" w:color="auto"/>
              <w:right w:val="single" w:sz="4" w:space="0" w:color="auto"/>
            </w:tcBorders>
            <w:shd w:val="clear" w:color="auto" w:fill="auto"/>
            <w:vAlign w:val="center"/>
            <w:hideMark/>
          </w:tcPr>
          <w:p w14:paraId="0BCAB2C5" w14:textId="77777777" w:rsidR="00734B7A" w:rsidRPr="00DA55B4" w:rsidRDefault="00734B7A" w:rsidP="00734B7A">
            <w:pPr>
              <w:spacing w:after="0" w:line="240" w:lineRule="auto"/>
              <w:jc w:val="center"/>
              <w:rPr>
                <w:rFonts w:ascii="Times New Roman" w:eastAsia="Times New Roman" w:hAnsi="Times New Roman"/>
                <w:color w:val="000000"/>
                <w:sz w:val="20"/>
                <w:szCs w:val="20"/>
                <w:lang w:eastAsia="ru-RU"/>
              </w:rPr>
            </w:pPr>
            <w:r w:rsidRPr="00DA55B4">
              <w:rPr>
                <w:rFonts w:ascii="Times New Roman" w:eastAsia="Times New Roman" w:hAnsi="Times New Roman"/>
                <w:color w:val="000000"/>
                <w:sz w:val="20"/>
                <w:szCs w:val="20"/>
                <w:lang w:eastAsia="ru-RU"/>
              </w:rPr>
              <w:t>Законопроект на 2020 год</w:t>
            </w:r>
          </w:p>
        </w:tc>
        <w:tc>
          <w:tcPr>
            <w:tcW w:w="1500" w:type="dxa"/>
            <w:tcBorders>
              <w:top w:val="single" w:sz="4" w:space="0" w:color="auto"/>
              <w:left w:val="nil"/>
              <w:bottom w:val="single" w:sz="4" w:space="0" w:color="auto"/>
              <w:right w:val="single" w:sz="4" w:space="0" w:color="auto"/>
            </w:tcBorders>
            <w:shd w:val="clear" w:color="auto" w:fill="auto"/>
            <w:vAlign w:val="center"/>
            <w:hideMark/>
          </w:tcPr>
          <w:p w14:paraId="7A38F253" w14:textId="77777777" w:rsidR="00734B7A" w:rsidRPr="00DA55B4" w:rsidRDefault="00734B7A" w:rsidP="00734B7A">
            <w:pPr>
              <w:spacing w:after="0" w:line="240" w:lineRule="auto"/>
              <w:jc w:val="center"/>
              <w:rPr>
                <w:rFonts w:ascii="Times New Roman" w:eastAsia="Times New Roman" w:hAnsi="Times New Roman"/>
                <w:color w:val="000000"/>
                <w:sz w:val="20"/>
                <w:szCs w:val="20"/>
                <w:lang w:eastAsia="ru-RU"/>
              </w:rPr>
            </w:pPr>
            <w:r w:rsidRPr="00DA55B4">
              <w:rPr>
                <w:rFonts w:ascii="Times New Roman" w:eastAsia="Times New Roman" w:hAnsi="Times New Roman"/>
                <w:color w:val="000000"/>
                <w:sz w:val="20"/>
                <w:szCs w:val="20"/>
                <w:lang w:eastAsia="ru-RU"/>
              </w:rPr>
              <w:t>Отклонение</w:t>
            </w:r>
          </w:p>
        </w:tc>
      </w:tr>
      <w:tr w:rsidR="00734B7A" w:rsidRPr="00B732D4" w14:paraId="31AE0283" w14:textId="77777777" w:rsidTr="00734B7A">
        <w:trPr>
          <w:trHeight w:val="300"/>
        </w:trPr>
        <w:tc>
          <w:tcPr>
            <w:tcW w:w="4560" w:type="dxa"/>
            <w:tcBorders>
              <w:top w:val="single" w:sz="4" w:space="0" w:color="auto"/>
              <w:left w:val="single" w:sz="4" w:space="0" w:color="auto"/>
              <w:bottom w:val="single" w:sz="4" w:space="0" w:color="auto"/>
              <w:right w:val="single" w:sz="4" w:space="0" w:color="auto"/>
            </w:tcBorders>
            <w:shd w:val="clear" w:color="000000" w:fill="DDD9C3"/>
            <w:vAlign w:val="center"/>
            <w:hideMark/>
          </w:tcPr>
          <w:p w14:paraId="486F515B" w14:textId="77777777" w:rsidR="00734B7A" w:rsidRPr="00DA55B4" w:rsidRDefault="00734B7A" w:rsidP="00734B7A">
            <w:pPr>
              <w:spacing w:after="0" w:line="240" w:lineRule="auto"/>
              <w:rPr>
                <w:rFonts w:ascii="Times New Roman" w:eastAsia="Times New Roman" w:hAnsi="Times New Roman"/>
                <w:b/>
                <w:bCs/>
                <w:color w:val="000000"/>
                <w:sz w:val="20"/>
                <w:szCs w:val="20"/>
                <w:lang w:eastAsia="ru-RU"/>
              </w:rPr>
            </w:pPr>
            <w:r w:rsidRPr="00DA55B4">
              <w:rPr>
                <w:rFonts w:ascii="Times New Roman" w:eastAsia="Times New Roman" w:hAnsi="Times New Roman"/>
                <w:b/>
                <w:bCs/>
                <w:color w:val="000000"/>
                <w:sz w:val="20"/>
                <w:szCs w:val="20"/>
                <w:lang w:eastAsia="ru-RU"/>
              </w:rPr>
              <w:t>ЗДРАВООХРАНЕНИЕ</w:t>
            </w:r>
          </w:p>
        </w:tc>
        <w:tc>
          <w:tcPr>
            <w:tcW w:w="1840" w:type="dxa"/>
            <w:tcBorders>
              <w:top w:val="single" w:sz="4" w:space="0" w:color="auto"/>
              <w:left w:val="single" w:sz="4" w:space="0" w:color="auto"/>
              <w:bottom w:val="single" w:sz="4" w:space="0" w:color="auto"/>
              <w:right w:val="single" w:sz="4" w:space="0" w:color="auto"/>
            </w:tcBorders>
            <w:shd w:val="clear" w:color="000000" w:fill="DDD9C4"/>
            <w:vAlign w:val="bottom"/>
          </w:tcPr>
          <w:p w14:paraId="7190EBFE" w14:textId="77777777" w:rsidR="00734B7A" w:rsidRPr="004546DF" w:rsidRDefault="00734B7A" w:rsidP="00734B7A">
            <w:pPr>
              <w:spacing w:after="0" w:line="240" w:lineRule="auto"/>
              <w:jc w:val="right"/>
              <w:rPr>
                <w:rFonts w:ascii="Times New Roman" w:eastAsia="Times New Roman" w:hAnsi="Times New Roman"/>
                <w:b/>
                <w:bCs/>
                <w:color w:val="000000"/>
              </w:rPr>
            </w:pPr>
            <w:r w:rsidRPr="004546DF">
              <w:rPr>
                <w:rFonts w:ascii="Times New Roman" w:hAnsi="Times New Roman"/>
                <w:b/>
                <w:bCs/>
                <w:color w:val="000000"/>
              </w:rPr>
              <w:t>3 434 613,15</w:t>
            </w:r>
          </w:p>
        </w:tc>
        <w:tc>
          <w:tcPr>
            <w:tcW w:w="1640" w:type="dxa"/>
            <w:tcBorders>
              <w:top w:val="single" w:sz="4" w:space="0" w:color="auto"/>
              <w:left w:val="single" w:sz="4" w:space="0" w:color="auto"/>
              <w:bottom w:val="single" w:sz="4" w:space="0" w:color="auto"/>
              <w:right w:val="single" w:sz="4" w:space="0" w:color="auto"/>
            </w:tcBorders>
            <w:shd w:val="clear" w:color="000000" w:fill="DDD9C4"/>
            <w:vAlign w:val="bottom"/>
          </w:tcPr>
          <w:p w14:paraId="5FBA6A9B" w14:textId="77777777" w:rsidR="00734B7A" w:rsidRPr="004546DF" w:rsidRDefault="00734B7A" w:rsidP="00734B7A">
            <w:pPr>
              <w:spacing w:after="0" w:line="240" w:lineRule="auto"/>
              <w:jc w:val="right"/>
              <w:rPr>
                <w:rFonts w:ascii="Times New Roman" w:eastAsia="Times New Roman" w:hAnsi="Times New Roman"/>
                <w:b/>
                <w:bCs/>
                <w:color w:val="000000"/>
              </w:rPr>
            </w:pPr>
            <w:r w:rsidRPr="004546DF">
              <w:rPr>
                <w:rFonts w:ascii="Times New Roman" w:hAnsi="Times New Roman"/>
                <w:b/>
                <w:bCs/>
                <w:color w:val="000000"/>
              </w:rPr>
              <w:t>3 408 903,41</w:t>
            </w:r>
          </w:p>
        </w:tc>
        <w:tc>
          <w:tcPr>
            <w:tcW w:w="1500" w:type="dxa"/>
            <w:tcBorders>
              <w:top w:val="single" w:sz="4" w:space="0" w:color="auto"/>
              <w:left w:val="nil"/>
              <w:bottom w:val="single" w:sz="4" w:space="0" w:color="auto"/>
              <w:right w:val="single" w:sz="4" w:space="0" w:color="auto"/>
            </w:tcBorders>
            <w:shd w:val="clear" w:color="000000" w:fill="DDD9C4"/>
            <w:vAlign w:val="bottom"/>
          </w:tcPr>
          <w:p w14:paraId="0D98958D" w14:textId="77777777" w:rsidR="00734B7A" w:rsidRPr="004546DF" w:rsidRDefault="00734B7A" w:rsidP="00734B7A">
            <w:pPr>
              <w:spacing w:after="0" w:line="240" w:lineRule="auto"/>
              <w:jc w:val="right"/>
              <w:rPr>
                <w:rFonts w:ascii="Times New Roman" w:hAnsi="Times New Roman"/>
                <w:b/>
                <w:bCs/>
                <w:color w:val="000000"/>
              </w:rPr>
            </w:pPr>
            <w:r w:rsidRPr="004546DF">
              <w:rPr>
                <w:rFonts w:ascii="Times New Roman" w:hAnsi="Times New Roman"/>
                <w:b/>
                <w:bCs/>
                <w:color w:val="000000"/>
              </w:rPr>
              <w:t>-25 709,74</w:t>
            </w:r>
          </w:p>
        </w:tc>
      </w:tr>
      <w:tr w:rsidR="00734B7A" w:rsidRPr="00B732D4" w14:paraId="6AD090B8" w14:textId="77777777" w:rsidTr="00734B7A">
        <w:trPr>
          <w:trHeight w:val="300"/>
        </w:trPr>
        <w:tc>
          <w:tcPr>
            <w:tcW w:w="4560" w:type="dxa"/>
            <w:tcBorders>
              <w:top w:val="single" w:sz="4" w:space="0" w:color="auto"/>
              <w:left w:val="single" w:sz="4" w:space="0" w:color="auto"/>
              <w:bottom w:val="single" w:sz="4" w:space="0" w:color="auto"/>
              <w:right w:val="single" w:sz="4" w:space="0" w:color="auto"/>
            </w:tcBorders>
            <w:shd w:val="clear" w:color="auto" w:fill="auto"/>
            <w:vAlign w:val="center"/>
          </w:tcPr>
          <w:p w14:paraId="7BA32F95" w14:textId="77777777" w:rsidR="00734B7A" w:rsidRPr="00DA55B4" w:rsidRDefault="00734B7A" w:rsidP="00734B7A">
            <w:pPr>
              <w:spacing w:after="0" w:line="240" w:lineRule="auto"/>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из них:</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14:paraId="3E6558B8" w14:textId="77777777" w:rsidR="00734B7A" w:rsidRPr="004546DF" w:rsidRDefault="00734B7A" w:rsidP="00734B7A">
            <w:pPr>
              <w:spacing w:after="0" w:line="240" w:lineRule="auto"/>
              <w:jc w:val="right"/>
              <w:rPr>
                <w:rFonts w:ascii="Times New Roman" w:hAnsi="Times New Roman"/>
                <w:b/>
                <w:bCs/>
                <w:color w:val="000000"/>
              </w:rPr>
            </w:pPr>
          </w:p>
        </w:tc>
        <w:tc>
          <w:tcPr>
            <w:tcW w:w="1640" w:type="dxa"/>
            <w:tcBorders>
              <w:top w:val="single" w:sz="4" w:space="0" w:color="auto"/>
              <w:left w:val="single" w:sz="4" w:space="0" w:color="auto"/>
              <w:bottom w:val="single" w:sz="4" w:space="0" w:color="auto"/>
              <w:right w:val="single" w:sz="4" w:space="0" w:color="auto"/>
            </w:tcBorders>
            <w:shd w:val="clear" w:color="auto" w:fill="auto"/>
            <w:vAlign w:val="bottom"/>
          </w:tcPr>
          <w:p w14:paraId="510972C5" w14:textId="77777777" w:rsidR="00734B7A" w:rsidRPr="004546DF" w:rsidRDefault="00734B7A" w:rsidP="00734B7A">
            <w:pPr>
              <w:spacing w:after="0" w:line="240" w:lineRule="auto"/>
              <w:jc w:val="right"/>
              <w:rPr>
                <w:rFonts w:ascii="Times New Roman" w:hAnsi="Times New Roman"/>
                <w:b/>
                <w:bCs/>
                <w:color w:val="000000"/>
              </w:rPr>
            </w:pPr>
          </w:p>
        </w:tc>
        <w:tc>
          <w:tcPr>
            <w:tcW w:w="1500" w:type="dxa"/>
            <w:tcBorders>
              <w:top w:val="single" w:sz="4" w:space="0" w:color="auto"/>
              <w:left w:val="nil"/>
              <w:bottom w:val="single" w:sz="4" w:space="0" w:color="auto"/>
              <w:right w:val="single" w:sz="4" w:space="0" w:color="auto"/>
            </w:tcBorders>
            <w:shd w:val="clear" w:color="auto" w:fill="auto"/>
            <w:vAlign w:val="bottom"/>
          </w:tcPr>
          <w:p w14:paraId="7284C6EE" w14:textId="77777777" w:rsidR="00734B7A" w:rsidRPr="004546DF" w:rsidRDefault="00734B7A" w:rsidP="00734B7A">
            <w:pPr>
              <w:spacing w:after="0" w:line="240" w:lineRule="auto"/>
              <w:jc w:val="right"/>
              <w:rPr>
                <w:rFonts w:ascii="Times New Roman" w:hAnsi="Times New Roman"/>
                <w:b/>
                <w:bCs/>
                <w:color w:val="000000"/>
              </w:rPr>
            </w:pPr>
          </w:p>
        </w:tc>
      </w:tr>
      <w:tr w:rsidR="00734B7A" w:rsidRPr="00B732D4" w14:paraId="6DB795E0" w14:textId="77777777" w:rsidTr="00734B7A">
        <w:trPr>
          <w:trHeight w:val="540"/>
        </w:trPr>
        <w:tc>
          <w:tcPr>
            <w:tcW w:w="4560" w:type="dxa"/>
            <w:tcBorders>
              <w:top w:val="single" w:sz="4" w:space="0" w:color="auto"/>
              <w:left w:val="single" w:sz="4" w:space="0" w:color="auto"/>
              <w:bottom w:val="single" w:sz="4" w:space="0" w:color="auto"/>
              <w:right w:val="single" w:sz="4" w:space="0" w:color="auto"/>
            </w:tcBorders>
            <w:shd w:val="clear" w:color="000000" w:fill="FDE9D9"/>
            <w:vAlign w:val="center"/>
            <w:hideMark/>
          </w:tcPr>
          <w:p w14:paraId="5E4CD136" w14:textId="77777777" w:rsidR="00734B7A" w:rsidRPr="00DA55B4" w:rsidRDefault="00734B7A" w:rsidP="00734B7A">
            <w:pPr>
              <w:spacing w:after="0" w:line="240" w:lineRule="auto"/>
              <w:rPr>
                <w:rFonts w:ascii="Times New Roman" w:eastAsia="Times New Roman" w:hAnsi="Times New Roman"/>
                <w:b/>
                <w:bCs/>
                <w:i/>
                <w:iCs/>
                <w:color w:val="000000"/>
                <w:sz w:val="20"/>
                <w:szCs w:val="20"/>
                <w:lang w:eastAsia="ru-RU"/>
              </w:rPr>
            </w:pPr>
            <w:r w:rsidRPr="00DA55B4">
              <w:rPr>
                <w:rFonts w:ascii="Times New Roman" w:eastAsia="Times New Roman" w:hAnsi="Times New Roman"/>
                <w:b/>
                <w:bCs/>
                <w:i/>
                <w:iCs/>
                <w:color w:val="000000"/>
                <w:sz w:val="20"/>
                <w:szCs w:val="20"/>
                <w:lang w:eastAsia="ru-RU"/>
              </w:rPr>
              <w:t xml:space="preserve">ГП "Развитие здравоохранения Приморского края" </w:t>
            </w:r>
          </w:p>
        </w:tc>
        <w:tc>
          <w:tcPr>
            <w:tcW w:w="1840" w:type="dxa"/>
            <w:tcBorders>
              <w:top w:val="single" w:sz="4" w:space="0" w:color="auto"/>
              <w:left w:val="single" w:sz="4" w:space="0" w:color="auto"/>
              <w:bottom w:val="single" w:sz="4" w:space="0" w:color="auto"/>
              <w:right w:val="single" w:sz="4" w:space="0" w:color="auto"/>
            </w:tcBorders>
            <w:shd w:val="clear" w:color="000000" w:fill="FDE9D9"/>
            <w:vAlign w:val="bottom"/>
          </w:tcPr>
          <w:p w14:paraId="4402F3E3" w14:textId="77777777" w:rsidR="00734B7A" w:rsidRPr="004546DF" w:rsidRDefault="00734B7A" w:rsidP="00734B7A">
            <w:pPr>
              <w:spacing w:after="0" w:line="240" w:lineRule="auto"/>
              <w:jc w:val="right"/>
              <w:rPr>
                <w:rFonts w:ascii="Times New Roman" w:hAnsi="Times New Roman"/>
                <w:b/>
                <w:bCs/>
                <w:i/>
                <w:iCs/>
                <w:color w:val="000000"/>
              </w:rPr>
            </w:pPr>
            <w:r w:rsidRPr="004546DF">
              <w:rPr>
                <w:rFonts w:ascii="Times New Roman" w:hAnsi="Times New Roman"/>
                <w:b/>
                <w:bCs/>
                <w:i/>
                <w:iCs/>
                <w:color w:val="000000"/>
              </w:rPr>
              <w:t>3 431 403,15</w:t>
            </w:r>
          </w:p>
        </w:tc>
        <w:tc>
          <w:tcPr>
            <w:tcW w:w="1640" w:type="dxa"/>
            <w:tcBorders>
              <w:top w:val="nil"/>
              <w:left w:val="single" w:sz="4" w:space="0" w:color="auto"/>
              <w:bottom w:val="single" w:sz="4" w:space="0" w:color="auto"/>
              <w:right w:val="single" w:sz="4" w:space="0" w:color="auto"/>
            </w:tcBorders>
            <w:shd w:val="clear" w:color="000000" w:fill="FDE9D9"/>
            <w:vAlign w:val="bottom"/>
          </w:tcPr>
          <w:p w14:paraId="40531B30" w14:textId="77777777" w:rsidR="00734B7A" w:rsidRPr="004546DF" w:rsidRDefault="00734B7A" w:rsidP="00734B7A">
            <w:pPr>
              <w:spacing w:after="0" w:line="240" w:lineRule="auto"/>
              <w:jc w:val="right"/>
              <w:rPr>
                <w:rFonts w:ascii="Times New Roman" w:hAnsi="Times New Roman"/>
                <w:b/>
                <w:bCs/>
                <w:i/>
                <w:iCs/>
                <w:color w:val="000000"/>
              </w:rPr>
            </w:pPr>
            <w:r w:rsidRPr="004546DF">
              <w:rPr>
                <w:rFonts w:ascii="Times New Roman" w:hAnsi="Times New Roman"/>
                <w:b/>
                <w:bCs/>
                <w:i/>
                <w:iCs/>
                <w:color w:val="000000"/>
              </w:rPr>
              <w:t>3 405 693,41</w:t>
            </w:r>
          </w:p>
        </w:tc>
        <w:tc>
          <w:tcPr>
            <w:tcW w:w="1500" w:type="dxa"/>
            <w:tcBorders>
              <w:top w:val="nil"/>
              <w:left w:val="nil"/>
              <w:bottom w:val="single" w:sz="4" w:space="0" w:color="auto"/>
              <w:right w:val="single" w:sz="4" w:space="0" w:color="auto"/>
            </w:tcBorders>
            <w:shd w:val="clear" w:color="000000" w:fill="FDE9D9"/>
            <w:vAlign w:val="bottom"/>
          </w:tcPr>
          <w:p w14:paraId="4F46E477" w14:textId="77777777" w:rsidR="00734B7A" w:rsidRPr="004546DF" w:rsidRDefault="00734B7A" w:rsidP="00734B7A">
            <w:pPr>
              <w:spacing w:after="0" w:line="240" w:lineRule="auto"/>
              <w:jc w:val="right"/>
              <w:rPr>
                <w:rFonts w:ascii="Times New Roman" w:hAnsi="Times New Roman"/>
                <w:b/>
                <w:bCs/>
                <w:i/>
                <w:iCs/>
                <w:color w:val="000000"/>
              </w:rPr>
            </w:pPr>
            <w:r w:rsidRPr="004546DF">
              <w:rPr>
                <w:rFonts w:ascii="Times New Roman" w:hAnsi="Times New Roman"/>
                <w:b/>
                <w:bCs/>
                <w:i/>
                <w:iCs/>
                <w:color w:val="000000"/>
              </w:rPr>
              <w:t>-25 709,74</w:t>
            </w:r>
          </w:p>
        </w:tc>
      </w:tr>
      <w:tr w:rsidR="00734B7A" w:rsidRPr="00B732D4" w14:paraId="5C4D6E76" w14:textId="77777777" w:rsidTr="00734B7A">
        <w:trPr>
          <w:trHeight w:val="510"/>
        </w:trPr>
        <w:tc>
          <w:tcPr>
            <w:tcW w:w="4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FD9AC0" w14:textId="77777777" w:rsidR="00734B7A" w:rsidRPr="00DA55B4" w:rsidRDefault="00734B7A" w:rsidP="00734B7A">
            <w:pPr>
              <w:spacing w:after="0" w:line="240" w:lineRule="auto"/>
              <w:rPr>
                <w:rFonts w:ascii="Times New Roman" w:eastAsia="Times New Roman" w:hAnsi="Times New Roman"/>
                <w:color w:val="000000"/>
                <w:sz w:val="20"/>
                <w:szCs w:val="20"/>
                <w:lang w:eastAsia="ru-RU"/>
              </w:rPr>
            </w:pPr>
            <w:r w:rsidRPr="00DA55B4">
              <w:rPr>
                <w:rFonts w:ascii="Times New Roman" w:eastAsia="Times New Roman" w:hAnsi="Times New Roman"/>
                <w:color w:val="000000"/>
                <w:sz w:val="20"/>
                <w:szCs w:val="20"/>
                <w:lang w:eastAsia="ru-RU"/>
              </w:rPr>
              <w:t>Федеральный проект "Развитие системы оказания первичной медико-санитарной помощи"</w:t>
            </w:r>
          </w:p>
        </w:tc>
        <w:tc>
          <w:tcPr>
            <w:tcW w:w="1840" w:type="dxa"/>
            <w:tcBorders>
              <w:top w:val="single" w:sz="4" w:space="0" w:color="auto"/>
              <w:left w:val="nil"/>
              <w:bottom w:val="single" w:sz="4" w:space="0" w:color="auto"/>
              <w:right w:val="nil"/>
            </w:tcBorders>
            <w:shd w:val="clear" w:color="auto" w:fill="auto"/>
            <w:vAlign w:val="bottom"/>
          </w:tcPr>
          <w:p w14:paraId="3A2692A4" w14:textId="77777777" w:rsidR="00734B7A" w:rsidRPr="004546DF" w:rsidRDefault="00734B7A" w:rsidP="00734B7A">
            <w:pPr>
              <w:spacing w:after="0" w:line="240" w:lineRule="auto"/>
              <w:jc w:val="right"/>
              <w:rPr>
                <w:rFonts w:ascii="Times New Roman" w:hAnsi="Times New Roman"/>
                <w:color w:val="000000"/>
              </w:rPr>
            </w:pPr>
            <w:r w:rsidRPr="004546DF">
              <w:rPr>
                <w:rFonts w:ascii="Times New Roman" w:hAnsi="Times New Roman"/>
                <w:color w:val="000000"/>
              </w:rPr>
              <w:t>857705,27</w:t>
            </w:r>
          </w:p>
        </w:tc>
        <w:tc>
          <w:tcPr>
            <w:tcW w:w="1640" w:type="dxa"/>
            <w:tcBorders>
              <w:top w:val="nil"/>
              <w:left w:val="single" w:sz="4" w:space="0" w:color="auto"/>
              <w:bottom w:val="single" w:sz="4" w:space="0" w:color="auto"/>
              <w:right w:val="single" w:sz="4" w:space="0" w:color="auto"/>
            </w:tcBorders>
            <w:shd w:val="clear" w:color="auto" w:fill="auto"/>
            <w:vAlign w:val="bottom"/>
          </w:tcPr>
          <w:p w14:paraId="74D45DB7" w14:textId="77777777" w:rsidR="00734B7A" w:rsidRPr="004546DF" w:rsidRDefault="00734B7A" w:rsidP="00734B7A">
            <w:pPr>
              <w:spacing w:after="0" w:line="240" w:lineRule="auto"/>
              <w:jc w:val="right"/>
              <w:rPr>
                <w:rFonts w:ascii="Times New Roman" w:hAnsi="Times New Roman"/>
                <w:color w:val="000000"/>
              </w:rPr>
            </w:pPr>
            <w:r w:rsidRPr="004546DF">
              <w:rPr>
                <w:rFonts w:ascii="Times New Roman" w:hAnsi="Times New Roman"/>
                <w:color w:val="000000"/>
              </w:rPr>
              <w:t>830 900,92</w:t>
            </w:r>
          </w:p>
        </w:tc>
        <w:tc>
          <w:tcPr>
            <w:tcW w:w="1500" w:type="dxa"/>
            <w:tcBorders>
              <w:top w:val="nil"/>
              <w:left w:val="nil"/>
              <w:bottom w:val="single" w:sz="4" w:space="0" w:color="auto"/>
              <w:right w:val="single" w:sz="4" w:space="0" w:color="auto"/>
            </w:tcBorders>
            <w:shd w:val="clear" w:color="auto" w:fill="auto"/>
            <w:vAlign w:val="bottom"/>
          </w:tcPr>
          <w:p w14:paraId="121C21E8" w14:textId="77777777" w:rsidR="00734B7A" w:rsidRPr="004546DF" w:rsidRDefault="00734B7A" w:rsidP="00734B7A">
            <w:pPr>
              <w:spacing w:after="0" w:line="240" w:lineRule="auto"/>
              <w:jc w:val="right"/>
              <w:rPr>
                <w:rFonts w:ascii="Times New Roman" w:hAnsi="Times New Roman"/>
                <w:color w:val="000000"/>
              </w:rPr>
            </w:pPr>
            <w:r w:rsidRPr="004546DF">
              <w:rPr>
                <w:rFonts w:ascii="Times New Roman" w:hAnsi="Times New Roman"/>
                <w:color w:val="000000"/>
              </w:rPr>
              <w:t>-26 804,35</w:t>
            </w:r>
          </w:p>
        </w:tc>
      </w:tr>
      <w:tr w:rsidR="00734B7A" w:rsidRPr="00B732D4" w14:paraId="0F1D9078" w14:textId="77777777" w:rsidTr="00734B7A">
        <w:trPr>
          <w:trHeight w:val="1020"/>
        </w:trPr>
        <w:tc>
          <w:tcPr>
            <w:tcW w:w="4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939304" w14:textId="77777777" w:rsidR="00734B7A" w:rsidRPr="00DA55B4" w:rsidRDefault="00734B7A" w:rsidP="00734B7A">
            <w:pPr>
              <w:spacing w:after="0" w:line="240" w:lineRule="auto"/>
              <w:jc w:val="both"/>
              <w:rPr>
                <w:rFonts w:ascii="Times New Roman" w:eastAsia="Times New Roman" w:hAnsi="Times New Roman"/>
                <w:color w:val="000000"/>
                <w:sz w:val="20"/>
                <w:szCs w:val="20"/>
                <w:lang w:eastAsia="ru-RU"/>
              </w:rPr>
            </w:pPr>
            <w:r w:rsidRPr="00DA55B4">
              <w:rPr>
                <w:rFonts w:ascii="Times New Roman" w:eastAsia="Times New Roman" w:hAnsi="Times New Roman"/>
                <w:color w:val="000000"/>
                <w:sz w:val="20"/>
                <w:szCs w:val="20"/>
                <w:lang w:eastAsia="ru-RU"/>
              </w:rPr>
              <w:t>Федеральный проект "Развитие детского здравоохранения, включая создание современной инфраструктуры оказания медицинской помощи детям"</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14:paraId="357BB461" w14:textId="77777777" w:rsidR="00734B7A" w:rsidRPr="004546DF" w:rsidRDefault="00734B7A" w:rsidP="00734B7A">
            <w:pPr>
              <w:spacing w:after="0" w:line="240" w:lineRule="auto"/>
              <w:jc w:val="right"/>
              <w:rPr>
                <w:rFonts w:ascii="Times New Roman" w:hAnsi="Times New Roman"/>
                <w:color w:val="000000"/>
              </w:rPr>
            </w:pPr>
            <w:r w:rsidRPr="004546DF">
              <w:rPr>
                <w:rFonts w:ascii="Times New Roman" w:hAnsi="Times New Roman"/>
                <w:color w:val="000000"/>
              </w:rPr>
              <w:t>375 307,51</w:t>
            </w:r>
          </w:p>
        </w:tc>
        <w:tc>
          <w:tcPr>
            <w:tcW w:w="1640" w:type="dxa"/>
            <w:tcBorders>
              <w:top w:val="nil"/>
              <w:left w:val="single" w:sz="4" w:space="0" w:color="auto"/>
              <w:bottom w:val="single" w:sz="4" w:space="0" w:color="auto"/>
              <w:right w:val="single" w:sz="4" w:space="0" w:color="auto"/>
            </w:tcBorders>
            <w:shd w:val="clear" w:color="auto" w:fill="auto"/>
            <w:vAlign w:val="bottom"/>
          </w:tcPr>
          <w:p w14:paraId="65C3C25B" w14:textId="77777777" w:rsidR="00734B7A" w:rsidRPr="004546DF" w:rsidRDefault="00734B7A" w:rsidP="00734B7A">
            <w:pPr>
              <w:spacing w:after="0" w:line="240" w:lineRule="auto"/>
              <w:jc w:val="right"/>
              <w:rPr>
                <w:rFonts w:ascii="Times New Roman" w:hAnsi="Times New Roman"/>
                <w:color w:val="000000"/>
              </w:rPr>
            </w:pPr>
            <w:r w:rsidRPr="004546DF">
              <w:rPr>
                <w:rFonts w:ascii="Times New Roman" w:hAnsi="Times New Roman"/>
                <w:color w:val="000000"/>
              </w:rPr>
              <w:t>369 086,43</w:t>
            </w:r>
          </w:p>
        </w:tc>
        <w:tc>
          <w:tcPr>
            <w:tcW w:w="1500" w:type="dxa"/>
            <w:tcBorders>
              <w:top w:val="nil"/>
              <w:left w:val="nil"/>
              <w:bottom w:val="single" w:sz="4" w:space="0" w:color="auto"/>
              <w:right w:val="single" w:sz="4" w:space="0" w:color="auto"/>
            </w:tcBorders>
            <w:shd w:val="clear" w:color="auto" w:fill="auto"/>
            <w:vAlign w:val="bottom"/>
          </w:tcPr>
          <w:p w14:paraId="22040416" w14:textId="77777777" w:rsidR="00734B7A" w:rsidRPr="004546DF" w:rsidRDefault="00734B7A" w:rsidP="00734B7A">
            <w:pPr>
              <w:spacing w:after="0" w:line="240" w:lineRule="auto"/>
              <w:jc w:val="right"/>
              <w:rPr>
                <w:rFonts w:ascii="Times New Roman" w:hAnsi="Times New Roman"/>
                <w:color w:val="000000"/>
              </w:rPr>
            </w:pPr>
            <w:r w:rsidRPr="004546DF">
              <w:rPr>
                <w:rFonts w:ascii="Times New Roman" w:hAnsi="Times New Roman"/>
                <w:color w:val="000000"/>
              </w:rPr>
              <w:t>-6 221,08</w:t>
            </w:r>
          </w:p>
        </w:tc>
      </w:tr>
      <w:tr w:rsidR="00734B7A" w:rsidRPr="00B732D4" w14:paraId="6293200A" w14:textId="77777777" w:rsidTr="00734B7A">
        <w:trPr>
          <w:trHeight w:val="765"/>
        </w:trPr>
        <w:tc>
          <w:tcPr>
            <w:tcW w:w="4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3C0237" w14:textId="77777777" w:rsidR="00734B7A" w:rsidRPr="00DA55B4" w:rsidRDefault="00734B7A" w:rsidP="00734B7A">
            <w:pPr>
              <w:spacing w:after="0" w:line="240" w:lineRule="auto"/>
              <w:jc w:val="both"/>
              <w:rPr>
                <w:rFonts w:ascii="Times New Roman" w:eastAsia="Times New Roman" w:hAnsi="Times New Roman"/>
                <w:color w:val="000000"/>
                <w:sz w:val="20"/>
                <w:szCs w:val="20"/>
                <w:lang w:eastAsia="ru-RU"/>
              </w:rPr>
            </w:pPr>
            <w:r w:rsidRPr="00DA55B4">
              <w:rPr>
                <w:rFonts w:ascii="Times New Roman" w:eastAsia="Times New Roman" w:hAnsi="Times New Roman"/>
                <w:color w:val="000000"/>
                <w:sz w:val="20"/>
                <w:szCs w:val="20"/>
                <w:lang w:eastAsia="ru-RU"/>
              </w:rPr>
              <w:t>Федеральный проект "Обеспечение медицинских организаций системы здравоохранения квалифицированными кадрами"</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14:paraId="252DE1C8" w14:textId="77777777" w:rsidR="00734B7A" w:rsidRPr="004546DF" w:rsidRDefault="00734B7A" w:rsidP="00734B7A">
            <w:pPr>
              <w:spacing w:after="0" w:line="240" w:lineRule="auto"/>
              <w:jc w:val="right"/>
              <w:rPr>
                <w:rFonts w:ascii="Times New Roman" w:hAnsi="Times New Roman"/>
                <w:color w:val="000000"/>
              </w:rPr>
            </w:pPr>
            <w:r w:rsidRPr="004546DF">
              <w:rPr>
                <w:rFonts w:ascii="Times New Roman" w:hAnsi="Times New Roman"/>
                <w:color w:val="000000"/>
              </w:rPr>
              <w:t>298 539,51</w:t>
            </w:r>
          </w:p>
        </w:tc>
        <w:tc>
          <w:tcPr>
            <w:tcW w:w="1640" w:type="dxa"/>
            <w:tcBorders>
              <w:top w:val="nil"/>
              <w:left w:val="single" w:sz="4" w:space="0" w:color="auto"/>
              <w:bottom w:val="single" w:sz="4" w:space="0" w:color="auto"/>
              <w:right w:val="single" w:sz="4" w:space="0" w:color="auto"/>
            </w:tcBorders>
            <w:shd w:val="clear" w:color="auto" w:fill="auto"/>
            <w:vAlign w:val="bottom"/>
          </w:tcPr>
          <w:p w14:paraId="6C3B7B6A" w14:textId="77777777" w:rsidR="00734B7A" w:rsidRPr="004546DF" w:rsidRDefault="00734B7A" w:rsidP="00734B7A">
            <w:pPr>
              <w:spacing w:after="0" w:line="240" w:lineRule="auto"/>
              <w:jc w:val="right"/>
              <w:rPr>
                <w:rFonts w:ascii="Times New Roman" w:hAnsi="Times New Roman"/>
                <w:color w:val="000000"/>
              </w:rPr>
            </w:pPr>
            <w:r w:rsidRPr="004546DF">
              <w:rPr>
                <w:rFonts w:ascii="Times New Roman" w:hAnsi="Times New Roman"/>
                <w:color w:val="000000"/>
              </w:rPr>
              <w:t>305 855,20</w:t>
            </w:r>
          </w:p>
        </w:tc>
        <w:tc>
          <w:tcPr>
            <w:tcW w:w="1500" w:type="dxa"/>
            <w:tcBorders>
              <w:top w:val="nil"/>
              <w:left w:val="nil"/>
              <w:bottom w:val="single" w:sz="4" w:space="0" w:color="auto"/>
              <w:right w:val="single" w:sz="4" w:space="0" w:color="auto"/>
            </w:tcBorders>
            <w:shd w:val="clear" w:color="auto" w:fill="auto"/>
            <w:vAlign w:val="bottom"/>
          </w:tcPr>
          <w:p w14:paraId="40FA6F78" w14:textId="77777777" w:rsidR="00734B7A" w:rsidRPr="004546DF" w:rsidRDefault="00734B7A" w:rsidP="00734B7A">
            <w:pPr>
              <w:spacing w:after="0" w:line="240" w:lineRule="auto"/>
              <w:jc w:val="right"/>
              <w:rPr>
                <w:rFonts w:ascii="Times New Roman" w:hAnsi="Times New Roman"/>
                <w:color w:val="000000"/>
              </w:rPr>
            </w:pPr>
            <w:r w:rsidRPr="004546DF">
              <w:rPr>
                <w:rFonts w:ascii="Times New Roman" w:hAnsi="Times New Roman"/>
                <w:color w:val="000000"/>
              </w:rPr>
              <w:t>7 315,69</w:t>
            </w:r>
          </w:p>
        </w:tc>
      </w:tr>
      <w:tr w:rsidR="00734B7A" w:rsidRPr="00B732D4" w14:paraId="2EFEA23F" w14:textId="77777777" w:rsidTr="00734B7A">
        <w:trPr>
          <w:trHeight w:val="300"/>
        </w:trPr>
        <w:tc>
          <w:tcPr>
            <w:tcW w:w="4560" w:type="dxa"/>
            <w:tcBorders>
              <w:top w:val="single" w:sz="4" w:space="0" w:color="auto"/>
              <w:left w:val="single" w:sz="4" w:space="0" w:color="auto"/>
              <w:bottom w:val="single" w:sz="4" w:space="0" w:color="auto"/>
              <w:right w:val="single" w:sz="4" w:space="0" w:color="auto"/>
            </w:tcBorders>
            <w:shd w:val="clear" w:color="000000" w:fill="DDD9C3"/>
            <w:vAlign w:val="center"/>
            <w:hideMark/>
          </w:tcPr>
          <w:p w14:paraId="41410A7B" w14:textId="77777777" w:rsidR="00734B7A" w:rsidRPr="00DA55B4" w:rsidRDefault="00734B7A" w:rsidP="00734B7A">
            <w:pPr>
              <w:spacing w:after="0" w:line="240" w:lineRule="auto"/>
              <w:rPr>
                <w:rFonts w:ascii="Times New Roman" w:eastAsia="Times New Roman" w:hAnsi="Times New Roman"/>
                <w:b/>
                <w:bCs/>
                <w:color w:val="000000"/>
                <w:sz w:val="20"/>
                <w:szCs w:val="20"/>
                <w:lang w:eastAsia="ru-RU"/>
              </w:rPr>
            </w:pPr>
            <w:r w:rsidRPr="00DA55B4">
              <w:rPr>
                <w:rFonts w:ascii="Times New Roman" w:eastAsia="Times New Roman" w:hAnsi="Times New Roman"/>
                <w:b/>
                <w:bCs/>
                <w:color w:val="000000"/>
                <w:sz w:val="20"/>
                <w:szCs w:val="20"/>
                <w:lang w:eastAsia="ru-RU"/>
              </w:rPr>
              <w:t>ОБРАЗОВАНИЕ</w:t>
            </w:r>
          </w:p>
        </w:tc>
        <w:tc>
          <w:tcPr>
            <w:tcW w:w="1840" w:type="dxa"/>
            <w:tcBorders>
              <w:top w:val="single" w:sz="4" w:space="0" w:color="auto"/>
              <w:left w:val="single" w:sz="4" w:space="0" w:color="auto"/>
              <w:bottom w:val="single" w:sz="4" w:space="0" w:color="auto"/>
              <w:right w:val="single" w:sz="4" w:space="0" w:color="auto"/>
            </w:tcBorders>
            <w:shd w:val="clear" w:color="000000" w:fill="DDD9C4"/>
            <w:vAlign w:val="bottom"/>
          </w:tcPr>
          <w:p w14:paraId="773BEB45" w14:textId="77777777" w:rsidR="00734B7A" w:rsidRPr="004546DF" w:rsidRDefault="00734B7A" w:rsidP="00734B7A">
            <w:pPr>
              <w:spacing w:after="0" w:line="240" w:lineRule="auto"/>
              <w:jc w:val="right"/>
              <w:rPr>
                <w:rFonts w:ascii="Times New Roman" w:eastAsia="Times New Roman" w:hAnsi="Times New Roman"/>
                <w:b/>
                <w:bCs/>
                <w:color w:val="000000"/>
              </w:rPr>
            </w:pPr>
            <w:r w:rsidRPr="004546DF">
              <w:rPr>
                <w:rFonts w:ascii="Times New Roman" w:hAnsi="Times New Roman"/>
                <w:b/>
                <w:bCs/>
                <w:color w:val="000000"/>
              </w:rPr>
              <w:t>1 203 277,90</w:t>
            </w:r>
          </w:p>
        </w:tc>
        <w:tc>
          <w:tcPr>
            <w:tcW w:w="1640" w:type="dxa"/>
            <w:tcBorders>
              <w:top w:val="nil"/>
              <w:left w:val="single" w:sz="4" w:space="0" w:color="auto"/>
              <w:bottom w:val="single" w:sz="4" w:space="0" w:color="auto"/>
              <w:right w:val="single" w:sz="4" w:space="0" w:color="auto"/>
            </w:tcBorders>
            <w:shd w:val="clear" w:color="000000" w:fill="DDD9C4"/>
            <w:vAlign w:val="bottom"/>
          </w:tcPr>
          <w:p w14:paraId="50BDA70F" w14:textId="77777777" w:rsidR="00734B7A" w:rsidRPr="004546DF" w:rsidRDefault="00734B7A" w:rsidP="00734B7A">
            <w:pPr>
              <w:spacing w:after="0" w:line="240" w:lineRule="auto"/>
              <w:jc w:val="right"/>
              <w:rPr>
                <w:rFonts w:ascii="Times New Roman" w:hAnsi="Times New Roman"/>
                <w:b/>
                <w:bCs/>
                <w:color w:val="000000"/>
              </w:rPr>
            </w:pPr>
            <w:r w:rsidRPr="004546DF">
              <w:rPr>
                <w:rFonts w:ascii="Times New Roman" w:hAnsi="Times New Roman"/>
                <w:b/>
                <w:bCs/>
                <w:color w:val="000000"/>
              </w:rPr>
              <w:t>1 215 927,57</w:t>
            </w:r>
          </w:p>
        </w:tc>
        <w:tc>
          <w:tcPr>
            <w:tcW w:w="1500" w:type="dxa"/>
            <w:tcBorders>
              <w:top w:val="nil"/>
              <w:left w:val="nil"/>
              <w:bottom w:val="single" w:sz="4" w:space="0" w:color="auto"/>
              <w:right w:val="single" w:sz="4" w:space="0" w:color="auto"/>
            </w:tcBorders>
            <w:shd w:val="clear" w:color="000000" w:fill="DDD9C4"/>
            <w:vAlign w:val="bottom"/>
          </w:tcPr>
          <w:p w14:paraId="16BEC0FF" w14:textId="77777777" w:rsidR="00734B7A" w:rsidRPr="004546DF" w:rsidRDefault="00734B7A" w:rsidP="00734B7A">
            <w:pPr>
              <w:spacing w:after="0" w:line="240" w:lineRule="auto"/>
              <w:jc w:val="right"/>
              <w:rPr>
                <w:rFonts w:ascii="Times New Roman" w:hAnsi="Times New Roman"/>
                <w:b/>
                <w:bCs/>
                <w:color w:val="000000"/>
              </w:rPr>
            </w:pPr>
            <w:r w:rsidRPr="004546DF">
              <w:rPr>
                <w:rFonts w:ascii="Times New Roman" w:hAnsi="Times New Roman"/>
                <w:b/>
                <w:bCs/>
                <w:color w:val="000000"/>
              </w:rPr>
              <w:t>12 649,67</w:t>
            </w:r>
          </w:p>
        </w:tc>
      </w:tr>
      <w:tr w:rsidR="00734B7A" w:rsidRPr="00B732D4" w14:paraId="2ED15837" w14:textId="77777777" w:rsidTr="00734B7A">
        <w:trPr>
          <w:trHeight w:val="300"/>
        </w:trPr>
        <w:tc>
          <w:tcPr>
            <w:tcW w:w="4560" w:type="dxa"/>
            <w:tcBorders>
              <w:top w:val="single" w:sz="4" w:space="0" w:color="auto"/>
              <w:left w:val="single" w:sz="4" w:space="0" w:color="auto"/>
              <w:bottom w:val="single" w:sz="4" w:space="0" w:color="auto"/>
              <w:right w:val="single" w:sz="4" w:space="0" w:color="auto"/>
            </w:tcBorders>
            <w:shd w:val="clear" w:color="auto" w:fill="auto"/>
            <w:vAlign w:val="center"/>
          </w:tcPr>
          <w:p w14:paraId="79A319C8" w14:textId="77777777" w:rsidR="00734B7A" w:rsidRPr="00DA55B4" w:rsidRDefault="00734B7A" w:rsidP="00734B7A">
            <w:pPr>
              <w:spacing w:after="0" w:line="240" w:lineRule="auto"/>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из них:</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14:paraId="01211821" w14:textId="77777777" w:rsidR="00734B7A" w:rsidRPr="004546DF" w:rsidRDefault="00734B7A" w:rsidP="00734B7A">
            <w:pPr>
              <w:spacing w:after="0" w:line="240" w:lineRule="auto"/>
              <w:jc w:val="right"/>
              <w:rPr>
                <w:rFonts w:ascii="Times New Roman" w:hAnsi="Times New Roman"/>
                <w:b/>
                <w:bCs/>
                <w:color w:val="000000"/>
              </w:rPr>
            </w:pPr>
          </w:p>
        </w:tc>
        <w:tc>
          <w:tcPr>
            <w:tcW w:w="1640" w:type="dxa"/>
            <w:tcBorders>
              <w:top w:val="nil"/>
              <w:left w:val="single" w:sz="4" w:space="0" w:color="auto"/>
              <w:bottom w:val="single" w:sz="4" w:space="0" w:color="auto"/>
              <w:right w:val="single" w:sz="4" w:space="0" w:color="auto"/>
            </w:tcBorders>
            <w:shd w:val="clear" w:color="auto" w:fill="auto"/>
            <w:vAlign w:val="bottom"/>
          </w:tcPr>
          <w:p w14:paraId="6DA750E0" w14:textId="77777777" w:rsidR="00734B7A" w:rsidRPr="004546DF" w:rsidRDefault="00734B7A" w:rsidP="00734B7A">
            <w:pPr>
              <w:spacing w:after="0" w:line="240" w:lineRule="auto"/>
              <w:jc w:val="right"/>
              <w:rPr>
                <w:rFonts w:ascii="Times New Roman" w:hAnsi="Times New Roman"/>
                <w:b/>
                <w:bCs/>
                <w:color w:val="000000"/>
              </w:rPr>
            </w:pPr>
          </w:p>
        </w:tc>
        <w:tc>
          <w:tcPr>
            <w:tcW w:w="1500" w:type="dxa"/>
            <w:tcBorders>
              <w:top w:val="nil"/>
              <w:left w:val="nil"/>
              <w:bottom w:val="single" w:sz="4" w:space="0" w:color="auto"/>
              <w:right w:val="single" w:sz="4" w:space="0" w:color="auto"/>
            </w:tcBorders>
            <w:shd w:val="clear" w:color="auto" w:fill="auto"/>
            <w:vAlign w:val="bottom"/>
          </w:tcPr>
          <w:p w14:paraId="46D685A1" w14:textId="77777777" w:rsidR="00734B7A" w:rsidRPr="004546DF" w:rsidRDefault="00734B7A" w:rsidP="00734B7A">
            <w:pPr>
              <w:spacing w:after="0" w:line="240" w:lineRule="auto"/>
              <w:jc w:val="right"/>
              <w:rPr>
                <w:rFonts w:ascii="Times New Roman" w:hAnsi="Times New Roman"/>
                <w:b/>
                <w:bCs/>
                <w:color w:val="000000"/>
              </w:rPr>
            </w:pPr>
          </w:p>
        </w:tc>
      </w:tr>
      <w:tr w:rsidR="00734B7A" w:rsidRPr="00B732D4" w14:paraId="143D55AF" w14:textId="77777777" w:rsidTr="00734B7A">
        <w:trPr>
          <w:trHeight w:val="270"/>
        </w:trPr>
        <w:tc>
          <w:tcPr>
            <w:tcW w:w="4560" w:type="dxa"/>
            <w:tcBorders>
              <w:top w:val="single" w:sz="4" w:space="0" w:color="auto"/>
              <w:left w:val="single" w:sz="4" w:space="0" w:color="auto"/>
              <w:bottom w:val="single" w:sz="4" w:space="0" w:color="auto"/>
              <w:right w:val="single" w:sz="4" w:space="0" w:color="auto"/>
            </w:tcBorders>
            <w:shd w:val="clear" w:color="000000" w:fill="FDE9D9"/>
            <w:vAlign w:val="center"/>
            <w:hideMark/>
          </w:tcPr>
          <w:p w14:paraId="303210F2" w14:textId="37DE7105" w:rsidR="00734B7A" w:rsidRPr="00DA55B4" w:rsidRDefault="00734B7A" w:rsidP="00734B7A">
            <w:pPr>
              <w:spacing w:after="0" w:line="240" w:lineRule="auto"/>
              <w:rPr>
                <w:rFonts w:ascii="Times New Roman" w:eastAsia="Times New Roman" w:hAnsi="Times New Roman"/>
                <w:b/>
                <w:bCs/>
                <w:i/>
                <w:iCs/>
                <w:color w:val="000000"/>
                <w:sz w:val="20"/>
                <w:szCs w:val="20"/>
                <w:lang w:eastAsia="ru-RU"/>
              </w:rPr>
            </w:pPr>
            <w:r w:rsidRPr="00DA55B4">
              <w:rPr>
                <w:rFonts w:ascii="Times New Roman" w:eastAsia="Times New Roman" w:hAnsi="Times New Roman"/>
                <w:b/>
                <w:bCs/>
                <w:i/>
                <w:iCs/>
                <w:color w:val="000000"/>
                <w:sz w:val="20"/>
                <w:szCs w:val="20"/>
                <w:lang w:eastAsia="ru-RU"/>
              </w:rPr>
              <w:t>ГП   "</w:t>
            </w:r>
            <w:r w:rsidR="0059552C" w:rsidRPr="00DA55B4">
              <w:rPr>
                <w:rFonts w:ascii="Times New Roman" w:eastAsia="Times New Roman" w:hAnsi="Times New Roman"/>
                <w:b/>
                <w:bCs/>
                <w:i/>
                <w:iCs/>
                <w:color w:val="000000"/>
                <w:sz w:val="20"/>
                <w:szCs w:val="20"/>
                <w:lang w:eastAsia="ru-RU"/>
              </w:rPr>
              <w:t>Развитие образования</w:t>
            </w:r>
            <w:r w:rsidRPr="00DA55B4">
              <w:rPr>
                <w:rFonts w:ascii="Times New Roman" w:eastAsia="Times New Roman" w:hAnsi="Times New Roman"/>
                <w:b/>
                <w:bCs/>
                <w:i/>
                <w:iCs/>
                <w:color w:val="000000"/>
                <w:sz w:val="20"/>
                <w:szCs w:val="20"/>
                <w:lang w:eastAsia="ru-RU"/>
              </w:rPr>
              <w:t xml:space="preserve"> Приморского края" </w:t>
            </w:r>
          </w:p>
        </w:tc>
        <w:tc>
          <w:tcPr>
            <w:tcW w:w="1840" w:type="dxa"/>
            <w:tcBorders>
              <w:top w:val="single" w:sz="4" w:space="0" w:color="auto"/>
              <w:left w:val="single" w:sz="4" w:space="0" w:color="auto"/>
              <w:bottom w:val="single" w:sz="4" w:space="0" w:color="auto"/>
              <w:right w:val="single" w:sz="4" w:space="0" w:color="auto"/>
            </w:tcBorders>
            <w:shd w:val="clear" w:color="000000" w:fill="FDE9D9"/>
            <w:vAlign w:val="bottom"/>
          </w:tcPr>
          <w:p w14:paraId="0BC0DB06" w14:textId="77777777" w:rsidR="00734B7A" w:rsidRPr="004546DF" w:rsidRDefault="00734B7A" w:rsidP="00734B7A">
            <w:pPr>
              <w:spacing w:after="0" w:line="240" w:lineRule="auto"/>
              <w:jc w:val="right"/>
              <w:rPr>
                <w:rFonts w:ascii="Times New Roman" w:hAnsi="Times New Roman"/>
                <w:b/>
                <w:bCs/>
                <w:i/>
                <w:iCs/>
                <w:color w:val="000000"/>
              </w:rPr>
            </w:pPr>
            <w:r w:rsidRPr="004546DF">
              <w:rPr>
                <w:rFonts w:ascii="Times New Roman" w:hAnsi="Times New Roman"/>
                <w:b/>
                <w:bCs/>
                <w:i/>
                <w:iCs/>
                <w:color w:val="000000"/>
              </w:rPr>
              <w:t>1 169 177,90</w:t>
            </w:r>
          </w:p>
        </w:tc>
        <w:tc>
          <w:tcPr>
            <w:tcW w:w="1640" w:type="dxa"/>
            <w:tcBorders>
              <w:top w:val="nil"/>
              <w:left w:val="single" w:sz="4" w:space="0" w:color="auto"/>
              <w:bottom w:val="single" w:sz="4" w:space="0" w:color="auto"/>
              <w:right w:val="single" w:sz="4" w:space="0" w:color="auto"/>
            </w:tcBorders>
            <w:shd w:val="clear" w:color="000000" w:fill="FDE9D9"/>
            <w:vAlign w:val="bottom"/>
          </w:tcPr>
          <w:p w14:paraId="009F371F" w14:textId="77777777" w:rsidR="00734B7A" w:rsidRPr="004546DF" w:rsidRDefault="00734B7A" w:rsidP="00734B7A">
            <w:pPr>
              <w:spacing w:after="0" w:line="240" w:lineRule="auto"/>
              <w:jc w:val="right"/>
              <w:rPr>
                <w:rFonts w:ascii="Times New Roman" w:hAnsi="Times New Roman"/>
                <w:b/>
                <w:bCs/>
                <w:i/>
                <w:iCs/>
                <w:color w:val="000000"/>
              </w:rPr>
            </w:pPr>
            <w:r w:rsidRPr="004546DF">
              <w:rPr>
                <w:rFonts w:ascii="Times New Roman" w:hAnsi="Times New Roman"/>
                <w:b/>
                <w:bCs/>
                <w:i/>
                <w:iCs/>
                <w:color w:val="000000"/>
              </w:rPr>
              <w:t>1 181 827,57</w:t>
            </w:r>
          </w:p>
        </w:tc>
        <w:tc>
          <w:tcPr>
            <w:tcW w:w="1500" w:type="dxa"/>
            <w:tcBorders>
              <w:top w:val="nil"/>
              <w:left w:val="nil"/>
              <w:bottom w:val="single" w:sz="4" w:space="0" w:color="auto"/>
              <w:right w:val="single" w:sz="4" w:space="0" w:color="auto"/>
            </w:tcBorders>
            <w:shd w:val="clear" w:color="000000" w:fill="FDE9D9"/>
            <w:vAlign w:val="bottom"/>
          </w:tcPr>
          <w:p w14:paraId="77124DBD" w14:textId="77777777" w:rsidR="00734B7A" w:rsidRPr="004546DF" w:rsidRDefault="00734B7A" w:rsidP="00734B7A">
            <w:pPr>
              <w:spacing w:after="0" w:line="240" w:lineRule="auto"/>
              <w:jc w:val="right"/>
              <w:rPr>
                <w:rFonts w:ascii="Times New Roman" w:hAnsi="Times New Roman"/>
                <w:b/>
                <w:bCs/>
                <w:i/>
                <w:iCs/>
                <w:color w:val="000000"/>
              </w:rPr>
            </w:pPr>
            <w:r w:rsidRPr="004546DF">
              <w:rPr>
                <w:rFonts w:ascii="Times New Roman" w:hAnsi="Times New Roman"/>
                <w:b/>
                <w:bCs/>
                <w:i/>
                <w:iCs/>
                <w:color w:val="000000"/>
              </w:rPr>
              <w:t>12 649,67</w:t>
            </w:r>
          </w:p>
        </w:tc>
      </w:tr>
      <w:tr w:rsidR="00734B7A" w:rsidRPr="00B732D4" w14:paraId="541D482C" w14:textId="77777777" w:rsidTr="00734B7A">
        <w:trPr>
          <w:trHeight w:val="300"/>
        </w:trPr>
        <w:tc>
          <w:tcPr>
            <w:tcW w:w="4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0CC98F" w14:textId="77777777" w:rsidR="00734B7A" w:rsidRPr="00DA55B4" w:rsidRDefault="00734B7A" w:rsidP="00734B7A">
            <w:pPr>
              <w:spacing w:after="0" w:line="240" w:lineRule="auto"/>
              <w:rPr>
                <w:rFonts w:ascii="Times New Roman" w:eastAsia="Times New Roman" w:hAnsi="Times New Roman"/>
                <w:color w:val="000000"/>
                <w:sz w:val="20"/>
                <w:szCs w:val="20"/>
                <w:lang w:eastAsia="ru-RU"/>
              </w:rPr>
            </w:pPr>
            <w:r w:rsidRPr="00DA55B4">
              <w:rPr>
                <w:rFonts w:ascii="Times New Roman" w:eastAsia="Times New Roman" w:hAnsi="Times New Roman"/>
                <w:color w:val="000000"/>
                <w:sz w:val="20"/>
                <w:szCs w:val="20"/>
                <w:lang w:eastAsia="ru-RU"/>
              </w:rPr>
              <w:t>Федеральный проект "Современная школа"</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14:paraId="559D2227" w14:textId="77777777" w:rsidR="00734B7A" w:rsidRPr="004546DF" w:rsidRDefault="00734B7A" w:rsidP="00734B7A">
            <w:pPr>
              <w:spacing w:after="0" w:line="240" w:lineRule="auto"/>
              <w:jc w:val="right"/>
              <w:rPr>
                <w:rFonts w:ascii="Times New Roman" w:hAnsi="Times New Roman"/>
                <w:color w:val="000000"/>
              </w:rPr>
            </w:pPr>
            <w:r w:rsidRPr="004546DF">
              <w:rPr>
                <w:rFonts w:ascii="Times New Roman" w:hAnsi="Times New Roman"/>
                <w:color w:val="000000"/>
              </w:rPr>
              <w:t>693 784,03</w:t>
            </w:r>
          </w:p>
        </w:tc>
        <w:tc>
          <w:tcPr>
            <w:tcW w:w="1640" w:type="dxa"/>
            <w:tcBorders>
              <w:top w:val="nil"/>
              <w:left w:val="single" w:sz="4" w:space="0" w:color="auto"/>
              <w:bottom w:val="single" w:sz="4" w:space="0" w:color="auto"/>
              <w:right w:val="single" w:sz="4" w:space="0" w:color="auto"/>
            </w:tcBorders>
            <w:shd w:val="clear" w:color="auto" w:fill="auto"/>
            <w:vAlign w:val="bottom"/>
          </w:tcPr>
          <w:p w14:paraId="08341CA5" w14:textId="77777777" w:rsidR="00734B7A" w:rsidRPr="004546DF" w:rsidRDefault="00734B7A" w:rsidP="00734B7A">
            <w:pPr>
              <w:spacing w:after="0" w:line="240" w:lineRule="auto"/>
              <w:jc w:val="right"/>
              <w:rPr>
                <w:rFonts w:ascii="Times New Roman" w:hAnsi="Times New Roman"/>
                <w:color w:val="000000"/>
              </w:rPr>
            </w:pPr>
            <w:r w:rsidRPr="004546DF">
              <w:rPr>
                <w:rFonts w:ascii="Times New Roman" w:hAnsi="Times New Roman"/>
                <w:color w:val="000000"/>
              </w:rPr>
              <w:t>704 334,25</w:t>
            </w:r>
          </w:p>
        </w:tc>
        <w:tc>
          <w:tcPr>
            <w:tcW w:w="1500" w:type="dxa"/>
            <w:tcBorders>
              <w:top w:val="nil"/>
              <w:left w:val="nil"/>
              <w:bottom w:val="single" w:sz="4" w:space="0" w:color="auto"/>
              <w:right w:val="single" w:sz="4" w:space="0" w:color="auto"/>
            </w:tcBorders>
            <w:shd w:val="clear" w:color="auto" w:fill="auto"/>
            <w:vAlign w:val="bottom"/>
          </w:tcPr>
          <w:p w14:paraId="523B9DB0" w14:textId="77777777" w:rsidR="00734B7A" w:rsidRPr="004546DF" w:rsidRDefault="00734B7A" w:rsidP="00734B7A">
            <w:pPr>
              <w:spacing w:after="0" w:line="240" w:lineRule="auto"/>
              <w:jc w:val="right"/>
              <w:rPr>
                <w:rFonts w:ascii="Times New Roman" w:hAnsi="Times New Roman"/>
                <w:color w:val="000000"/>
              </w:rPr>
            </w:pPr>
            <w:r w:rsidRPr="004546DF">
              <w:rPr>
                <w:rFonts w:ascii="Times New Roman" w:hAnsi="Times New Roman"/>
                <w:color w:val="000000"/>
              </w:rPr>
              <w:t>10 550,22</w:t>
            </w:r>
          </w:p>
        </w:tc>
      </w:tr>
      <w:tr w:rsidR="00734B7A" w:rsidRPr="00B732D4" w14:paraId="03F434CD" w14:textId="77777777" w:rsidTr="00734B7A">
        <w:trPr>
          <w:trHeight w:val="765"/>
        </w:trPr>
        <w:tc>
          <w:tcPr>
            <w:tcW w:w="4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6694A8" w14:textId="77777777" w:rsidR="00734B7A" w:rsidRPr="00DA55B4" w:rsidRDefault="00734B7A" w:rsidP="00734B7A">
            <w:pPr>
              <w:spacing w:after="0" w:line="240" w:lineRule="auto"/>
              <w:jc w:val="both"/>
              <w:rPr>
                <w:rFonts w:ascii="Times New Roman" w:eastAsia="Times New Roman" w:hAnsi="Times New Roman"/>
                <w:color w:val="000000"/>
                <w:sz w:val="20"/>
                <w:szCs w:val="20"/>
                <w:lang w:eastAsia="ru-RU"/>
              </w:rPr>
            </w:pPr>
            <w:r w:rsidRPr="00DA55B4">
              <w:rPr>
                <w:rFonts w:ascii="Times New Roman" w:eastAsia="Times New Roman" w:hAnsi="Times New Roman"/>
                <w:color w:val="000000"/>
                <w:sz w:val="20"/>
                <w:szCs w:val="20"/>
                <w:lang w:eastAsia="ru-RU"/>
              </w:rPr>
              <w:t>Федеральный проект "Молодые профессионалы (Повышение конкурентоспособности профессионального образования</w:t>
            </w:r>
            <w:r>
              <w:rPr>
                <w:rFonts w:ascii="Times New Roman" w:eastAsia="Times New Roman" w:hAnsi="Times New Roman"/>
                <w:color w:val="000000"/>
                <w:sz w:val="20"/>
                <w:szCs w:val="20"/>
                <w:lang w:eastAsia="ru-RU"/>
              </w:rPr>
              <w:t>)</w:t>
            </w:r>
            <w:r w:rsidRPr="00DA55B4">
              <w:rPr>
                <w:rFonts w:ascii="Times New Roman" w:eastAsia="Times New Roman" w:hAnsi="Times New Roman"/>
                <w:color w:val="000000"/>
                <w:sz w:val="20"/>
                <w:szCs w:val="20"/>
                <w:lang w:eastAsia="ru-RU"/>
              </w:rPr>
              <w:t>"</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14:paraId="3461AE40" w14:textId="77777777" w:rsidR="00734B7A" w:rsidRPr="004546DF" w:rsidRDefault="00734B7A" w:rsidP="00734B7A">
            <w:pPr>
              <w:spacing w:after="0" w:line="240" w:lineRule="auto"/>
              <w:jc w:val="right"/>
              <w:rPr>
                <w:rFonts w:ascii="Times New Roman" w:hAnsi="Times New Roman"/>
                <w:color w:val="000000"/>
              </w:rPr>
            </w:pPr>
            <w:r w:rsidRPr="004546DF">
              <w:rPr>
                <w:rFonts w:ascii="Times New Roman" w:hAnsi="Times New Roman"/>
                <w:color w:val="000000"/>
              </w:rPr>
              <w:t>82 216,78</w:t>
            </w:r>
          </w:p>
        </w:tc>
        <w:tc>
          <w:tcPr>
            <w:tcW w:w="1640" w:type="dxa"/>
            <w:tcBorders>
              <w:top w:val="nil"/>
              <w:left w:val="single" w:sz="4" w:space="0" w:color="auto"/>
              <w:bottom w:val="single" w:sz="4" w:space="0" w:color="auto"/>
              <w:right w:val="single" w:sz="4" w:space="0" w:color="auto"/>
            </w:tcBorders>
            <w:shd w:val="clear" w:color="auto" w:fill="auto"/>
            <w:vAlign w:val="bottom"/>
          </w:tcPr>
          <w:p w14:paraId="22669017" w14:textId="77777777" w:rsidR="00734B7A" w:rsidRPr="004546DF" w:rsidRDefault="00734B7A" w:rsidP="00734B7A">
            <w:pPr>
              <w:spacing w:after="0" w:line="240" w:lineRule="auto"/>
              <w:jc w:val="right"/>
              <w:rPr>
                <w:rFonts w:ascii="Times New Roman" w:hAnsi="Times New Roman"/>
                <w:color w:val="000000"/>
              </w:rPr>
            </w:pPr>
            <w:r w:rsidRPr="004546DF">
              <w:rPr>
                <w:rFonts w:ascii="Times New Roman" w:hAnsi="Times New Roman"/>
                <w:color w:val="000000"/>
              </w:rPr>
              <w:t>84 316,23</w:t>
            </w:r>
          </w:p>
        </w:tc>
        <w:tc>
          <w:tcPr>
            <w:tcW w:w="1500" w:type="dxa"/>
            <w:tcBorders>
              <w:top w:val="nil"/>
              <w:left w:val="nil"/>
              <w:bottom w:val="single" w:sz="4" w:space="0" w:color="auto"/>
              <w:right w:val="single" w:sz="4" w:space="0" w:color="auto"/>
            </w:tcBorders>
            <w:shd w:val="clear" w:color="auto" w:fill="auto"/>
            <w:vAlign w:val="bottom"/>
          </w:tcPr>
          <w:p w14:paraId="53B28DBC" w14:textId="77777777" w:rsidR="00734B7A" w:rsidRPr="004546DF" w:rsidRDefault="00734B7A" w:rsidP="00734B7A">
            <w:pPr>
              <w:spacing w:after="0" w:line="240" w:lineRule="auto"/>
              <w:jc w:val="right"/>
              <w:rPr>
                <w:rFonts w:ascii="Times New Roman" w:hAnsi="Times New Roman"/>
                <w:color w:val="000000"/>
              </w:rPr>
            </w:pPr>
            <w:r w:rsidRPr="004546DF">
              <w:rPr>
                <w:rFonts w:ascii="Times New Roman" w:hAnsi="Times New Roman"/>
                <w:color w:val="000000"/>
              </w:rPr>
              <w:t>2 099,45</w:t>
            </w:r>
          </w:p>
        </w:tc>
      </w:tr>
      <w:tr w:rsidR="00734B7A" w:rsidRPr="00B732D4" w14:paraId="2A820B52" w14:textId="77777777" w:rsidTr="00734B7A">
        <w:trPr>
          <w:trHeight w:val="300"/>
        </w:trPr>
        <w:tc>
          <w:tcPr>
            <w:tcW w:w="4560" w:type="dxa"/>
            <w:tcBorders>
              <w:top w:val="single" w:sz="4" w:space="0" w:color="auto"/>
              <w:left w:val="single" w:sz="4" w:space="0" w:color="auto"/>
              <w:bottom w:val="single" w:sz="4" w:space="0" w:color="auto"/>
              <w:right w:val="single" w:sz="4" w:space="0" w:color="auto"/>
            </w:tcBorders>
            <w:shd w:val="clear" w:color="000000" w:fill="DDD9C3"/>
            <w:vAlign w:val="center"/>
            <w:hideMark/>
          </w:tcPr>
          <w:p w14:paraId="4A9A453C" w14:textId="77777777" w:rsidR="00734B7A" w:rsidRPr="00DA55B4" w:rsidRDefault="00734B7A" w:rsidP="00734B7A">
            <w:pPr>
              <w:spacing w:after="0" w:line="240" w:lineRule="auto"/>
              <w:rPr>
                <w:rFonts w:ascii="Times New Roman" w:eastAsia="Times New Roman" w:hAnsi="Times New Roman"/>
                <w:b/>
                <w:bCs/>
                <w:color w:val="000000"/>
                <w:sz w:val="20"/>
                <w:szCs w:val="20"/>
                <w:lang w:eastAsia="ru-RU"/>
              </w:rPr>
            </w:pPr>
            <w:r w:rsidRPr="00DA55B4">
              <w:rPr>
                <w:rFonts w:ascii="Times New Roman" w:eastAsia="Times New Roman" w:hAnsi="Times New Roman"/>
                <w:b/>
                <w:bCs/>
                <w:color w:val="000000"/>
                <w:sz w:val="20"/>
                <w:szCs w:val="20"/>
                <w:lang w:eastAsia="ru-RU"/>
              </w:rPr>
              <w:t>ДЕМОГРАФИЯ</w:t>
            </w:r>
          </w:p>
        </w:tc>
        <w:tc>
          <w:tcPr>
            <w:tcW w:w="1840" w:type="dxa"/>
            <w:tcBorders>
              <w:top w:val="single" w:sz="4" w:space="0" w:color="auto"/>
              <w:left w:val="single" w:sz="4" w:space="0" w:color="auto"/>
              <w:bottom w:val="single" w:sz="4" w:space="0" w:color="auto"/>
              <w:right w:val="single" w:sz="4" w:space="0" w:color="auto"/>
            </w:tcBorders>
            <w:shd w:val="clear" w:color="000000" w:fill="DDD9C4"/>
            <w:vAlign w:val="bottom"/>
          </w:tcPr>
          <w:p w14:paraId="1B5EE172" w14:textId="77777777" w:rsidR="00734B7A" w:rsidRPr="004546DF" w:rsidRDefault="00734B7A" w:rsidP="00734B7A">
            <w:pPr>
              <w:spacing w:after="0" w:line="240" w:lineRule="auto"/>
              <w:jc w:val="right"/>
              <w:rPr>
                <w:rFonts w:ascii="Times New Roman" w:hAnsi="Times New Roman"/>
                <w:b/>
                <w:bCs/>
                <w:color w:val="000000"/>
              </w:rPr>
            </w:pPr>
            <w:r w:rsidRPr="004546DF">
              <w:rPr>
                <w:rFonts w:ascii="Times New Roman" w:hAnsi="Times New Roman"/>
                <w:b/>
                <w:bCs/>
                <w:color w:val="000000"/>
              </w:rPr>
              <w:t>8 226 361,54</w:t>
            </w:r>
          </w:p>
        </w:tc>
        <w:tc>
          <w:tcPr>
            <w:tcW w:w="1640" w:type="dxa"/>
            <w:tcBorders>
              <w:top w:val="nil"/>
              <w:left w:val="single" w:sz="4" w:space="0" w:color="auto"/>
              <w:bottom w:val="single" w:sz="4" w:space="0" w:color="auto"/>
              <w:right w:val="single" w:sz="4" w:space="0" w:color="auto"/>
            </w:tcBorders>
            <w:shd w:val="clear" w:color="000000" w:fill="DDD9C4"/>
            <w:vAlign w:val="bottom"/>
          </w:tcPr>
          <w:p w14:paraId="21FB934E" w14:textId="77777777" w:rsidR="00734B7A" w:rsidRPr="004546DF" w:rsidRDefault="00734B7A" w:rsidP="00734B7A">
            <w:pPr>
              <w:spacing w:after="0" w:line="240" w:lineRule="auto"/>
              <w:jc w:val="right"/>
              <w:rPr>
                <w:rFonts w:ascii="Times New Roman" w:hAnsi="Times New Roman"/>
                <w:b/>
                <w:bCs/>
                <w:color w:val="000000"/>
              </w:rPr>
            </w:pPr>
            <w:r w:rsidRPr="004546DF">
              <w:rPr>
                <w:rFonts w:ascii="Times New Roman" w:hAnsi="Times New Roman"/>
                <w:b/>
                <w:bCs/>
                <w:color w:val="000000"/>
              </w:rPr>
              <w:t>7 613 782,96</w:t>
            </w:r>
          </w:p>
        </w:tc>
        <w:tc>
          <w:tcPr>
            <w:tcW w:w="1500" w:type="dxa"/>
            <w:tcBorders>
              <w:top w:val="nil"/>
              <w:left w:val="nil"/>
              <w:bottom w:val="single" w:sz="4" w:space="0" w:color="auto"/>
              <w:right w:val="single" w:sz="4" w:space="0" w:color="auto"/>
            </w:tcBorders>
            <w:shd w:val="clear" w:color="000000" w:fill="DDD9C4"/>
            <w:vAlign w:val="bottom"/>
          </w:tcPr>
          <w:p w14:paraId="4B4ED65A" w14:textId="77777777" w:rsidR="00734B7A" w:rsidRPr="004546DF" w:rsidRDefault="00734B7A" w:rsidP="00734B7A">
            <w:pPr>
              <w:spacing w:after="0" w:line="240" w:lineRule="auto"/>
              <w:jc w:val="right"/>
              <w:rPr>
                <w:rFonts w:ascii="Times New Roman" w:hAnsi="Times New Roman"/>
                <w:b/>
                <w:bCs/>
                <w:color w:val="000000"/>
              </w:rPr>
            </w:pPr>
            <w:r w:rsidRPr="004546DF">
              <w:rPr>
                <w:rFonts w:ascii="Times New Roman" w:hAnsi="Times New Roman"/>
                <w:b/>
                <w:bCs/>
                <w:color w:val="000000"/>
              </w:rPr>
              <w:t>-612 578,59</w:t>
            </w:r>
          </w:p>
        </w:tc>
      </w:tr>
      <w:tr w:rsidR="00734B7A" w:rsidRPr="00B732D4" w14:paraId="33D96E58" w14:textId="77777777" w:rsidTr="00734B7A">
        <w:trPr>
          <w:trHeight w:val="300"/>
        </w:trPr>
        <w:tc>
          <w:tcPr>
            <w:tcW w:w="4560" w:type="dxa"/>
            <w:tcBorders>
              <w:top w:val="single" w:sz="4" w:space="0" w:color="auto"/>
              <w:left w:val="single" w:sz="4" w:space="0" w:color="auto"/>
              <w:bottom w:val="single" w:sz="4" w:space="0" w:color="auto"/>
              <w:right w:val="single" w:sz="4" w:space="0" w:color="auto"/>
            </w:tcBorders>
            <w:shd w:val="clear" w:color="auto" w:fill="auto"/>
            <w:vAlign w:val="center"/>
          </w:tcPr>
          <w:p w14:paraId="59F90D59" w14:textId="77777777" w:rsidR="00734B7A" w:rsidRPr="00DA55B4" w:rsidRDefault="00734B7A" w:rsidP="00734B7A">
            <w:pPr>
              <w:spacing w:after="0" w:line="240" w:lineRule="auto"/>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из них:</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14:paraId="4281F0E4" w14:textId="77777777" w:rsidR="00734B7A" w:rsidRPr="004546DF" w:rsidRDefault="00734B7A" w:rsidP="00734B7A">
            <w:pPr>
              <w:spacing w:after="0" w:line="240" w:lineRule="auto"/>
              <w:jc w:val="right"/>
              <w:rPr>
                <w:rFonts w:ascii="Times New Roman" w:hAnsi="Times New Roman"/>
                <w:b/>
                <w:bCs/>
                <w:color w:val="000000"/>
              </w:rPr>
            </w:pPr>
          </w:p>
        </w:tc>
        <w:tc>
          <w:tcPr>
            <w:tcW w:w="1640" w:type="dxa"/>
            <w:tcBorders>
              <w:top w:val="nil"/>
              <w:left w:val="single" w:sz="4" w:space="0" w:color="auto"/>
              <w:bottom w:val="single" w:sz="4" w:space="0" w:color="auto"/>
              <w:right w:val="single" w:sz="4" w:space="0" w:color="auto"/>
            </w:tcBorders>
            <w:shd w:val="clear" w:color="auto" w:fill="auto"/>
            <w:vAlign w:val="bottom"/>
          </w:tcPr>
          <w:p w14:paraId="0E032157" w14:textId="77777777" w:rsidR="00734B7A" w:rsidRPr="004546DF" w:rsidRDefault="00734B7A" w:rsidP="00734B7A">
            <w:pPr>
              <w:spacing w:after="0" w:line="240" w:lineRule="auto"/>
              <w:jc w:val="right"/>
              <w:rPr>
                <w:rFonts w:ascii="Times New Roman" w:hAnsi="Times New Roman"/>
                <w:b/>
                <w:bCs/>
                <w:color w:val="000000"/>
              </w:rPr>
            </w:pPr>
          </w:p>
        </w:tc>
        <w:tc>
          <w:tcPr>
            <w:tcW w:w="1500" w:type="dxa"/>
            <w:tcBorders>
              <w:top w:val="nil"/>
              <w:left w:val="nil"/>
              <w:bottom w:val="single" w:sz="4" w:space="0" w:color="auto"/>
              <w:right w:val="single" w:sz="4" w:space="0" w:color="auto"/>
            </w:tcBorders>
            <w:shd w:val="clear" w:color="auto" w:fill="auto"/>
            <w:vAlign w:val="bottom"/>
          </w:tcPr>
          <w:p w14:paraId="2922B729" w14:textId="77777777" w:rsidR="00734B7A" w:rsidRPr="004546DF" w:rsidRDefault="00734B7A" w:rsidP="00734B7A">
            <w:pPr>
              <w:spacing w:after="0" w:line="240" w:lineRule="auto"/>
              <w:jc w:val="right"/>
              <w:rPr>
                <w:rFonts w:ascii="Times New Roman" w:hAnsi="Times New Roman"/>
                <w:b/>
                <w:bCs/>
                <w:color w:val="000000"/>
              </w:rPr>
            </w:pPr>
          </w:p>
        </w:tc>
      </w:tr>
      <w:tr w:rsidR="00734B7A" w:rsidRPr="00B732D4" w14:paraId="1027FE5A" w14:textId="77777777" w:rsidTr="00734B7A">
        <w:trPr>
          <w:trHeight w:val="540"/>
        </w:trPr>
        <w:tc>
          <w:tcPr>
            <w:tcW w:w="4560" w:type="dxa"/>
            <w:tcBorders>
              <w:top w:val="single" w:sz="4" w:space="0" w:color="auto"/>
              <w:left w:val="single" w:sz="4" w:space="0" w:color="auto"/>
              <w:bottom w:val="single" w:sz="4" w:space="0" w:color="auto"/>
              <w:right w:val="single" w:sz="4" w:space="0" w:color="auto"/>
            </w:tcBorders>
            <w:shd w:val="clear" w:color="000000" w:fill="FDE9D9"/>
            <w:vAlign w:val="center"/>
            <w:hideMark/>
          </w:tcPr>
          <w:p w14:paraId="376B06A1" w14:textId="77777777" w:rsidR="00734B7A" w:rsidRPr="00DA55B4" w:rsidRDefault="00734B7A" w:rsidP="00734B7A">
            <w:pPr>
              <w:spacing w:after="0" w:line="240" w:lineRule="auto"/>
              <w:rPr>
                <w:rFonts w:ascii="Times New Roman" w:eastAsia="Times New Roman" w:hAnsi="Times New Roman"/>
                <w:b/>
                <w:bCs/>
                <w:i/>
                <w:iCs/>
                <w:color w:val="000000"/>
                <w:sz w:val="20"/>
                <w:szCs w:val="20"/>
                <w:lang w:eastAsia="ru-RU"/>
              </w:rPr>
            </w:pPr>
            <w:r w:rsidRPr="00DA55B4">
              <w:rPr>
                <w:rFonts w:ascii="Times New Roman" w:eastAsia="Times New Roman" w:hAnsi="Times New Roman"/>
                <w:b/>
                <w:bCs/>
                <w:i/>
                <w:iCs/>
                <w:color w:val="000000"/>
                <w:sz w:val="20"/>
                <w:szCs w:val="20"/>
                <w:lang w:eastAsia="ru-RU"/>
              </w:rPr>
              <w:t>ГП "Социальная поддержка населения Приморского края"</w:t>
            </w:r>
          </w:p>
        </w:tc>
        <w:tc>
          <w:tcPr>
            <w:tcW w:w="1840" w:type="dxa"/>
            <w:tcBorders>
              <w:top w:val="single" w:sz="4" w:space="0" w:color="auto"/>
              <w:left w:val="single" w:sz="4" w:space="0" w:color="auto"/>
              <w:bottom w:val="single" w:sz="4" w:space="0" w:color="auto"/>
              <w:right w:val="single" w:sz="4" w:space="0" w:color="auto"/>
            </w:tcBorders>
            <w:shd w:val="clear" w:color="000000" w:fill="FDE9D9"/>
            <w:vAlign w:val="bottom"/>
          </w:tcPr>
          <w:p w14:paraId="1FEA0E1B" w14:textId="77777777" w:rsidR="00734B7A" w:rsidRPr="004546DF" w:rsidRDefault="00734B7A" w:rsidP="00734B7A">
            <w:pPr>
              <w:spacing w:after="0" w:line="240" w:lineRule="auto"/>
              <w:jc w:val="right"/>
              <w:rPr>
                <w:rFonts w:ascii="Times New Roman" w:hAnsi="Times New Roman"/>
                <w:b/>
                <w:bCs/>
                <w:i/>
                <w:iCs/>
                <w:color w:val="000000"/>
              </w:rPr>
            </w:pPr>
            <w:r w:rsidRPr="004546DF">
              <w:rPr>
                <w:rFonts w:ascii="Times New Roman" w:hAnsi="Times New Roman"/>
                <w:b/>
                <w:bCs/>
                <w:i/>
                <w:iCs/>
                <w:color w:val="000000"/>
              </w:rPr>
              <w:t>4 825 748,02</w:t>
            </w:r>
          </w:p>
        </w:tc>
        <w:tc>
          <w:tcPr>
            <w:tcW w:w="1640" w:type="dxa"/>
            <w:tcBorders>
              <w:top w:val="nil"/>
              <w:left w:val="single" w:sz="4" w:space="0" w:color="auto"/>
              <w:bottom w:val="single" w:sz="4" w:space="0" w:color="auto"/>
              <w:right w:val="single" w:sz="4" w:space="0" w:color="auto"/>
            </w:tcBorders>
            <w:shd w:val="clear" w:color="000000" w:fill="FDE9D9"/>
            <w:vAlign w:val="bottom"/>
          </w:tcPr>
          <w:p w14:paraId="712BDD73" w14:textId="77777777" w:rsidR="00734B7A" w:rsidRPr="004546DF" w:rsidRDefault="00734B7A" w:rsidP="00734B7A">
            <w:pPr>
              <w:spacing w:after="0" w:line="240" w:lineRule="auto"/>
              <w:jc w:val="right"/>
              <w:rPr>
                <w:rFonts w:ascii="Times New Roman" w:hAnsi="Times New Roman"/>
                <w:b/>
                <w:bCs/>
                <w:i/>
                <w:iCs/>
                <w:color w:val="000000"/>
              </w:rPr>
            </w:pPr>
            <w:r w:rsidRPr="004546DF">
              <w:rPr>
                <w:rFonts w:ascii="Times New Roman" w:hAnsi="Times New Roman"/>
                <w:b/>
                <w:bCs/>
                <w:i/>
                <w:iCs/>
                <w:color w:val="000000"/>
              </w:rPr>
              <w:t>4 213 169,43</w:t>
            </w:r>
          </w:p>
        </w:tc>
        <w:tc>
          <w:tcPr>
            <w:tcW w:w="1500" w:type="dxa"/>
            <w:tcBorders>
              <w:top w:val="nil"/>
              <w:left w:val="nil"/>
              <w:bottom w:val="single" w:sz="4" w:space="0" w:color="auto"/>
              <w:right w:val="single" w:sz="4" w:space="0" w:color="auto"/>
            </w:tcBorders>
            <w:shd w:val="clear" w:color="000000" w:fill="FDE9D9"/>
            <w:vAlign w:val="bottom"/>
          </w:tcPr>
          <w:p w14:paraId="3ADB7518" w14:textId="77777777" w:rsidR="00734B7A" w:rsidRPr="004546DF" w:rsidRDefault="00734B7A" w:rsidP="00734B7A">
            <w:pPr>
              <w:spacing w:after="0" w:line="240" w:lineRule="auto"/>
              <w:jc w:val="right"/>
              <w:rPr>
                <w:rFonts w:ascii="Times New Roman" w:hAnsi="Times New Roman"/>
                <w:b/>
                <w:bCs/>
                <w:i/>
                <w:iCs/>
                <w:color w:val="000000"/>
              </w:rPr>
            </w:pPr>
            <w:r w:rsidRPr="004546DF">
              <w:rPr>
                <w:rFonts w:ascii="Times New Roman" w:hAnsi="Times New Roman"/>
                <w:b/>
                <w:bCs/>
                <w:i/>
                <w:iCs/>
                <w:color w:val="000000"/>
              </w:rPr>
              <w:t>-612 578,58</w:t>
            </w:r>
          </w:p>
        </w:tc>
      </w:tr>
      <w:tr w:rsidR="00734B7A" w:rsidRPr="00B732D4" w14:paraId="3CED16EB" w14:textId="77777777" w:rsidTr="00734B7A">
        <w:trPr>
          <w:trHeight w:val="510"/>
        </w:trPr>
        <w:tc>
          <w:tcPr>
            <w:tcW w:w="4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5573FF" w14:textId="77777777" w:rsidR="00734B7A" w:rsidRPr="00DA55B4" w:rsidRDefault="00734B7A" w:rsidP="00734B7A">
            <w:pPr>
              <w:spacing w:after="0" w:line="240" w:lineRule="auto"/>
              <w:rPr>
                <w:rFonts w:ascii="Times New Roman" w:eastAsia="Times New Roman" w:hAnsi="Times New Roman"/>
                <w:color w:val="000000"/>
                <w:sz w:val="20"/>
                <w:szCs w:val="20"/>
                <w:lang w:eastAsia="ru-RU"/>
              </w:rPr>
            </w:pPr>
            <w:r w:rsidRPr="00DA55B4">
              <w:rPr>
                <w:rFonts w:ascii="Times New Roman" w:eastAsia="Times New Roman" w:hAnsi="Times New Roman"/>
                <w:color w:val="000000"/>
                <w:sz w:val="20"/>
                <w:szCs w:val="20"/>
                <w:lang w:eastAsia="ru-RU"/>
              </w:rPr>
              <w:t>Федеральный проект "Финансовая поддержка семей при рождении детей"</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14:paraId="0E4FEB69" w14:textId="77777777" w:rsidR="00734B7A" w:rsidRPr="004546DF" w:rsidRDefault="00734B7A" w:rsidP="00734B7A">
            <w:pPr>
              <w:spacing w:after="0" w:line="240" w:lineRule="auto"/>
              <w:jc w:val="right"/>
              <w:rPr>
                <w:rFonts w:ascii="Times New Roman" w:hAnsi="Times New Roman"/>
                <w:color w:val="000000"/>
              </w:rPr>
            </w:pPr>
            <w:r w:rsidRPr="004546DF">
              <w:rPr>
                <w:rFonts w:ascii="Times New Roman" w:hAnsi="Times New Roman"/>
                <w:color w:val="000000"/>
              </w:rPr>
              <w:t>4 802 722,69</w:t>
            </w:r>
          </w:p>
        </w:tc>
        <w:tc>
          <w:tcPr>
            <w:tcW w:w="1640" w:type="dxa"/>
            <w:tcBorders>
              <w:top w:val="nil"/>
              <w:left w:val="single" w:sz="4" w:space="0" w:color="auto"/>
              <w:bottom w:val="single" w:sz="4" w:space="0" w:color="auto"/>
              <w:right w:val="single" w:sz="4" w:space="0" w:color="auto"/>
            </w:tcBorders>
            <w:shd w:val="clear" w:color="auto" w:fill="auto"/>
            <w:vAlign w:val="bottom"/>
          </w:tcPr>
          <w:p w14:paraId="2B06D298" w14:textId="77777777" w:rsidR="00734B7A" w:rsidRPr="004546DF" w:rsidRDefault="00734B7A" w:rsidP="00734B7A">
            <w:pPr>
              <w:spacing w:after="0" w:line="240" w:lineRule="auto"/>
              <w:jc w:val="right"/>
              <w:rPr>
                <w:rFonts w:ascii="Times New Roman" w:hAnsi="Times New Roman"/>
                <w:color w:val="000000"/>
              </w:rPr>
            </w:pPr>
            <w:r w:rsidRPr="004546DF">
              <w:rPr>
                <w:rFonts w:ascii="Times New Roman" w:hAnsi="Times New Roman"/>
                <w:color w:val="000000"/>
              </w:rPr>
              <w:t>4 190 144,11</w:t>
            </w:r>
          </w:p>
        </w:tc>
        <w:tc>
          <w:tcPr>
            <w:tcW w:w="1500" w:type="dxa"/>
            <w:tcBorders>
              <w:top w:val="nil"/>
              <w:left w:val="nil"/>
              <w:bottom w:val="single" w:sz="4" w:space="0" w:color="auto"/>
              <w:right w:val="single" w:sz="4" w:space="0" w:color="auto"/>
            </w:tcBorders>
            <w:shd w:val="clear" w:color="auto" w:fill="auto"/>
            <w:vAlign w:val="bottom"/>
          </w:tcPr>
          <w:p w14:paraId="3FC9D494" w14:textId="77777777" w:rsidR="00734B7A" w:rsidRPr="004546DF" w:rsidRDefault="00734B7A" w:rsidP="00734B7A">
            <w:pPr>
              <w:spacing w:after="0" w:line="240" w:lineRule="auto"/>
              <w:jc w:val="right"/>
              <w:rPr>
                <w:rFonts w:ascii="Times New Roman" w:hAnsi="Times New Roman"/>
                <w:color w:val="000000"/>
              </w:rPr>
            </w:pPr>
            <w:r w:rsidRPr="004546DF">
              <w:rPr>
                <w:rFonts w:ascii="Times New Roman" w:hAnsi="Times New Roman"/>
                <w:color w:val="000000"/>
              </w:rPr>
              <w:t>-612 578,58</w:t>
            </w:r>
          </w:p>
        </w:tc>
      </w:tr>
      <w:tr w:rsidR="00734B7A" w:rsidRPr="00B732D4" w14:paraId="4C00FE86" w14:textId="77777777" w:rsidTr="00734B7A">
        <w:trPr>
          <w:trHeight w:val="300"/>
        </w:trPr>
        <w:tc>
          <w:tcPr>
            <w:tcW w:w="4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951773" w14:textId="77777777" w:rsidR="00734B7A" w:rsidRPr="00DA55B4" w:rsidRDefault="00734B7A" w:rsidP="00734B7A">
            <w:pPr>
              <w:spacing w:after="0" w:line="240" w:lineRule="auto"/>
              <w:rPr>
                <w:rFonts w:ascii="Times New Roman" w:eastAsia="Times New Roman" w:hAnsi="Times New Roman"/>
                <w:b/>
                <w:bCs/>
                <w:color w:val="000000"/>
                <w:sz w:val="20"/>
                <w:szCs w:val="20"/>
                <w:lang w:eastAsia="ru-RU"/>
              </w:rPr>
            </w:pPr>
            <w:r w:rsidRPr="00DA55B4">
              <w:rPr>
                <w:rFonts w:ascii="Times New Roman" w:eastAsia="Times New Roman" w:hAnsi="Times New Roman"/>
                <w:b/>
                <w:bCs/>
                <w:color w:val="000000"/>
                <w:sz w:val="20"/>
                <w:szCs w:val="20"/>
                <w:lang w:eastAsia="ru-RU"/>
              </w:rPr>
              <w:t>Всего расходов:</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bottom"/>
          </w:tcPr>
          <w:p w14:paraId="68B18E10" w14:textId="77777777" w:rsidR="00734B7A" w:rsidRPr="004546DF" w:rsidRDefault="00734B7A" w:rsidP="00734B7A">
            <w:pPr>
              <w:spacing w:after="0" w:line="240" w:lineRule="auto"/>
              <w:jc w:val="right"/>
              <w:rPr>
                <w:rFonts w:ascii="Times New Roman" w:hAnsi="Times New Roman"/>
                <w:b/>
                <w:bCs/>
                <w:color w:val="000000"/>
              </w:rPr>
            </w:pPr>
            <w:r w:rsidRPr="004546DF">
              <w:rPr>
                <w:rFonts w:ascii="Times New Roman" w:hAnsi="Times New Roman"/>
                <w:b/>
                <w:bCs/>
                <w:color w:val="000000"/>
              </w:rPr>
              <w:t>18 809 629,68</w:t>
            </w:r>
          </w:p>
        </w:tc>
        <w:tc>
          <w:tcPr>
            <w:tcW w:w="1640" w:type="dxa"/>
            <w:tcBorders>
              <w:top w:val="single" w:sz="4" w:space="0" w:color="auto"/>
              <w:left w:val="single" w:sz="4" w:space="0" w:color="auto"/>
              <w:bottom w:val="single" w:sz="4" w:space="0" w:color="auto"/>
              <w:right w:val="single" w:sz="4" w:space="0" w:color="auto"/>
            </w:tcBorders>
            <w:shd w:val="clear" w:color="auto" w:fill="auto"/>
            <w:vAlign w:val="bottom"/>
          </w:tcPr>
          <w:p w14:paraId="7EA3DC3E" w14:textId="77777777" w:rsidR="00734B7A" w:rsidRPr="004546DF" w:rsidRDefault="00734B7A" w:rsidP="00734B7A">
            <w:pPr>
              <w:spacing w:after="0" w:line="240" w:lineRule="auto"/>
              <w:jc w:val="right"/>
              <w:rPr>
                <w:rFonts w:ascii="Times New Roman" w:eastAsia="Times New Roman" w:hAnsi="Times New Roman"/>
                <w:b/>
                <w:bCs/>
                <w:color w:val="000000"/>
              </w:rPr>
            </w:pPr>
            <w:r w:rsidRPr="004546DF">
              <w:rPr>
                <w:rFonts w:ascii="Times New Roman" w:hAnsi="Times New Roman"/>
                <w:b/>
                <w:bCs/>
                <w:color w:val="000000"/>
              </w:rPr>
              <w:t>18 183 991,03</w:t>
            </w:r>
          </w:p>
        </w:tc>
        <w:tc>
          <w:tcPr>
            <w:tcW w:w="1500" w:type="dxa"/>
            <w:tcBorders>
              <w:top w:val="single" w:sz="4" w:space="0" w:color="auto"/>
              <w:left w:val="nil"/>
              <w:bottom w:val="single" w:sz="4" w:space="0" w:color="auto"/>
              <w:right w:val="single" w:sz="4" w:space="0" w:color="auto"/>
            </w:tcBorders>
            <w:shd w:val="clear" w:color="auto" w:fill="auto"/>
            <w:vAlign w:val="bottom"/>
          </w:tcPr>
          <w:p w14:paraId="6F452DF5" w14:textId="77777777" w:rsidR="00734B7A" w:rsidRPr="004546DF" w:rsidRDefault="00734B7A" w:rsidP="00734B7A">
            <w:pPr>
              <w:spacing w:after="0" w:line="240" w:lineRule="auto"/>
              <w:jc w:val="right"/>
              <w:rPr>
                <w:rFonts w:ascii="Times New Roman" w:hAnsi="Times New Roman"/>
                <w:b/>
                <w:bCs/>
                <w:color w:val="000000"/>
              </w:rPr>
            </w:pPr>
            <w:r w:rsidRPr="004546DF">
              <w:rPr>
                <w:rFonts w:ascii="Times New Roman" w:hAnsi="Times New Roman"/>
                <w:b/>
                <w:bCs/>
                <w:color w:val="000000"/>
              </w:rPr>
              <w:t>-625 638,66</w:t>
            </w:r>
          </w:p>
        </w:tc>
      </w:tr>
    </w:tbl>
    <w:p w14:paraId="5D313185" w14:textId="1D7191BD" w:rsidR="00734B7A" w:rsidRDefault="00734B7A" w:rsidP="00734B7A">
      <w:pPr>
        <w:spacing w:after="0" w:line="240" w:lineRule="auto"/>
        <w:ind w:firstLine="708"/>
        <w:jc w:val="both"/>
        <w:rPr>
          <w:rFonts w:ascii="Times New Roman" w:hAnsi="Times New Roman"/>
          <w:sz w:val="28"/>
          <w:szCs w:val="28"/>
        </w:rPr>
      </w:pPr>
    </w:p>
    <w:p w14:paraId="5C771252" w14:textId="77777777" w:rsidR="00627811" w:rsidRPr="00B2098A" w:rsidRDefault="00627811" w:rsidP="00627811">
      <w:pPr>
        <w:spacing w:after="0" w:line="240" w:lineRule="auto"/>
        <w:ind w:firstLine="709"/>
        <w:jc w:val="both"/>
        <w:rPr>
          <w:rFonts w:ascii="Times New Roman" w:hAnsi="Times New Roman"/>
          <w:b/>
          <w:color w:val="000000" w:themeColor="text1"/>
          <w:sz w:val="28"/>
          <w:szCs w:val="28"/>
        </w:rPr>
      </w:pPr>
      <w:r w:rsidRPr="00B2098A">
        <w:rPr>
          <w:rFonts w:ascii="Times New Roman" w:hAnsi="Times New Roman"/>
          <w:b/>
          <w:color w:val="000000" w:themeColor="text1"/>
          <w:sz w:val="28"/>
          <w:szCs w:val="28"/>
        </w:rPr>
        <w:t>Государственные программы Приморского края</w:t>
      </w:r>
    </w:p>
    <w:p w14:paraId="5F06C454" w14:textId="77777777" w:rsidR="00627811" w:rsidRPr="009313ED" w:rsidRDefault="00627811" w:rsidP="00627811">
      <w:pPr>
        <w:tabs>
          <w:tab w:val="left" w:pos="840"/>
        </w:tabs>
        <w:spacing w:after="0" w:line="240" w:lineRule="auto"/>
        <w:ind w:firstLine="709"/>
        <w:jc w:val="both"/>
        <w:rPr>
          <w:rFonts w:ascii="Times New Roman" w:hAnsi="Times New Roman"/>
          <w:color w:val="000000" w:themeColor="text1"/>
          <w:sz w:val="28"/>
          <w:szCs w:val="28"/>
        </w:rPr>
      </w:pPr>
      <w:r w:rsidRPr="009313ED">
        <w:rPr>
          <w:rFonts w:ascii="Times New Roman" w:hAnsi="Times New Roman"/>
          <w:color w:val="000000" w:themeColor="text1"/>
          <w:sz w:val="28"/>
          <w:szCs w:val="28"/>
        </w:rPr>
        <w:t>Законопроект вносит разнонаправленные корректировки в бюджетные ассигнования 11 региональных государственных программ, из них по 6 – в сторону увеличения, по 5 – уменьшения, по 9 - без изменений.</w:t>
      </w:r>
    </w:p>
    <w:p w14:paraId="21A6C3FA" w14:textId="77777777" w:rsidR="00627811" w:rsidRPr="009313ED" w:rsidRDefault="00627811" w:rsidP="00627811">
      <w:pPr>
        <w:tabs>
          <w:tab w:val="left" w:pos="840"/>
        </w:tabs>
        <w:spacing w:after="0" w:line="240" w:lineRule="auto"/>
        <w:ind w:firstLine="709"/>
        <w:jc w:val="both"/>
        <w:rPr>
          <w:rFonts w:ascii="Times New Roman" w:hAnsi="Times New Roman"/>
          <w:color w:val="000000" w:themeColor="text1"/>
          <w:sz w:val="28"/>
          <w:szCs w:val="28"/>
        </w:rPr>
      </w:pPr>
      <w:r w:rsidRPr="009313ED">
        <w:rPr>
          <w:rFonts w:ascii="Times New Roman" w:hAnsi="Times New Roman"/>
          <w:color w:val="000000" w:themeColor="text1"/>
          <w:sz w:val="28"/>
          <w:szCs w:val="28"/>
        </w:rPr>
        <w:t xml:space="preserve">Также законопроект предлагает изменения по непрограммным направлениям деятельности органов государственной власти в сторону увеличения на </w:t>
      </w:r>
      <w:r>
        <w:rPr>
          <w:rFonts w:ascii="Times New Roman" w:hAnsi="Times New Roman"/>
          <w:color w:val="000000" w:themeColor="text1"/>
          <w:sz w:val="28"/>
          <w:szCs w:val="28"/>
        </w:rPr>
        <w:t>500000,00</w:t>
      </w:r>
      <w:r w:rsidRPr="009313ED">
        <w:rPr>
          <w:rFonts w:ascii="Times New Roman" w:hAnsi="Times New Roman"/>
          <w:color w:val="000000" w:themeColor="text1"/>
          <w:sz w:val="28"/>
          <w:szCs w:val="28"/>
        </w:rPr>
        <w:t xml:space="preserve"> тыс. рублей. </w:t>
      </w:r>
    </w:p>
    <w:p w14:paraId="15B91228" w14:textId="649F95F0" w:rsidR="00627811" w:rsidRDefault="00627811" w:rsidP="00627811">
      <w:pPr>
        <w:tabs>
          <w:tab w:val="left" w:pos="840"/>
        </w:tabs>
        <w:spacing w:after="0" w:line="240" w:lineRule="auto"/>
        <w:ind w:firstLine="709"/>
        <w:jc w:val="both"/>
        <w:rPr>
          <w:rFonts w:ascii="Times New Roman" w:hAnsi="Times New Roman"/>
          <w:color w:val="000000" w:themeColor="text1"/>
          <w:sz w:val="28"/>
          <w:szCs w:val="28"/>
        </w:rPr>
      </w:pPr>
      <w:r w:rsidRPr="009313ED">
        <w:rPr>
          <w:rFonts w:ascii="Times New Roman" w:hAnsi="Times New Roman"/>
          <w:color w:val="000000" w:themeColor="text1"/>
          <w:sz w:val="28"/>
          <w:szCs w:val="28"/>
        </w:rPr>
        <w:t>Корректировки плановых назначений по программным и непрограммным расходам на 2020 год в разрезе источников финансирования (федеральных и краевых средств) приведены в таблице.</w:t>
      </w:r>
    </w:p>
    <w:p w14:paraId="5947F7A5" w14:textId="38F45E84" w:rsidR="006248ED" w:rsidRDefault="006248ED" w:rsidP="00627811">
      <w:pPr>
        <w:tabs>
          <w:tab w:val="left" w:pos="840"/>
        </w:tabs>
        <w:spacing w:after="0" w:line="240" w:lineRule="auto"/>
        <w:ind w:firstLine="709"/>
        <w:jc w:val="both"/>
        <w:rPr>
          <w:rFonts w:ascii="Times New Roman" w:hAnsi="Times New Roman"/>
          <w:color w:val="000000" w:themeColor="text1"/>
          <w:sz w:val="28"/>
          <w:szCs w:val="28"/>
        </w:rPr>
      </w:pPr>
    </w:p>
    <w:p w14:paraId="11DAC52C" w14:textId="77777777" w:rsidR="006248ED" w:rsidRDefault="006248ED" w:rsidP="00627811">
      <w:pPr>
        <w:tabs>
          <w:tab w:val="left" w:pos="840"/>
        </w:tabs>
        <w:spacing w:after="0" w:line="240" w:lineRule="auto"/>
        <w:ind w:firstLine="709"/>
        <w:jc w:val="both"/>
        <w:rPr>
          <w:rFonts w:ascii="Times New Roman" w:hAnsi="Times New Roman"/>
          <w:color w:val="000000" w:themeColor="text1"/>
          <w:sz w:val="28"/>
          <w:szCs w:val="28"/>
        </w:rPr>
      </w:pPr>
    </w:p>
    <w:p w14:paraId="588BC539" w14:textId="77777777" w:rsidR="00627811" w:rsidRDefault="00627811" w:rsidP="00627811">
      <w:pPr>
        <w:tabs>
          <w:tab w:val="left" w:pos="840"/>
        </w:tabs>
        <w:spacing w:after="0" w:line="240" w:lineRule="auto"/>
        <w:ind w:firstLine="709"/>
        <w:jc w:val="both"/>
        <w:rPr>
          <w:rFonts w:ascii="Times New Roman" w:hAnsi="Times New Roman"/>
          <w:color w:val="000000" w:themeColor="text1"/>
          <w:sz w:val="28"/>
          <w:szCs w:val="28"/>
        </w:rPr>
      </w:pPr>
    </w:p>
    <w:p w14:paraId="2C5EA0A8" w14:textId="77777777" w:rsidR="00A2686D" w:rsidRPr="009313ED" w:rsidRDefault="00A2686D" w:rsidP="00627811">
      <w:pPr>
        <w:tabs>
          <w:tab w:val="left" w:pos="840"/>
        </w:tabs>
        <w:spacing w:after="0" w:line="240" w:lineRule="auto"/>
        <w:ind w:firstLine="709"/>
        <w:jc w:val="both"/>
        <w:rPr>
          <w:rFonts w:ascii="Times New Roman" w:hAnsi="Times New Roman"/>
          <w:color w:val="000000" w:themeColor="text1"/>
          <w:sz w:val="28"/>
          <w:szCs w:val="28"/>
        </w:rPr>
      </w:pPr>
    </w:p>
    <w:tbl>
      <w:tblPr>
        <w:tblW w:w="9604" w:type="dxa"/>
        <w:tblLook w:val="04A0" w:firstRow="1" w:lastRow="0" w:firstColumn="1" w:lastColumn="0" w:noHBand="0" w:noVBand="1"/>
      </w:tblPr>
      <w:tblGrid>
        <w:gridCol w:w="2268"/>
        <w:gridCol w:w="1620"/>
        <w:gridCol w:w="1620"/>
        <w:gridCol w:w="1296"/>
        <w:gridCol w:w="1360"/>
        <w:gridCol w:w="1440"/>
      </w:tblGrid>
      <w:tr w:rsidR="00627811" w:rsidRPr="009313ED" w14:paraId="118C6715" w14:textId="77777777" w:rsidTr="00B14F49">
        <w:trPr>
          <w:trHeight w:val="300"/>
          <w:tblHeader/>
        </w:trPr>
        <w:tc>
          <w:tcPr>
            <w:tcW w:w="2268" w:type="dxa"/>
            <w:tcBorders>
              <w:top w:val="nil"/>
              <w:left w:val="nil"/>
              <w:bottom w:val="nil"/>
              <w:right w:val="nil"/>
            </w:tcBorders>
            <w:shd w:val="clear" w:color="000000" w:fill="FFFFFF"/>
            <w:noWrap/>
            <w:hideMark/>
          </w:tcPr>
          <w:p w14:paraId="77FA552E" w14:textId="77777777" w:rsidR="00627811" w:rsidRPr="009313ED" w:rsidRDefault="00627811" w:rsidP="00B14F49">
            <w:pPr>
              <w:spacing w:after="0" w:line="240" w:lineRule="auto"/>
              <w:rPr>
                <w:rFonts w:eastAsia="Times New Roman" w:cs="Calibri"/>
                <w:color w:val="000000"/>
                <w:lang w:eastAsia="ru-RU"/>
              </w:rPr>
            </w:pPr>
            <w:r w:rsidRPr="009313ED">
              <w:rPr>
                <w:rFonts w:eastAsia="Times New Roman" w:cs="Calibri"/>
                <w:color w:val="000000"/>
                <w:lang w:eastAsia="ru-RU"/>
              </w:rPr>
              <w:lastRenderedPageBreak/>
              <w:t> </w:t>
            </w:r>
          </w:p>
        </w:tc>
        <w:tc>
          <w:tcPr>
            <w:tcW w:w="1620" w:type="dxa"/>
            <w:tcBorders>
              <w:top w:val="nil"/>
              <w:left w:val="nil"/>
              <w:bottom w:val="nil"/>
              <w:right w:val="nil"/>
            </w:tcBorders>
            <w:shd w:val="clear" w:color="000000" w:fill="FFFFFF"/>
            <w:noWrap/>
            <w:hideMark/>
          </w:tcPr>
          <w:p w14:paraId="59A2BEF2" w14:textId="77777777" w:rsidR="00627811" w:rsidRPr="009313ED" w:rsidRDefault="00627811" w:rsidP="00B14F49">
            <w:pPr>
              <w:spacing w:after="0" w:line="240" w:lineRule="auto"/>
              <w:rPr>
                <w:rFonts w:eastAsia="Times New Roman" w:cs="Calibri"/>
                <w:color w:val="000000"/>
                <w:lang w:eastAsia="ru-RU"/>
              </w:rPr>
            </w:pPr>
            <w:r w:rsidRPr="009313ED">
              <w:rPr>
                <w:rFonts w:eastAsia="Times New Roman" w:cs="Calibri"/>
                <w:color w:val="000000"/>
                <w:lang w:eastAsia="ru-RU"/>
              </w:rPr>
              <w:t> </w:t>
            </w:r>
          </w:p>
        </w:tc>
        <w:tc>
          <w:tcPr>
            <w:tcW w:w="1620" w:type="dxa"/>
            <w:tcBorders>
              <w:top w:val="nil"/>
              <w:left w:val="nil"/>
              <w:bottom w:val="nil"/>
              <w:right w:val="nil"/>
            </w:tcBorders>
            <w:shd w:val="clear" w:color="000000" w:fill="FFFFFF"/>
            <w:noWrap/>
            <w:hideMark/>
          </w:tcPr>
          <w:p w14:paraId="53841FDB" w14:textId="77777777" w:rsidR="00627811" w:rsidRPr="009313ED" w:rsidRDefault="00627811" w:rsidP="00B14F49">
            <w:pPr>
              <w:spacing w:after="0" w:line="240" w:lineRule="auto"/>
              <w:rPr>
                <w:rFonts w:eastAsia="Times New Roman" w:cs="Calibri"/>
                <w:color w:val="000000"/>
                <w:lang w:eastAsia="ru-RU"/>
              </w:rPr>
            </w:pPr>
            <w:r w:rsidRPr="009313ED">
              <w:rPr>
                <w:rFonts w:eastAsia="Times New Roman" w:cs="Calibri"/>
                <w:color w:val="000000"/>
                <w:lang w:eastAsia="ru-RU"/>
              </w:rPr>
              <w:t> </w:t>
            </w:r>
          </w:p>
        </w:tc>
        <w:tc>
          <w:tcPr>
            <w:tcW w:w="1296" w:type="dxa"/>
            <w:tcBorders>
              <w:top w:val="nil"/>
              <w:left w:val="nil"/>
              <w:bottom w:val="nil"/>
              <w:right w:val="nil"/>
            </w:tcBorders>
            <w:shd w:val="clear" w:color="000000" w:fill="FFFFFF"/>
            <w:noWrap/>
            <w:hideMark/>
          </w:tcPr>
          <w:p w14:paraId="0EC6FB83" w14:textId="77777777" w:rsidR="00627811" w:rsidRPr="009313ED" w:rsidRDefault="00627811" w:rsidP="00B14F49">
            <w:pPr>
              <w:spacing w:after="0" w:line="240" w:lineRule="auto"/>
              <w:rPr>
                <w:rFonts w:eastAsia="Times New Roman" w:cs="Calibri"/>
                <w:color w:val="000000"/>
                <w:lang w:eastAsia="ru-RU"/>
              </w:rPr>
            </w:pPr>
            <w:r w:rsidRPr="009313ED">
              <w:rPr>
                <w:rFonts w:eastAsia="Times New Roman" w:cs="Calibri"/>
                <w:color w:val="000000"/>
                <w:lang w:eastAsia="ru-RU"/>
              </w:rPr>
              <w:t> </w:t>
            </w:r>
          </w:p>
        </w:tc>
        <w:tc>
          <w:tcPr>
            <w:tcW w:w="2800" w:type="dxa"/>
            <w:gridSpan w:val="2"/>
            <w:tcBorders>
              <w:top w:val="nil"/>
              <w:left w:val="nil"/>
              <w:bottom w:val="nil"/>
              <w:right w:val="nil"/>
            </w:tcBorders>
            <w:shd w:val="clear" w:color="000000" w:fill="FFFFFF"/>
            <w:noWrap/>
            <w:hideMark/>
          </w:tcPr>
          <w:p w14:paraId="0C436BD4" w14:textId="44A361E4" w:rsidR="00627811" w:rsidRPr="00627811" w:rsidRDefault="00627811" w:rsidP="00627811">
            <w:pPr>
              <w:spacing w:after="0" w:line="240" w:lineRule="auto"/>
              <w:jc w:val="right"/>
              <w:rPr>
                <w:rFonts w:eastAsia="Times New Roman" w:cs="Calibri"/>
                <w:color w:val="000000"/>
                <w:lang w:eastAsia="ru-RU"/>
              </w:rPr>
            </w:pPr>
            <w:r w:rsidRPr="009313ED">
              <w:rPr>
                <w:rFonts w:eastAsia="Times New Roman" w:cs="Calibri"/>
                <w:color w:val="000000"/>
                <w:lang w:eastAsia="ru-RU"/>
              </w:rPr>
              <w:t> </w:t>
            </w:r>
            <w:r w:rsidRPr="009313ED">
              <w:rPr>
                <w:rFonts w:ascii="Times New Roman" w:eastAsia="Times New Roman" w:hAnsi="Times New Roman"/>
                <w:color w:val="000000"/>
                <w:lang w:eastAsia="ru-RU"/>
              </w:rPr>
              <w:t>(тыс. рублей)</w:t>
            </w:r>
          </w:p>
        </w:tc>
      </w:tr>
      <w:tr w:rsidR="00627811" w:rsidRPr="009313ED" w14:paraId="0EDEC387" w14:textId="77777777" w:rsidTr="00B14F49">
        <w:trPr>
          <w:trHeight w:val="300"/>
          <w:tblHeader/>
        </w:trPr>
        <w:tc>
          <w:tcPr>
            <w:tcW w:w="226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25B4A8A" w14:textId="77777777" w:rsidR="00627811" w:rsidRPr="009313ED" w:rsidRDefault="00627811" w:rsidP="00B14F49">
            <w:pPr>
              <w:spacing w:after="0" w:line="240" w:lineRule="auto"/>
              <w:jc w:val="center"/>
              <w:rPr>
                <w:rFonts w:ascii="Times New Roman" w:eastAsia="Times New Roman" w:hAnsi="Times New Roman"/>
                <w:color w:val="000000"/>
                <w:lang w:eastAsia="ru-RU"/>
              </w:rPr>
            </w:pPr>
            <w:r w:rsidRPr="009313ED">
              <w:rPr>
                <w:rFonts w:ascii="Times New Roman" w:eastAsia="Times New Roman" w:hAnsi="Times New Roman"/>
                <w:color w:val="000000"/>
                <w:lang w:eastAsia="ru-RU"/>
              </w:rPr>
              <w:t>Наименование</w:t>
            </w:r>
          </w:p>
        </w:tc>
        <w:tc>
          <w:tcPr>
            <w:tcW w:w="16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8494F52" w14:textId="77777777" w:rsidR="006248ED" w:rsidRDefault="006248ED" w:rsidP="00B14F49">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 xml:space="preserve">Утверждено </w:t>
            </w:r>
            <w:r w:rsidRPr="006248ED">
              <w:rPr>
                <w:rFonts w:ascii="Times New Roman" w:eastAsia="Times New Roman" w:hAnsi="Times New Roman"/>
                <w:color w:val="000000"/>
                <w:lang w:eastAsia="ru-RU"/>
              </w:rPr>
              <w:t xml:space="preserve">Законом </w:t>
            </w:r>
          </w:p>
          <w:p w14:paraId="5D2D34C2" w14:textId="77777777" w:rsidR="006248ED" w:rsidRDefault="006248ED" w:rsidP="00B14F49">
            <w:pPr>
              <w:spacing w:after="0" w:line="240" w:lineRule="auto"/>
              <w:jc w:val="center"/>
              <w:rPr>
                <w:rFonts w:ascii="Times New Roman" w:eastAsia="Times New Roman" w:hAnsi="Times New Roman"/>
                <w:color w:val="000000"/>
                <w:lang w:eastAsia="ru-RU"/>
              </w:rPr>
            </w:pPr>
            <w:r w:rsidRPr="006248ED">
              <w:rPr>
                <w:rFonts w:ascii="Times New Roman" w:eastAsia="Times New Roman" w:hAnsi="Times New Roman"/>
                <w:color w:val="000000"/>
                <w:lang w:eastAsia="ru-RU"/>
              </w:rPr>
              <w:t>№ 664-КЗ</w:t>
            </w:r>
            <w:r>
              <w:rPr>
                <w:rFonts w:ascii="Times New Roman" w:eastAsia="Times New Roman" w:hAnsi="Times New Roman"/>
                <w:color w:val="000000"/>
                <w:lang w:eastAsia="ru-RU"/>
              </w:rPr>
              <w:t xml:space="preserve"> </w:t>
            </w:r>
          </w:p>
          <w:p w14:paraId="13476A63" w14:textId="1F74C16D" w:rsidR="00627811" w:rsidRPr="009313ED" w:rsidRDefault="006248ED" w:rsidP="00B14F49">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 xml:space="preserve">на 2020 год </w:t>
            </w:r>
          </w:p>
        </w:tc>
        <w:tc>
          <w:tcPr>
            <w:tcW w:w="16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5C91675" w14:textId="77777777" w:rsidR="00627811" w:rsidRPr="009313ED" w:rsidRDefault="00627811" w:rsidP="00B14F49">
            <w:pPr>
              <w:spacing w:after="0" w:line="240" w:lineRule="auto"/>
              <w:jc w:val="center"/>
              <w:rPr>
                <w:rFonts w:ascii="Times New Roman" w:eastAsia="Times New Roman" w:hAnsi="Times New Roman"/>
                <w:color w:val="000000"/>
                <w:lang w:eastAsia="ru-RU"/>
              </w:rPr>
            </w:pPr>
            <w:r w:rsidRPr="009313ED">
              <w:rPr>
                <w:rFonts w:ascii="Times New Roman" w:eastAsia="Times New Roman" w:hAnsi="Times New Roman"/>
                <w:color w:val="000000"/>
                <w:lang w:eastAsia="ru-RU"/>
              </w:rPr>
              <w:t>Законопроект на 2020 год</w:t>
            </w:r>
          </w:p>
        </w:tc>
        <w:tc>
          <w:tcPr>
            <w:tcW w:w="4096" w:type="dxa"/>
            <w:gridSpan w:val="3"/>
            <w:tcBorders>
              <w:top w:val="single" w:sz="4" w:space="0" w:color="auto"/>
              <w:left w:val="nil"/>
              <w:bottom w:val="single" w:sz="4" w:space="0" w:color="auto"/>
              <w:right w:val="single" w:sz="4" w:space="0" w:color="000000"/>
            </w:tcBorders>
            <w:shd w:val="clear" w:color="auto" w:fill="auto"/>
            <w:vAlign w:val="center"/>
            <w:hideMark/>
          </w:tcPr>
          <w:p w14:paraId="7E6F4CB5" w14:textId="77777777" w:rsidR="00627811" w:rsidRPr="009313ED" w:rsidRDefault="00627811" w:rsidP="00B14F49">
            <w:pPr>
              <w:spacing w:after="0" w:line="240" w:lineRule="auto"/>
              <w:jc w:val="center"/>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 xml:space="preserve">Отклонение </w:t>
            </w:r>
          </w:p>
        </w:tc>
      </w:tr>
      <w:tr w:rsidR="00627811" w:rsidRPr="009313ED" w14:paraId="2631BCF1" w14:textId="77777777" w:rsidTr="00B14F49">
        <w:trPr>
          <w:trHeight w:val="510"/>
          <w:tblHeader/>
        </w:trPr>
        <w:tc>
          <w:tcPr>
            <w:tcW w:w="2268" w:type="dxa"/>
            <w:vMerge/>
            <w:tcBorders>
              <w:top w:val="single" w:sz="4" w:space="0" w:color="auto"/>
              <w:left w:val="single" w:sz="4" w:space="0" w:color="auto"/>
              <w:bottom w:val="single" w:sz="4" w:space="0" w:color="000000"/>
              <w:right w:val="single" w:sz="4" w:space="0" w:color="auto"/>
            </w:tcBorders>
            <w:vAlign w:val="center"/>
            <w:hideMark/>
          </w:tcPr>
          <w:p w14:paraId="12FFCA9E" w14:textId="77777777" w:rsidR="00627811" w:rsidRPr="009313ED" w:rsidRDefault="00627811" w:rsidP="00B14F49">
            <w:pPr>
              <w:spacing w:after="0" w:line="240" w:lineRule="auto"/>
              <w:rPr>
                <w:rFonts w:ascii="Times New Roman" w:eastAsia="Times New Roman" w:hAnsi="Times New Roman"/>
                <w:color w:val="000000"/>
                <w:lang w:eastAsia="ru-RU"/>
              </w:rPr>
            </w:pPr>
          </w:p>
        </w:tc>
        <w:tc>
          <w:tcPr>
            <w:tcW w:w="1620" w:type="dxa"/>
            <w:vMerge/>
            <w:tcBorders>
              <w:top w:val="single" w:sz="4" w:space="0" w:color="auto"/>
              <w:left w:val="single" w:sz="4" w:space="0" w:color="auto"/>
              <w:bottom w:val="single" w:sz="4" w:space="0" w:color="000000"/>
              <w:right w:val="single" w:sz="4" w:space="0" w:color="auto"/>
            </w:tcBorders>
            <w:vAlign w:val="center"/>
            <w:hideMark/>
          </w:tcPr>
          <w:p w14:paraId="7A0CC831" w14:textId="77777777" w:rsidR="00627811" w:rsidRPr="009313ED" w:rsidRDefault="00627811" w:rsidP="00B14F49">
            <w:pPr>
              <w:spacing w:after="0" w:line="240" w:lineRule="auto"/>
              <w:rPr>
                <w:rFonts w:ascii="Times New Roman" w:eastAsia="Times New Roman" w:hAnsi="Times New Roman"/>
                <w:color w:val="000000"/>
                <w:lang w:eastAsia="ru-RU"/>
              </w:rPr>
            </w:pPr>
          </w:p>
        </w:tc>
        <w:tc>
          <w:tcPr>
            <w:tcW w:w="1620" w:type="dxa"/>
            <w:vMerge/>
            <w:tcBorders>
              <w:top w:val="single" w:sz="4" w:space="0" w:color="auto"/>
              <w:left w:val="single" w:sz="4" w:space="0" w:color="auto"/>
              <w:bottom w:val="single" w:sz="4" w:space="0" w:color="000000"/>
              <w:right w:val="single" w:sz="4" w:space="0" w:color="auto"/>
            </w:tcBorders>
            <w:vAlign w:val="center"/>
            <w:hideMark/>
          </w:tcPr>
          <w:p w14:paraId="5768F3DD" w14:textId="77777777" w:rsidR="00627811" w:rsidRPr="009313ED" w:rsidRDefault="00627811" w:rsidP="00B14F49">
            <w:pPr>
              <w:spacing w:after="0" w:line="240" w:lineRule="auto"/>
              <w:rPr>
                <w:rFonts w:ascii="Times New Roman" w:eastAsia="Times New Roman" w:hAnsi="Times New Roman"/>
                <w:color w:val="000000"/>
                <w:lang w:eastAsia="ru-RU"/>
              </w:rPr>
            </w:pPr>
          </w:p>
        </w:tc>
        <w:tc>
          <w:tcPr>
            <w:tcW w:w="1296" w:type="dxa"/>
            <w:tcBorders>
              <w:top w:val="nil"/>
              <w:left w:val="nil"/>
              <w:bottom w:val="single" w:sz="4" w:space="0" w:color="auto"/>
              <w:right w:val="single" w:sz="4" w:space="0" w:color="auto"/>
            </w:tcBorders>
            <w:shd w:val="clear" w:color="auto" w:fill="auto"/>
            <w:vAlign w:val="center"/>
            <w:hideMark/>
          </w:tcPr>
          <w:p w14:paraId="70604D0F" w14:textId="77777777" w:rsidR="00627811" w:rsidRPr="009313ED" w:rsidRDefault="00627811" w:rsidP="00B14F49">
            <w:pPr>
              <w:spacing w:after="0" w:line="240" w:lineRule="auto"/>
              <w:jc w:val="center"/>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всего</w:t>
            </w:r>
          </w:p>
        </w:tc>
        <w:tc>
          <w:tcPr>
            <w:tcW w:w="1360" w:type="dxa"/>
            <w:tcBorders>
              <w:top w:val="nil"/>
              <w:left w:val="nil"/>
              <w:bottom w:val="single" w:sz="4" w:space="0" w:color="auto"/>
              <w:right w:val="single" w:sz="4" w:space="0" w:color="auto"/>
            </w:tcBorders>
            <w:shd w:val="clear" w:color="auto" w:fill="auto"/>
            <w:vAlign w:val="center"/>
            <w:hideMark/>
          </w:tcPr>
          <w:p w14:paraId="3979283E" w14:textId="77777777" w:rsidR="00627811" w:rsidRPr="009313ED" w:rsidRDefault="00627811" w:rsidP="00B14F49">
            <w:pPr>
              <w:spacing w:after="0" w:line="240" w:lineRule="auto"/>
              <w:jc w:val="center"/>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федеральные средства</w:t>
            </w:r>
          </w:p>
        </w:tc>
        <w:tc>
          <w:tcPr>
            <w:tcW w:w="1440" w:type="dxa"/>
            <w:tcBorders>
              <w:top w:val="nil"/>
              <w:left w:val="nil"/>
              <w:bottom w:val="single" w:sz="4" w:space="0" w:color="auto"/>
              <w:right w:val="single" w:sz="4" w:space="0" w:color="auto"/>
            </w:tcBorders>
            <w:shd w:val="clear" w:color="auto" w:fill="auto"/>
            <w:vAlign w:val="center"/>
            <w:hideMark/>
          </w:tcPr>
          <w:p w14:paraId="7809ACA9" w14:textId="77777777" w:rsidR="00627811" w:rsidRPr="009313ED" w:rsidRDefault="00627811" w:rsidP="00B14F49">
            <w:pPr>
              <w:spacing w:after="0" w:line="240" w:lineRule="auto"/>
              <w:jc w:val="center"/>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краевые средства</w:t>
            </w:r>
          </w:p>
        </w:tc>
      </w:tr>
      <w:tr w:rsidR="00627811" w:rsidRPr="009313ED" w14:paraId="1C80BA6A" w14:textId="77777777" w:rsidTr="00B14F49">
        <w:trPr>
          <w:trHeight w:val="570"/>
        </w:trPr>
        <w:tc>
          <w:tcPr>
            <w:tcW w:w="2268" w:type="dxa"/>
            <w:tcBorders>
              <w:top w:val="nil"/>
              <w:left w:val="single" w:sz="4" w:space="0" w:color="auto"/>
              <w:bottom w:val="single" w:sz="4" w:space="0" w:color="auto"/>
              <w:right w:val="nil"/>
            </w:tcBorders>
            <w:shd w:val="clear" w:color="auto" w:fill="auto"/>
            <w:hideMark/>
          </w:tcPr>
          <w:p w14:paraId="5D2A329B" w14:textId="77777777" w:rsidR="00627811" w:rsidRPr="009313ED" w:rsidRDefault="00627811" w:rsidP="00B14F49">
            <w:pPr>
              <w:spacing w:after="0" w:line="240" w:lineRule="auto"/>
              <w:rPr>
                <w:rFonts w:ascii="Times New Roman" w:eastAsia="Times New Roman" w:hAnsi="Times New Roman"/>
                <w:b/>
                <w:bCs/>
                <w:color w:val="000000"/>
                <w:lang w:eastAsia="ru-RU"/>
              </w:rPr>
            </w:pPr>
            <w:r w:rsidRPr="009313ED">
              <w:rPr>
                <w:rFonts w:ascii="Times New Roman" w:eastAsia="Times New Roman" w:hAnsi="Times New Roman"/>
                <w:b/>
                <w:bCs/>
                <w:color w:val="000000"/>
                <w:lang w:eastAsia="ru-RU"/>
              </w:rPr>
              <w:t>Государственные программы, всего:</w:t>
            </w:r>
          </w:p>
        </w:tc>
        <w:tc>
          <w:tcPr>
            <w:tcW w:w="1620" w:type="dxa"/>
            <w:tcBorders>
              <w:top w:val="nil"/>
              <w:left w:val="single" w:sz="4" w:space="0" w:color="auto"/>
              <w:bottom w:val="single" w:sz="4" w:space="0" w:color="auto"/>
              <w:right w:val="single" w:sz="4" w:space="0" w:color="auto"/>
            </w:tcBorders>
            <w:shd w:val="clear" w:color="auto" w:fill="auto"/>
            <w:hideMark/>
          </w:tcPr>
          <w:p w14:paraId="36E441F8" w14:textId="77777777" w:rsidR="00627811" w:rsidRPr="009313ED" w:rsidRDefault="00627811" w:rsidP="00B14F49">
            <w:pPr>
              <w:spacing w:after="0" w:line="240" w:lineRule="auto"/>
              <w:jc w:val="right"/>
              <w:rPr>
                <w:rFonts w:ascii="Times New Roman" w:eastAsia="Times New Roman" w:hAnsi="Times New Roman"/>
                <w:b/>
                <w:bCs/>
                <w:color w:val="000000"/>
                <w:lang w:eastAsia="ru-RU"/>
              </w:rPr>
            </w:pPr>
            <w:r w:rsidRPr="009313ED">
              <w:rPr>
                <w:rFonts w:ascii="Times New Roman" w:eastAsia="Times New Roman" w:hAnsi="Times New Roman"/>
                <w:b/>
                <w:bCs/>
                <w:color w:val="000000"/>
                <w:lang w:eastAsia="ru-RU"/>
              </w:rPr>
              <w:t>159746053,37</w:t>
            </w:r>
          </w:p>
        </w:tc>
        <w:tc>
          <w:tcPr>
            <w:tcW w:w="1620" w:type="dxa"/>
            <w:tcBorders>
              <w:top w:val="nil"/>
              <w:left w:val="nil"/>
              <w:bottom w:val="single" w:sz="4" w:space="0" w:color="auto"/>
              <w:right w:val="single" w:sz="4" w:space="0" w:color="auto"/>
            </w:tcBorders>
            <w:shd w:val="clear" w:color="auto" w:fill="auto"/>
            <w:hideMark/>
          </w:tcPr>
          <w:p w14:paraId="6DC3A2E1" w14:textId="77777777" w:rsidR="00627811" w:rsidRPr="009313ED" w:rsidRDefault="00627811" w:rsidP="00B14F49">
            <w:pPr>
              <w:spacing w:after="0" w:line="240" w:lineRule="auto"/>
              <w:jc w:val="right"/>
              <w:rPr>
                <w:rFonts w:ascii="Times New Roman" w:eastAsia="Times New Roman" w:hAnsi="Times New Roman"/>
                <w:b/>
                <w:bCs/>
                <w:color w:val="000000"/>
                <w:lang w:eastAsia="ru-RU"/>
              </w:rPr>
            </w:pPr>
            <w:r w:rsidRPr="009313ED">
              <w:rPr>
                <w:rFonts w:ascii="Times New Roman" w:eastAsia="Times New Roman" w:hAnsi="Times New Roman"/>
                <w:b/>
                <w:bCs/>
                <w:color w:val="000000"/>
                <w:lang w:eastAsia="ru-RU"/>
              </w:rPr>
              <w:t>161129693,62</w:t>
            </w:r>
          </w:p>
        </w:tc>
        <w:tc>
          <w:tcPr>
            <w:tcW w:w="1296" w:type="dxa"/>
            <w:tcBorders>
              <w:top w:val="nil"/>
              <w:left w:val="nil"/>
              <w:bottom w:val="single" w:sz="4" w:space="0" w:color="auto"/>
              <w:right w:val="single" w:sz="4" w:space="0" w:color="auto"/>
            </w:tcBorders>
            <w:shd w:val="clear" w:color="auto" w:fill="auto"/>
            <w:hideMark/>
          </w:tcPr>
          <w:p w14:paraId="054C7F23" w14:textId="77777777" w:rsidR="00627811" w:rsidRPr="009313ED" w:rsidRDefault="00627811" w:rsidP="00B14F49">
            <w:pPr>
              <w:spacing w:after="0" w:line="240" w:lineRule="auto"/>
              <w:jc w:val="right"/>
              <w:rPr>
                <w:rFonts w:ascii="Times New Roman" w:eastAsia="Times New Roman" w:hAnsi="Times New Roman"/>
                <w:b/>
                <w:bCs/>
                <w:color w:val="000000"/>
                <w:lang w:eastAsia="ru-RU"/>
              </w:rPr>
            </w:pPr>
            <w:r w:rsidRPr="009313ED">
              <w:rPr>
                <w:rFonts w:ascii="Times New Roman" w:eastAsia="Times New Roman" w:hAnsi="Times New Roman"/>
                <w:b/>
                <w:bCs/>
                <w:color w:val="000000"/>
                <w:lang w:eastAsia="ru-RU"/>
              </w:rPr>
              <w:t>1383640,25</w:t>
            </w:r>
          </w:p>
        </w:tc>
        <w:tc>
          <w:tcPr>
            <w:tcW w:w="1360" w:type="dxa"/>
            <w:tcBorders>
              <w:top w:val="nil"/>
              <w:left w:val="nil"/>
              <w:bottom w:val="single" w:sz="4" w:space="0" w:color="auto"/>
              <w:right w:val="single" w:sz="4" w:space="0" w:color="auto"/>
            </w:tcBorders>
            <w:shd w:val="clear" w:color="auto" w:fill="auto"/>
            <w:hideMark/>
          </w:tcPr>
          <w:p w14:paraId="62B61CAE" w14:textId="77777777" w:rsidR="00627811" w:rsidRPr="009313ED" w:rsidRDefault="00627811" w:rsidP="00B14F49">
            <w:pPr>
              <w:spacing w:after="0" w:line="240" w:lineRule="auto"/>
              <w:jc w:val="right"/>
              <w:rPr>
                <w:rFonts w:ascii="Times New Roman" w:eastAsia="Times New Roman" w:hAnsi="Times New Roman"/>
                <w:b/>
                <w:bCs/>
                <w:color w:val="000000"/>
                <w:lang w:eastAsia="ru-RU"/>
              </w:rPr>
            </w:pPr>
            <w:r w:rsidRPr="009313ED">
              <w:rPr>
                <w:rFonts w:ascii="Times New Roman" w:eastAsia="Times New Roman" w:hAnsi="Times New Roman"/>
                <w:b/>
                <w:bCs/>
                <w:color w:val="000000"/>
                <w:lang w:eastAsia="ru-RU"/>
              </w:rPr>
              <w:t>553355,88</w:t>
            </w:r>
          </w:p>
        </w:tc>
        <w:tc>
          <w:tcPr>
            <w:tcW w:w="1440" w:type="dxa"/>
            <w:tcBorders>
              <w:top w:val="nil"/>
              <w:left w:val="nil"/>
              <w:bottom w:val="single" w:sz="4" w:space="0" w:color="auto"/>
              <w:right w:val="single" w:sz="4" w:space="0" w:color="auto"/>
            </w:tcBorders>
            <w:shd w:val="clear" w:color="auto" w:fill="auto"/>
            <w:hideMark/>
          </w:tcPr>
          <w:p w14:paraId="7F773D89" w14:textId="77777777" w:rsidR="00627811" w:rsidRPr="009313ED" w:rsidRDefault="00627811" w:rsidP="00B14F49">
            <w:pPr>
              <w:spacing w:after="0" w:line="240" w:lineRule="auto"/>
              <w:jc w:val="right"/>
              <w:rPr>
                <w:rFonts w:ascii="Times New Roman" w:eastAsia="Times New Roman" w:hAnsi="Times New Roman"/>
                <w:b/>
                <w:bCs/>
                <w:color w:val="000000"/>
                <w:lang w:eastAsia="ru-RU"/>
              </w:rPr>
            </w:pPr>
            <w:r w:rsidRPr="009313ED">
              <w:rPr>
                <w:rFonts w:ascii="Times New Roman" w:eastAsia="Times New Roman" w:hAnsi="Times New Roman"/>
                <w:b/>
                <w:bCs/>
                <w:color w:val="000000"/>
                <w:lang w:eastAsia="ru-RU"/>
              </w:rPr>
              <w:t>830284,3</w:t>
            </w:r>
            <w:r>
              <w:rPr>
                <w:rFonts w:ascii="Times New Roman" w:eastAsia="Times New Roman" w:hAnsi="Times New Roman"/>
                <w:b/>
                <w:bCs/>
                <w:color w:val="000000"/>
                <w:lang w:eastAsia="ru-RU"/>
              </w:rPr>
              <w:t>6</w:t>
            </w:r>
          </w:p>
        </w:tc>
      </w:tr>
      <w:tr w:rsidR="00627811" w:rsidRPr="009313ED" w14:paraId="3167654C" w14:textId="77777777" w:rsidTr="00B14F49">
        <w:trPr>
          <w:trHeight w:val="510"/>
        </w:trPr>
        <w:tc>
          <w:tcPr>
            <w:tcW w:w="2268" w:type="dxa"/>
            <w:tcBorders>
              <w:top w:val="nil"/>
              <w:left w:val="single" w:sz="4" w:space="0" w:color="auto"/>
              <w:bottom w:val="single" w:sz="4" w:space="0" w:color="auto"/>
              <w:right w:val="single" w:sz="4" w:space="0" w:color="auto"/>
            </w:tcBorders>
            <w:shd w:val="clear" w:color="000000" w:fill="FFFFFF"/>
            <w:hideMark/>
          </w:tcPr>
          <w:p w14:paraId="117C41E9" w14:textId="77777777" w:rsidR="00627811" w:rsidRPr="009313ED" w:rsidRDefault="00627811" w:rsidP="00B14F49">
            <w:pPr>
              <w:spacing w:after="0" w:line="240" w:lineRule="auto"/>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 xml:space="preserve">"Развитие здравоохранения Приморского края" </w:t>
            </w:r>
          </w:p>
        </w:tc>
        <w:tc>
          <w:tcPr>
            <w:tcW w:w="1620" w:type="dxa"/>
            <w:tcBorders>
              <w:top w:val="nil"/>
              <w:left w:val="nil"/>
              <w:bottom w:val="single" w:sz="4" w:space="0" w:color="auto"/>
              <w:right w:val="single" w:sz="4" w:space="0" w:color="auto"/>
            </w:tcBorders>
            <w:shd w:val="clear" w:color="000000" w:fill="FFFFFF"/>
            <w:hideMark/>
          </w:tcPr>
          <w:p w14:paraId="66F95378"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34 195 599,62</w:t>
            </w:r>
          </w:p>
        </w:tc>
        <w:tc>
          <w:tcPr>
            <w:tcW w:w="1620" w:type="dxa"/>
            <w:tcBorders>
              <w:top w:val="nil"/>
              <w:left w:val="nil"/>
              <w:bottom w:val="single" w:sz="4" w:space="0" w:color="auto"/>
              <w:right w:val="single" w:sz="4" w:space="0" w:color="auto"/>
            </w:tcBorders>
            <w:shd w:val="clear" w:color="000000" w:fill="FFFFFF"/>
            <w:hideMark/>
          </w:tcPr>
          <w:p w14:paraId="06041BE8"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34 023 305,59</w:t>
            </w:r>
          </w:p>
        </w:tc>
        <w:tc>
          <w:tcPr>
            <w:tcW w:w="1296" w:type="dxa"/>
            <w:tcBorders>
              <w:top w:val="nil"/>
              <w:left w:val="nil"/>
              <w:bottom w:val="single" w:sz="4" w:space="0" w:color="auto"/>
              <w:right w:val="single" w:sz="4" w:space="0" w:color="auto"/>
            </w:tcBorders>
            <w:shd w:val="clear" w:color="000000" w:fill="FFFFFF"/>
            <w:hideMark/>
          </w:tcPr>
          <w:p w14:paraId="66AF49AD"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-172294,03</w:t>
            </w:r>
          </w:p>
        </w:tc>
        <w:tc>
          <w:tcPr>
            <w:tcW w:w="1360" w:type="dxa"/>
            <w:tcBorders>
              <w:top w:val="nil"/>
              <w:left w:val="nil"/>
              <w:bottom w:val="single" w:sz="4" w:space="0" w:color="auto"/>
              <w:right w:val="single" w:sz="4" w:space="0" w:color="auto"/>
            </w:tcBorders>
            <w:shd w:val="clear" w:color="000000" w:fill="FFFFFF"/>
            <w:hideMark/>
          </w:tcPr>
          <w:p w14:paraId="6DAA6D1A"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-73089,19</w:t>
            </w:r>
          </w:p>
        </w:tc>
        <w:tc>
          <w:tcPr>
            <w:tcW w:w="1440" w:type="dxa"/>
            <w:tcBorders>
              <w:top w:val="nil"/>
              <w:left w:val="nil"/>
              <w:bottom w:val="single" w:sz="4" w:space="0" w:color="auto"/>
              <w:right w:val="single" w:sz="4" w:space="0" w:color="auto"/>
            </w:tcBorders>
            <w:shd w:val="clear" w:color="000000" w:fill="FFFFFF"/>
            <w:hideMark/>
          </w:tcPr>
          <w:p w14:paraId="3E2876EE"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-99204,84</w:t>
            </w:r>
          </w:p>
        </w:tc>
      </w:tr>
      <w:tr w:rsidR="00627811" w:rsidRPr="009313ED" w14:paraId="04B405A6" w14:textId="77777777" w:rsidTr="00B14F49">
        <w:trPr>
          <w:trHeight w:val="300"/>
        </w:trPr>
        <w:tc>
          <w:tcPr>
            <w:tcW w:w="2268" w:type="dxa"/>
            <w:tcBorders>
              <w:top w:val="nil"/>
              <w:left w:val="single" w:sz="4" w:space="0" w:color="auto"/>
              <w:bottom w:val="single" w:sz="4" w:space="0" w:color="auto"/>
              <w:right w:val="single" w:sz="4" w:space="0" w:color="auto"/>
            </w:tcBorders>
            <w:shd w:val="clear" w:color="000000" w:fill="FFFFFF"/>
            <w:hideMark/>
          </w:tcPr>
          <w:p w14:paraId="66A5F078" w14:textId="77777777" w:rsidR="00627811" w:rsidRPr="009313ED" w:rsidRDefault="00627811" w:rsidP="00B14F49">
            <w:pPr>
              <w:spacing w:after="0" w:line="240" w:lineRule="auto"/>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"Развитие  образования Приморского края"</w:t>
            </w:r>
          </w:p>
        </w:tc>
        <w:tc>
          <w:tcPr>
            <w:tcW w:w="1620" w:type="dxa"/>
            <w:tcBorders>
              <w:top w:val="nil"/>
              <w:left w:val="nil"/>
              <w:bottom w:val="single" w:sz="4" w:space="0" w:color="auto"/>
              <w:right w:val="single" w:sz="4" w:space="0" w:color="auto"/>
            </w:tcBorders>
            <w:shd w:val="clear" w:color="000000" w:fill="FFFFFF"/>
            <w:hideMark/>
          </w:tcPr>
          <w:p w14:paraId="07071FF6"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29 103 790,30</w:t>
            </w:r>
          </w:p>
        </w:tc>
        <w:tc>
          <w:tcPr>
            <w:tcW w:w="1620" w:type="dxa"/>
            <w:tcBorders>
              <w:top w:val="nil"/>
              <w:left w:val="nil"/>
              <w:bottom w:val="single" w:sz="4" w:space="0" w:color="auto"/>
              <w:right w:val="single" w:sz="4" w:space="0" w:color="auto"/>
            </w:tcBorders>
            <w:shd w:val="clear" w:color="000000" w:fill="FFFFFF"/>
            <w:hideMark/>
          </w:tcPr>
          <w:p w14:paraId="3761D737"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28 893 369,11</w:t>
            </w:r>
          </w:p>
        </w:tc>
        <w:tc>
          <w:tcPr>
            <w:tcW w:w="1296" w:type="dxa"/>
            <w:tcBorders>
              <w:top w:val="nil"/>
              <w:left w:val="nil"/>
              <w:bottom w:val="single" w:sz="4" w:space="0" w:color="auto"/>
              <w:right w:val="single" w:sz="4" w:space="0" w:color="auto"/>
            </w:tcBorders>
            <w:shd w:val="clear" w:color="000000" w:fill="FFFFFF"/>
            <w:hideMark/>
          </w:tcPr>
          <w:p w14:paraId="3F8A3152"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-210421,19</w:t>
            </w:r>
          </w:p>
        </w:tc>
        <w:tc>
          <w:tcPr>
            <w:tcW w:w="1360" w:type="dxa"/>
            <w:tcBorders>
              <w:top w:val="nil"/>
              <w:left w:val="nil"/>
              <w:bottom w:val="single" w:sz="4" w:space="0" w:color="auto"/>
              <w:right w:val="single" w:sz="4" w:space="0" w:color="auto"/>
            </w:tcBorders>
            <w:shd w:val="clear" w:color="000000" w:fill="FFFFFF"/>
            <w:hideMark/>
          </w:tcPr>
          <w:p w14:paraId="3392F68C"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38581,0</w:t>
            </w:r>
            <w:r>
              <w:rPr>
                <w:rFonts w:ascii="Times New Roman" w:eastAsia="Times New Roman" w:hAnsi="Times New Roman"/>
                <w:color w:val="000000"/>
                <w:sz w:val="20"/>
                <w:szCs w:val="20"/>
                <w:lang w:eastAsia="ru-RU"/>
              </w:rPr>
              <w:t>1</w:t>
            </w:r>
          </w:p>
        </w:tc>
        <w:tc>
          <w:tcPr>
            <w:tcW w:w="1440" w:type="dxa"/>
            <w:tcBorders>
              <w:top w:val="nil"/>
              <w:left w:val="nil"/>
              <w:bottom w:val="single" w:sz="4" w:space="0" w:color="auto"/>
              <w:right w:val="single" w:sz="4" w:space="0" w:color="auto"/>
            </w:tcBorders>
            <w:shd w:val="clear" w:color="000000" w:fill="FFFFFF"/>
            <w:hideMark/>
          </w:tcPr>
          <w:p w14:paraId="280937F2"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-249002,</w:t>
            </w:r>
            <w:r>
              <w:rPr>
                <w:rFonts w:ascii="Times New Roman" w:eastAsia="Times New Roman" w:hAnsi="Times New Roman"/>
                <w:color w:val="000000"/>
                <w:sz w:val="20"/>
                <w:szCs w:val="20"/>
                <w:lang w:eastAsia="ru-RU"/>
              </w:rPr>
              <w:t>21</w:t>
            </w:r>
          </w:p>
        </w:tc>
      </w:tr>
      <w:tr w:rsidR="00627811" w:rsidRPr="009313ED" w14:paraId="553C84D8" w14:textId="77777777" w:rsidTr="00B14F49">
        <w:trPr>
          <w:trHeight w:val="510"/>
        </w:trPr>
        <w:tc>
          <w:tcPr>
            <w:tcW w:w="2268" w:type="dxa"/>
            <w:tcBorders>
              <w:top w:val="nil"/>
              <w:left w:val="single" w:sz="4" w:space="0" w:color="auto"/>
              <w:bottom w:val="single" w:sz="4" w:space="0" w:color="auto"/>
              <w:right w:val="single" w:sz="4" w:space="0" w:color="auto"/>
            </w:tcBorders>
            <w:shd w:val="clear" w:color="000000" w:fill="FFFFFF"/>
            <w:hideMark/>
          </w:tcPr>
          <w:p w14:paraId="094976C4" w14:textId="77777777" w:rsidR="00627811" w:rsidRPr="009313ED" w:rsidRDefault="00627811" w:rsidP="00B14F49">
            <w:pPr>
              <w:spacing w:after="0" w:line="240" w:lineRule="auto"/>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"Социальная поддержка населения Приморского края"</w:t>
            </w:r>
          </w:p>
        </w:tc>
        <w:tc>
          <w:tcPr>
            <w:tcW w:w="1620" w:type="dxa"/>
            <w:tcBorders>
              <w:top w:val="nil"/>
              <w:left w:val="nil"/>
              <w:bottom w:val="single" w:sz="4" w:space="0" w:color="auto"/>
              <w:right w:val="single" w:sz="4" w:space="0" w:color="auto"/>
            </w:tcBorders>
            <w:shd w:val="clear" w:color="000000" w:fill="FFFFFF"/>
            <w:hideMark/>
          </w:tcPr>
          <w:p w14:paraId="625DFF4A"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26 573 977,43</w:t>
            </w:r>
          </w:p>
        </w:tc>
        <w:tc>
          <w:tcPr>
            <w:tcW w:w="1620" w:type="dxa"/>
            <w:tcBorders>
              <w:top w:val="nil"/>
              <w:left w:val="nil"/>
              <w:bottom w:val="single" w:sz="4" w:space="0" w:color="auto"/>
              <w:right w:val="single" w:sz="4" w:space="0" w:color="auto"/>
            </w:tcBorders>
            <w:shd w:val="clear" w:color="000000" w:fill="FFFFFF"/>
            <w:hideMark/>
          </w:tcPr>
          <w:p w14:paraId="4B179BAA"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26 824 277,05</w:t>
            </w:r>
          </w:p>
        </w:tc>
        <w:tc>
          <w:tcPr>
            <w:tcW w:w="1296" w:type="dxa"/>
            <w:tcBorders>
              <w:top w:val="nil"/>
              <w:left w:val="nil"/>
              <w:bottom w:val="single" w:sz="4" w:space="0" w:color="auto"/>
              <w:right w:val="single" w:sz="4" w:space="0" w:color="auto"/>
            </w:tcBorders>
            <w:shd w:val="clear" w:color="000000" w:fill="FFFFFF"/>
            <w:hideMark/>
          </w:tcPr>
          <w:p w14:paraId="63BBA42B"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250299,62</w:t>
            </w:r>
          </w:p>
        </w:tc>
        <w:tc>
          <w:tcPr>
            <w:tcW w:w="1360" w:type="dxa"/>
            <w:tcBorders>
              <w:top w:val="nil"/>
              <w:left w:val="nil"/>
              <w:bottom w:val="single" w:sz="4" w:space="0" w:color="auto"/>
              <w:right w:val="single" w:sz="4" w:space="0" w:color="auto"/>
            </w:tcBorders>
            <w:shd w:val="clear" w:color="000000" w:fill="FFFFFF"/>
            <w:hideMark/>
          </w:tcPr>
          <w:p w14:paraId="3095F68A"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338930,90</w:t>
            </w:r>
          </w:p>
        </w:tc>
        <w:tc>
          <w:tcPr>
            <w:tcW w:w="1440" w:type="dxa"/>
            <w:tcBorders>
              <w:top w:val="nil"/>
              <w:left w:val="nil"/>
              <w:bottom w:val="single" w:sz="4" w:space="0" w:color="auto"/>
              <w:right w:val="single" w:sz="4" w:space="0" w:color="auto"/>
            </w:tcBorders>
            <w:shd w:val="clear" w:color="000000" w:fill="FFFFFF"/>
            <w:hideMark/>
          </w:tcPr>
          <w:p w14:paraId="041FDBB6"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-88631,28</w:t>
            </w:r>
          </w:p>
        </w:tc>
      </w:tr>
      <w:tr w:rsidR="00627811" w:rsidRPr="009313ED" w14:paraId="00FE83B9" w14:textId="77777777" w:rsidTr="00B14F49">
        <w:trPr>
          <w:trHeight w:val="510"/>
        </w:trPr>
        <w:tc>
          <w:tcPr>
            <w:tcW w:w="2268" w:type="dxa"/>
            <w:tcBorders>
              <w:top w:val="nil"/>
              <w:left w:val="single" w:sz="4" w:space="0" w:color="auto"/>
              <w:bottom w:val="single" w:sz="4" w:space="0" w:color="auto"/>
              <w:right w:val="single" w:sz="4" w:space="0" w:color="auto"/>
            </w:tcBorders>
            <w:shd w:val="clear" w:color="000000" w:fill="FFFFFF"/>
            <w:hideMark/>
          </w:tcPr>
          <w:p w14:paraId="0DC1475C" w14:textId="77777777" w:rsidR="00627811" w:rsidRPr="009313ED" w:rsidRDefault="00627811" w:rsidP="00B14F49">
            <w:pPr>
              <w:spacing w:after="0" w:line="240" w:lineRule="auto"/>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"Содействие занятости населения Приморского края"</w:t>
            </w:r>
          </w:p>
        </w:tc>
        <w:tc>
          <w:tcPr>
            <w:tcW w:w="1620" w:type="dxa"/>
            <w:tcBorders>
              <w:top w:val="nil"/>
              <w:left w:val="nil"/>
              <w:bottom w:val="single" w:sz="4" w:space="0" w:color="auto"/>
              <w:right w:val="single" w:sz="4" w:space="0" w:color="auto"/>
            </w:tcBorders>
            <w:shd w:val="clear" w:color="000000" w:fill="FFFFFF"/>
            <w:hideMark/>
          </w:tcPr>
          <w:p w14:paraId="4ADB55AF"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2 929 640,48</w:t>
            </w:r>
          </w:p>
        </w:tc>
        <w:tc>
          <w:tcPr>
            <w:tcW w:w="1620" w:type="dxa"/>
            <w:tcBorders>
              <w:top w:val="nil"/>
              <w:left w:val="nil"/>
              <w:bottom w:val="single" w:sz="4" w:space="0" w:color="auto"/>
              <w:right w:val="single" w:sz="4" w:space="0" w:color="auto"/>
            </w:tcBorders>
            <w:shd w:val="clear" w:color="000000" w:fill="FFFFFF"/>
            <w:hideMark/>
          </w:tcPr>
          <w:p w14:paraId="5B72FC6E"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2 929 640,48</w:t>
            </w:r>
          </w:p>
        </w:tc>
        <w:tc>
          <w:tcPr>
            <w:tcW w:w="1296" w:type="dxa"/>
            <w:tcBorders>
              <w:top w:val="nil"/>
              <w:left w:val="nil"/>
              <w:bottom w:val="single" w:sz="4" w:space="0" w:color="auto"/>
              <w:right w:val="single" w:sz="4" w:space="0" w:color="auto"/>
            </w:tcBorders>
            <w:shd w:val="clear" w:color="000000" w:fill="FFFFFF"/>
            <w:hideMark/>
          </w:tcPr>
          <w:p w14:paraId="654AEA57"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0,00</w:t>
            </w:r>
          </w:p>
        </w:tc>
        <w:tc>
          <w:tcPr>
            <w:tcW w:w="1360" w:type="dxa"/>
            <w:tcBorders>
              <w:top w:val="nil"/>
              <w:left w:val="nil"/>
              <w:bottom w:val="single" w:sz="4" w:space="0" w:color="auto"/>
              <w:right w:val="single" w:sz="4" w:space="0" w:color="auto"/>
            </w:tcBorders>
            <w:shd w:val="clear" w:color="000000" w:fill="FFFFFF"/>
            <w:hideMark/>
          </w:tcPr>
          <w:p w14:paraId="060CF868"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0,00</w:t>
            </w:r>
          </w:p>
        </w:tc>
        <w:tc>
          <w:tcPr>
            <w:tcW w:w="1440" w:type="dxa"/>
            <w:tcBorders>
              <w:top w:val="nil"/>
              <w:left w:val="nil"/>
              <w:bottom w:val="single" w:sz="4" w:space="0" w:color="auto"/>
              <w:right w:val="single" w:sz="4" w:space="0" w:color="auto"/>
            </w:tcBorders>
            <w:shd w:val="clear" w:color="000000" w:fill="FFFFFF"/>
            <w:hideMark/>
          </w:tcPr>
          <w:p w14:paraId="3AA2575E"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0,00</w:t>
            </w:r>
          </w:p>
        </w:tc>
      </w:tr>
      <w:tr w:rsidR="00627811" w:rsidRPr="009313ED" w14:paraId="046B98D2" w14:textId="77777777" w:rsidTr="00B14F49">
        <w:trPr>
          <w:trHeight w:val="300"/>
        </w:trPr>
        <w:tc>
          <w:tcPr>
            <w:tcW w:w="2268" w:type="dxa"/>
            <w:tcBorders>
              <w:top w:val="nil"/>
              <w:left w:val="single" w:sz="4" w:space="0" w:color="auto"/>
              <w:bottom w:val="single" w:sz="4" w:space="0" w:color="auto"/>
              <w:right w:val="single" w:sz="4" w:space="0" w:color="auto"/>
            </w:tcBorders>
            <w:shd w:val="clear" w:color="000000" w:fill="FFFFFF"/>
            <w:hideMark/>
          </w:tcPr>
          <w:p w14:paraId="3F100A21" w14:textId="77777777" w:rsidR="00627811" w:rsidRPr="009313ED" w:rsidRDefault="00627811" w:rsidP="00B14F49">
            <w:pPr>
              <w:spacing w:after="0" w:line="240" w:lineRule="auto"/>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 xml:space="preserve"> "Развитие культуры Приморского края"</w:t>
            </w:r>
          </w:p>
        </w:tc>
        <w:tc>
          <w:tcPr>
            <w:tcW w:w="1620" w:type="dxa"/>
            <w:tcBorders>
              <w:top w:val="nil"/>
              <w:left w:val="nil"/>
              <w:bottom w:val="single" w:sz="4" w:space="0" w:color="auto"/>
              <w:right w:val="single" w:sz="4" w:space="0" w:color="auto"/>
            </w:tcBorders>
            <w:shd w:val="clear" w:color="000000" w:fill="FFFFFF"/>
            <w:hideMark/>
          </w:tcPr>
          <w:p w14:paraId="65615720"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1 968 912,68</w:t>
            </w:r>
          </w:p>
        </w:tc>
        <w:tc>
          <w:tcPr>
            <w:tcW w:w="1620" w:type="dxa"/>
            <w:tcBorders>
              <w:top w:val="nil"/>
              <w:left w:val="nil"/>
              <w:bottom w:val="single" w:sz="4" w:space="0" w:color="auto"/>
              <w:right w:val="single" w:sz="4" w:space="0" w:color="auto"/>
            </w:tcBorders>
            <w:shd w:val="clear" w:color="000000" w:fill="FFFFFF"/>
            <w:hideMark/>
          </w:tcPr>
          <w:p w14:paraId="62584256"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1 968 340,68</w:t>
            </w:r>
          </w:p>
        </w:tc>
        <w:tc>
          <w:tcPr>
            <w:tcW w:w="1296" w:type="dxa"/>
            <w:tcBorders>
              <w:top w:val="nil"/>
              <w:left w:val="nil"/>
              <w:bottom w:val="single" w:sz="4" w:space="0" w:color="auto"/>
              <w:right w:val="single" w:sz="4" w:space="0" w:color="auto"/>
            </w:tcBorders>
            <w:shd w:val="clear" w:color="000000" w:fill="FFFFFF"/>
            <w:hideMark/>
          </w:tcPr>
          <w:p w14:paraId="6EF5C3AB"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-572,00</w:t>
            </w:r>
          </w:p>
        </w:tc>
        <w:tc>
          <w:tcPr>
            <w:tcW w:w="1360" w:type="dxa"/>
            <w:tcBorders>
              <w:top w:val="nil"/>
              <w:left w:val="nil"/>
              <w:bottom w:val="single" w:sz="4" w:space="0" w:color="auto"/>
              <w:right w:val="single" w:sz="4" w:space="0" w:color="auto"/>
            </w:tcBorders>
            <w:shd w:val="clear" w:color="000000" w:fill="FFFFFF"/>
            <w:hideMark/>
          </w:tcPr>
          <w:p w14:paraId="65605C92"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-572,00</w:t>
            </w:r>
          </w:p>
        </w:tc>
        <w:tc>
          <w:tcPr>
            <w:tcW w:w="1440" w:type="dxa"/>
            <w:tcBorders>
              <w:top w:val="nil"/>
              <w:left w:val="nil"/>
              <w:bottom w:val="single" w:sz="4" w:space="0" w:color="auto"/>
              <w:right w:val="single" w:sz="4" w:space="0" w:color="auto"/>
            </w:tcBorders>
            <w:shd w:val="clear" w:color="000000" w:fill="FFFFFF"/>
            <w:hideMark/>
          </w:tcPr>
          <w:p w14:paraId="3CCC4B25"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0,00</w:t>
            </w:r>
          </w:p>
        </w:tc>
      </w:tr>
      <w:tr w:rsidR="00627811" w:rsidRPr="009313ED" w14:paraId="3E189D15" w14:textId="77777777" w:rsidTr="00B14F49">
        <w:trPr>
          <w:trHeight w:val="1020"/>
        </w:trPr>
        <w:tc>
          <w:tcPr>
            <w:tcW w:w="2268" w:type="dxa"/>
            <w:tcBorders>
              <w:top w:val="nil"/>
              <w:left w:val="single" w:sz="4" w:space="0" w:color="auto"/>
              <w:bottom w:val="single" w:sz="4" w:space="0" w:color="auto"/>
              <w:right w:val="single" w:sz="4" w:space="0" w:color="auto"/>
            </w:tcBorders>
            <w:shd w:val="clear" w:color="000000" w:fill="FFFFFF"/>
            <w:hideMark/>
          </w:tcPr>
          <w:p w14:paraId="2ED2639E" w14:textId="77777777" w:rsidR="00627811" w:rsidRPr="009313ED" w:rsidRDefault="00627811" w:rsidP="00B14F49">
            <w:pPr>
              <w:spacing w:after="0" w:line="240" w:lineRule="auto"/>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 xml:space="preserve">"Обеспечение доступным жильем и качественными услугами жилищно-коммунального хозяйства населения Приморского края" </w:t>
            </w:r>
          </w:p>
        </w:tc>
        <w:tc>
          <w:tcPr>
            <w:tcW w:w="1620" w:type="dxa"/>
            <w:tcBorders>
              <w:top w:val="nil"/>
              <w:left w:val="nil"/>
              <w:bottom w:val="single" w:sz="4" w:space="0" w:color="auto"/>
              <w:right w:val="single" w:sz="4" w:space="0" w:color="auto"/>
            </w:tcBorders>
            <w:shd w:val="clear" w:color="000000" w:fill="FFFFFF"/>
            <w:hideMark/>
          </w:tcPr>
          <w:p w14:paraId="58446822"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15 662 709,73</w:t>
            </w:r>
          </w:p>
        </w:tc>
        <w:tc>
          <w:tcPr>
            <w:tcW w:w="1620" w:type="dxa"/>
            <w:tcBorders>
              <w:top w:val="nil"/>
              <w:left w:val="nil"/>
              <w:bottom w:val="single" w:sz="4" w:space="0" w:color="auto"/>
              <w:right w:val="single" w:sz="4" w:space="0" w:color="auto"/>
            </w:tcBorders>
            <w:shd w:val="clear" w:color="000000" w:fill="FFFFFF"/>
            <w:hideMark/>
          </w:tcPr>
          <w:p w14:paraId="535BC1FB"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16 107 897,64</w:t>
            </w:r>
          </w:p>
        </w:tc>
        <w:tc>
          <w:tcPr>
            <w:tcW w:w="1296" w:type="dxa"/>
            <w:tcBorders>
              <w:top w:val="nil"/>
              <w:left w:val="nil"/>
              <w:bottom w:val="single" w:sz="4" w:space="0" w:color="auto"/>
              <w:right w:val="single" w:sz="4" w:space="0" w:color="auto"/>
            </w:tcBorders>
            <w:shd w:val="clear" w:color="000000" w:fill="FFFFFF"/>
            <w:hideMark/>
          </w:tcPr>
          <w:p w14:paraId="022DAE07"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445187,91</w:t>
            </w:r>
          </w:p>
        </w:tc>
        <w:tc>
          <w:tcPr>
            <w:tcW w:w="1360" w:type="dxa"/>
            <w:tcBorders>
              <w:top w:val="nil"/>
              <w:left w:val="nil"/>
              <w:bottom w:val="single" w:sz="4" w:space="0" w:color="auto"/>
              <w:right w:val="single" w:sz="4" w:space="0" w:color="auto"/>
            </w:tcBorders>
            <w:shd w:val="clear" w:color="000000" w:fill="FFFFFF"/>
            <w:hideMark/>
          </w:tcPr>
          <w:p w14:paraId="2D79EEFA"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241491,45</w:t>
            </w:r>
          </w:p>
        </w:tc>
        <w:tc>
          <w:tcPr>
            <w:tcW w:w="1440" w:type="dxa"/>
            <w:tcBorders>
              <w:top w:val="nil"/>
              <w:left w:val="nil"/>
              <w:bottom w:val="single" w:sz="4" w:space="0" w:color="auto"/>
              <w:right w:val="single" w:sz="4" w:space="0" w:color="auto"/>
            </w:tcBorders>
            <w:shd w:val="clear" w:color="000000" w:fill="FFFFFF"/>
            <w:hideMark/>
          </w:tcPr>
          <w:p w14:paraId="39D1BBA6"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203696,46</w:t>
            </w:r>
          </w:p>
        </w:tc>
      </w:tr>
      <w:tr w:rsidR="00627811" w:rsidRPr="009313ED" w14:paraId="58CCB7D2" w14:textId="77777777" w:rsidTr="00B14F49">
        <w:trPr>
          <w:trHeight w:val="1020"/>
        </w:trPr>
        <w:tc>
          <w:tcPr>
            <w:tcW w:w="2268" w:type="dxa"/>
            <w:tcBorders>
              <w:top w:val="nil"/>
              <w:left w:val="single" w:sz="4" w:space="0" w:color="auto"/>
              <w:bottom w:val="single" w:sz="4" w:space="0" w:color="auto"/>
              <w:right w:val="single" w:sz="4" w:space="0" w:color="auto"/>
            </w:tcBorders>
            <w:shd w:val="clear" w:color="000000" w:fill="FFFFFF"/>
            <w:hideMark/>
          </w:tcPr>
          <w:p w14:paraId="514EF6EF" w14:textId="77777777" w:rsidR="00627811" w:rsidRPr="009313ED" w:rsidRDefault="00627811" w:rsidP="00B14F49">
            <w:pPr>
              <w:spacing w:after="0" w:line="240" w:lineRule="auto"/>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 xml:space="preserve">"Защита населения и территории от чрезвычайных ситуаций, обеспечение пожарной безопасности и безопасности на водных объектах Приморского края" </w:t>
            </w:r>
          </w:p>
        </w:tc>
        <w:tc>
          <w:tcPr>
            <w:tcW w:w="1620" w:type="dxa"/>
            <w:tcBorders>
              <w:top w:val="nil"/>
              <w:left w:val="nil"/>
              <w:bottom w:val="single" w:sz="4" w:space="0" w:color="auto"/>
              <w:right w:val="single" w:sz="4" w:space="0" w:color="auto"/>
            </w:tcBorders>
            <w:shd w:val="clear" w:color="000000" w:fill="FFFFFF"/>
            <w:hideMark/>
          </w:tcPr>
          <w:p w14:paraId="5D641387"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1 511 522,98</w:t>
            </w:r>
          </w:p>
        </w:tc>
        <w:tc>
          <w:tcPr>
            <w:tcW w:w="1620" w:type="dxa"/>
            <w:tcBorders>
              <w:top w:val="nil"/>
              <w:left w:val="nil"/>
              <w:bottom w:val="single" w:sz="4" w:space="0" w:color="auto"/>
              <w:right w:val="single" w:sz="4" w:space="0" w:color="auto"/>
            </w:tcBorders>
            <w:shd w:val="clear" w:color="000000" w:fill="FFFFFF"/>
            <w:hideMark/>
          </w:tcPr>
          <w:p w14:paraId="634E00AD"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1 511 522,98</w:t>
            </w:r>
          </w:p>
        </w:tc>
        <w:tc>
          <w:tcPr>
            <w:tcW w:w="1296" w:type="dxa"/>
            <w:tcBorders>
              <w:top w:val="nil"/>
              <w:left w:val="nil"/>
              <w:bottom w:val="single" w:sz="4" w:space="0" w:color="auto"/>
              <w:right w:val="single" w:sz="4" w:space="0" w:color="auto"/>
            </w:tcBorders>
            <w:shd w:val="clear" w:color="000000" w:fill="FFFFFF"/>
            <w:hideMark/>
          </w:tcPr>
          <w:p w14:paraId="427CD67F"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0,00</w:t>
            </w:r>
          </w:p>
        </w:tc>
        <w:tc>
          <w:tcPr>
            <w:tcW w:w="1360" w:type="dxa"/>
            <w:tcBorders>
              <w:top w:val="nil"/>
              <w:left w:val="nil"/>
              <w:bottom w:val="single" w:sz="4" w:space="0" w:color="auto"/>
              <w:right w:val="single" w:sz="4" w:space="0" w:color="auto"/>
            </w:tcBorders>
            <w:shd w:val="clear" w:color="000000" w:fill="FFFFFF"/>
            <w:hideMark/>
          </w:tcPr>
          <w:p w14:paraId="4A3DA452"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0,00</w:t>
            </w:r>
          </w:p>
        </w:tc>
        <w:tc>
          <w:tcPr>
            <w:tcW w:w="1440" w:type="dxa"/>
            <w:tcBorders>
              <w:top w:val="nil"/>
              <w:left w:val="nil"/>
              <w:bottom w:val="single" w:sz="4" w:space="0" w:color="auto"/>
              <w:right w:val="single" w:sz="4" w:space="0" w:color="auto"/>
            </w:tcBorders>
            <w:shd w:val="clear" w:color="000000" w:fill="FFFFFF"/>
            <w:hideMark/>
          </w:tcPr>
          <w:p w14:paraId="39D5C3FE"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0,00</w:t>
            </w:r>
          </w:p>
        </w:tc>
      </w:tr>
      <w:tr w:rsidR="00627811" w:rsidRPr="009313ED" w14:paraId="18829F5D" w14:textId="77777777" w:rsidTr="00B14F49">
        <w:trPr>
          <w:trHeight w:val="510"/>
        </w:trPr>
        <w:tc>
          <w:tcPr>
            <w:tcW w:w="2268" w:type="dxa"/>
            <w:tcBorders>
              <w:top w:val="nil"/>
              <w:left w:val="single" w:sz="4" w:space="0" w:color="auto"/>
              <w:bottom w:val="single" w:sz="4" w:space="0" w:color="auto"/>
              <w:right w:val="single" w:sz="4" w:space="0" w:color="auto"/>
            </w:tcBorders>
            <w:shd w:val="clear" w:color="000000" w:fill="FFFFFF"/>
            <w:hideMark/>
          </w:tcPr>
          <w:p w14:paraId="40B4D73E" w14:textId="77777777" w:rsidR="00627811" w:rsidRPr="009313ED" w:rsidRDefault="00627811" w:rsidP="00B14F49">
            <w:pPr>
              <w:spacing w:after="0" w:line="240" w:lineRule="auto"/>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 xml:space="preserve"> "Охрана окружающей среды Приморского края" </w:t>
            </w:r>
          </w:p>
        </w:tc>
        <w:tc>
          <w:tcPr>
            <w:tcW w:w="1620" w:type="dxa"/>
            <w:tcBorders>
              <w:top w:val="nil"/>
              <w:left w:val="nil"/>
              <w:bottom w:val="single" w:sz="4" w:space="0" w:color="auto"/>
              <w:right w:val="single" w:sz="4" w:space="0" w:color="auto"/>
            </w:tcBorders>
            <w:shd w:val="clear" w:color="000000" w:fill="FFFFFF"/>
            <w:hideMark/>
          </w:tcPr>
          <w:p w14:paraId="74B24B33"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1 127 898,63</w:t>
            </w:r>
          </w:p>
        </w:tc>
        <w:tc>
          <w:tcPr>
            <w:tcW w:w="1620" w:type="dxa"/>
            <w:tcBorders>
              <w:top w:val="nil"/>
              <w:left w:val="nil"/>
              <w:bottom w:val="single" w:sz="4" w:space="0" w:color="auto"/>
              <w:right w:val="single" w:sz="4" w:space="0" w:color="auto"/>
            </w:tcBorders>
            <w:shd w:val="clear" w:color="000000" w:fill="FFFFFF"/>
            <w:hideMark/>
          </w:tcPr>
          <w:p w14:paraId="76FBD005"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1 129 235,17</w:t>
            </w:r>
          </w:p>
        </w:tc>
        <w:tc>
          <w:tcPr>
            <w:tcW w:w="1296" w:type="dxa"/>
            <w:tcBorders>
              <w:top w:val="nil"/>
              <w:left w:val="nil"/>
              <w:bottom w:val="single" w:sz="4" w:space="0" w:color="auto"/>
              <w:right w:val="single" w:sz="4" w:space="0" w:color="auto"/>
            </w:tcBorders>
            <w:shd w:val="clear" w:color="000000" w:fill="FFFFFF"/>
            <w:hideMark/>
          </w:tcPr>
          <w:p w14:paraId="3568509E"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1336,54</w:t>
            </w:r>
          </w:p>
        </w:tc>
        <w:tc>
          <w:tcPr>
            <w:tcW w:w="1360" w:type="dxa"/>
            <w:tcBorders>
              <w:top w:val="nil"/>
              <w:left w:val="nil"/>
              <w:bottom w:val="single" w:sz="4" w:space="0" w:color="auto"/>
              <w:right w:val="single" w:sz="4" w:space="0" w:color="auto"/>
            </w:tcBorders>
            <w:shd w:val="clear" w:color="000000" w:fill="FFFFFF"/>
            <w:hideMark/>
          </w:tcPr>
          <w:p w14:paraId="7DE9A086"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1336,54</w:t>
            </w:r>
          </w:p>
        </w:tc>
        <w:tc>
          <w:tcPr>
            <w:tcW w:w="1440" w:type="dxa"/>
            <w:tcBorders>
              <w:top w:val="nil"/>
              <w:left w:val="nil"/>
              <w:bottom w:val="single" w:sz="4" w:space="0" w:color="auto"/>
              <w:right w:val="single" w:sz="4" w:space="0" w:color="auto"/>
            </w:tcBorders>
            <w:shd w:val="clear" w:color="000000" w:fill="FFFFFF"/>
            <w:hideMark/>
          </w:tcPr>
          <w:p w14:paraId="06C040CD"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0,00</w:t>
            </w:r>
          </w:p>
        </w:tc>
      </w:tr>
      <w:tr w:rsidR="00627811" w:rsidRPr="009313ED" w14:paraId="51EECA42" w14:textId="77777777" w:rsidTr="00B14F49">
        <w:trPr>
          <w:trHeight w:val="510"/>
        </w:trPr>
        <w:tc>
          <w:tcPr>
            <w:tcW w:w="2268" w:type="dxa"/>
            <w:tcBorders>
              <w:top w:val="nil"/>
              <w:left w:val="single" w:sz="4" w:space="0" w:color="auto"/>
              <w:bottom w:val="single" w:sz="4" w:space="0" w:color="auto"/>
              <w:right w:val="single" w:sz="4" w:space="0" w:color="auto"/>
            </w:tcBorders>
            <w:shd w:val="clear" w:color="000000" w:fill="FFFFFF"/>
            <w:hideMark/>
          </w:tcPr>
          <w:p w14:paraId="662870AD" w14:textId="77777777" w:rsidR="00627811" w:rsidRPr="009313ED" w:rsidRDefault="00627811" w:rsidP="00B14F49">
            <w:pPr>
              <w:spacing w:after="0" w:line="240" w:lineRule="auto"/>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"Развитие физической культуры и спорта Приморского края"</w:t>
            </w:r>
          </w:p>
        </w:tc>
        <w:tc>
          <w:tcPr>
            <w:tcW w:w="1620" w:type="dxa"/>
            <w:tcBorders>
              <w:top w:val="nil"/>
              <w:left w:val="nil"/>
              <w:bottom w:val="single" w:sz="4" w:space="0" w:color="auto"/>
              <w:right w:val="single" w:sz="4" w:space="0" w:color="auto"/>
            </w:tcBorders>
            <w:shd w:val="clear" w:color="000000" w:fill="FFFFFF"/>
            <w:hideMark/>
          </w:tcPr>
          <w:p w14:paraId="38777809"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2 969 702,07</w:t>
            </w:r>
          </w:p>
        </w:tc>
        <w:tc>
          <w:tcPr>
            <w:tcW w:w="1620" w:type="dxa"/>
            <w:tcBorders>
              <w:top w:val="nil"/>
              <w:left w:val="nil"/>
              <w:bottom w:val="single" w:sz="4" w:space="0" w:color="auto"/>
              <w:right w:val="single" w:sz="4" w:space="0" w:color="auto"/>
            </w:tcBorders>
            <w:shd w:val="clear" w:color="000000" w:fill="FFFFFF"/>
            <w:hideMark/>
          </w:tcPr>
          <w:p w14:paraId="5A44CD48"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2 972 219,94</w:t>
            </w:r>
          </w:p>
        </w:tc>
        <w:tc>
          <w:tcPr>
            <w:tcW w:w="1296" w:type="dxa"/>
            <w:tcBorders>
              <w:top w:val="nil"/>
              <w:left w:val="nil"/>
              <w:bottom w:val="single" w:sz="4" w:space="0" w:color="auto"/>
              <w:right w:val="single" w:sz="4" w:space="0" w:color="auto"/>
            </w:tcBorders>
            <w:shd w:val="clear" w:color="000000" w:fill="FFFFFF"/>
            <w:hideMark/>
          </w:tcPr>
          <w:p w14:paraId="1C841F19"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2517,87</w:t>
            </w:r>
          </w:p>
        </w:tc>
        <w:tc>
          <w:tcPr>
            <w:tcW w:w="1360" w:type="dxa"/>
            <w:tcBorders>
              <w:top w:val="nil"/>
              <w:left w:val="nil"/>
              <w:bottom w:val="single" w:sz="4" w:space="0" w:color="auto"/>
              <w:right w:val="single" w:sz="4" w:space="0" w:color="auto"/>
            </w:tcBorders>
            <w:shd w:val="clear" w:color="000000" w:fill="FFFFFF"/>
            <w:hideMark/>
          </w:tcPr>
          <w:p w14:paraId="13A9B0B1"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0,00</w:t>
            </w:r>
          </w:p>
        </w:tc>
        <w:tc>
          <w:tcPr>
            <w:tcW w:w="1440" w:type="dxa"/>
            <w:tcBorders>
              <w:top w:val="nil"/>
              <w:left w:val="nil"/>
              <w:bottom w:val="single" w:sz="4" w:space="0" w:color="auto"/>
              <w:right w:val="single" w:sz="4" w:space="0" w:color="auto"/>
            </w:tcBorders>
            <w:shd w:val="clear" w:color="000000" w:fill="FFFFFF"/>
            <w:hideMark/>
          </w:tcPr>
          <w:p w14:paraId="6FEC2906"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2517,87</w:t>
            </w:r>
          </w:p>
        </w:tc>
      </w:tr>
      <w:tr w:rsidR="00627811" w:rsidRPr="009313ED" w14:paraId="405F0FAD" w14:textId="77777777" w:rsidTr="00B14F49">
        <w:trPr>
          <w:trHeight w:val="300"/>
        </w:trPr>
        <w:tc>
          <w:tcPr>
            <w:tcW w:w="2268" w:type="dxa"/>
            <w:tcBorders>
              <w:top w:val="nil"/>
              <w:left w:val="single" w:sz="4" w:space="0" w:color="auto"/>
              <w:bottom w:val="single" w:sz="4" w:space="0" w:color="auto"/>
              <w:right w:val="single" w:sz="4" w:space="0" w:color="auto"/>
            </w:tcBorders>
            <w:shd w:val="clear" w:color="000000" w:fill="FFFFFF"/>
            <w:hideMark/>
          </w:tcPr>
          <w:p w14:paraId="50D22236" w14:textId="77777777" w:rsidR="00627811" w:rsidRPr="009313ED" w:rsidRDefault="00627811" w:rsidP="00B14F49">
            <w:pPr>
              <w:spacing w:after="0" w:line="240" w:lineRule="auto"/>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 xml:space="preserve">"Развитие туризма в Приморском крае" </w:t>
            </w:r>
          </w:p>
        </w:tc>
        <w:tc>
          <w:tcPr>
            <w:tcW w:w="1620" w:type="dxa"/>
            <w:tcBorders>
              <w:top w:val="nil"/>
              <w:left w:val="nil"/>
              <w:bottom w:val="single" w:sz="4" w:space="0" w:color="auto"/>
              <w:right w:val="single" w:sz="4" w:space="0" w:color="auto"/>
            </w:tcBorders>
            <w:shd w:val="clear" w:color="000000" w:fill="FFFFFF"/>
            <w:hideMark/>
          </w:tcPr>
          <w:p w14:paraId="28776276"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1 311 752,70</w:t>
            </w:r>
          </w:p>
        </w:tc>
        <w:tc>
          <w:tcPr>
            <w:tcW w:w="1620" w:type="dxa"/>
            <w:tcBorders>
              <w:top w:val="nil"/>
              <w:left w:val="nil"/>
              <w:bottom w:val="single" w:sz="4" w:space="0" w:color="auto"/>
              <w:right w:val="single" w:sz="4" w:space="0" w:color="auto"/>
            </w:tcBorders>
            <w:shd w:val="clear" w:color="000000" w:fill="FFFFFF"/>
            <w:hideMark/>
          </w:tcPr>
          <w:p w14:paraId="0709117A"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1 311 752,70</w:t>
            </w:r>
          </w:p>
        </w:tc>
        <w:tc>
          <w:tcPr>
            <w:tcW w:w="1296" w:type="dxa"/>
            <w:tcBorders>
              <w:top w:val="nil"/>
              <w:left w:val="nil"/>
              <w:bottom w:val="single" w:sz="4" w:space="0" w:color="auto"/>
              <w:right w:val="single" w:sz="4" w:space="0" w:color="auto"/>
            </w:tcBorders>
            <w:shd w:val="clear" w:color="000000" w:fill="FFFFFF"/>
            <w:hideMark/>
          </w:tcPr>
          <w:p w14:paraId="01F0292D"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0,00</w:t>
            </w:r>
          </w:p>
        </w:tc>
        <w:tc>
          <w:tcPr>
            <w:tcW w:w="1360" w:type="dxa"/>
            <w:tcBorders>
              <w:top w:val="nil"/>
              <w:left w:val="nil"/>
              <w:bottom w:val="single" w:sz="4" w:space="0" w:color="auto"/>
              <w:right w:val="single" w:sz="4" w:space="0" w:color="auto"/>
            </w:tcBorders>
            <w:shd w:val="clear" w:color="000000" w:fill="FFFFFF"/>
            <w:hideMark/>
          </w:tcPr>
          <w:p w14:paraId="75684B22"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0,00</w:t>
            </w:r>
          </w:p>
        </w:tc>
        <w:tc>
          <w:tcPr>
            <w:tcW w:w="1440" w:type="dxa"/>
            <w:tcBorders>
              <w:top w:val="nil"/>
              <w:left w:val="nil"/>
              <w:bottom w:val="single" w:sz="4" w:space="0" w:color="auto"/>
              <w:right w:val="single" w:sz="4" w:space="0" w:color="auto"/>
            </w:tcBorders>
            <w:shd w:val="clear" w:color="000000" w:fill="FFFFFF"/>
            <w:hideMark/>
          </w:tcPr>
          <w:p w14:paraId="3D174280"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0,00</w:t>
            </w:r>
          </w:p>
        </w:tc>
      </w:tr>
      <w:tr w:rsidR="00627811" w:rsidRPr="009313ED" w14:paraId="3EDA73DB" w14:textId="77777777" w:rsidTr="00B14F49">
        <w:trPr>
          <w:trHeight w:val="300"/>
        </w:trPr>
        <w:tc>
          <w:tcPr>
            <w:tcW w:w="2268" w:type="dxa"/>
            <w:tcBorders>
              <w:top w:val="nil"/>
              <w:left w:val="single" w:sz="4" w:space="0" w:color="auto"/>
              <w:bottom w:val="single" w:sz="4" w:space="0" w:color="auto"/>
              <w:right w:val="single" w:sz="4" w:space="0" w:color="auto"/>
            </w:tcBorders>
            <w:shd w:val="clear" w:color="000000" w:fill="FFFFFF"/>
            <w:hideMark/>
          </w:tcPr>
          <w:p w14:paraId="19E93E43" w14:textId="77777777" w:rsidR="00627811" w:rsidRPr="009313ED" w:rsidRDefault="00627811" w:rsidP="00B14F49">
            <w:pPr>
              <w:spacing w:after="0" w:line="240" w:lineRule="auto"/>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 xml:space="preserve">"Информационное общество" </w:t>
            </w:r>
          </w:p>
        </w:tc>
        <w:tc>
          <w:tcPr>
            <w:tcW w:w="1620" w:type="dxa"/>
            <w:tcBorders>
              <w:top w:val="nil"/>
              <w:left w:val="nil"/>
              <w:bottom w:val="single" w:sz="4" w:space="0" w:color="auto"/>
              <w:right w:val="single" w:sz="4" w:space="0" w:color="auto"/>
            </w:tcBorders>
            <w:shd w:val="clear" w:color="000000" w:fill="FFFFFF"/>
            <w:hideMark/>
          </w:tcPr>
          <w:p w14:paraId="24063EB9"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1 907 337,15</w:t>
            </w:r>
          </w:p>
        </w:tc>
        <w:tc>
          <w:tcPr>
            <w:tcW w:w="1620" w:type="dxa"/>
            <w:tcBorders>
              <w:top w:val="nil"/>
              <w:left w:val="nil"/>
              <w:bottom w:val="single" w:sz="4" w:space="0" w:color="auto"/>
              <w:right w:val="single" w:sz="4" w:space="0" w:color="auto"/>
            </w:tcBorders>
            <w:shd w:val="clear" w:color="000000" w:fill="FFFFFF"/>
            <w:hideMark/>
          </w:tcPr>
          <w:p w14:paraId="1EA10365"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1 907 337,15</w:t>
            </w:r>
          </w:p>
        </w:tc>
        <w:tc>
          <w:tcPr>
            <w:tcW w:w="1296" w:type="dxa"/>
            <w:tcBorders>
              <w:top w:val="nil"/>
              <w:left w:val="nil"/>
              <w:bottom w:val="single" w:sz="4" w:space="0" w:color="auto"/>
              <w:right w:val="single" w:sz="4" w:space="0" w:color="auto"/>
            </w:tcBorders>
            <w:shd w:val="clear" w:color="000000" w:fill="FFFFFF"/>
            <w:hideMark/>
          </w:tcPr>
          <w:p w14:paraId="220BF869"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0,00</w:t>
            </w:r>
          </w:p>
        </w:tc>
        <w:tc>
          <w:tcPr>
            <w:tcW w:w="1360" w:type="dxa"/>
            <w:tcBorders>
              <w:top w:val="nil"/>
              <w:left w:val="nil"/>
              <w:bottom w:val="single" w:sz="4" w:space="0" w:color="auto"/>
              <w:right w:val="single" w:sz="4" w:space="0" w:color="auto"/>
            </w:tcBorders>
            <w:shd w:val="clear" w:color="000000" w:fill="FFFFFF"/>
            <w:hideMark/>
          </w:tcPr>
          <w:p w14:paraId="404588E5"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0,00</w:t>
            </w:r>
          </w:p>
        </w:tc>
        <w:tc>
          <w:tcPr>
            <w:tcW w:w="1440" w:type="dxa"/>
            <w:tcBorders>
              <w:top w:val="nil"/>
              <w:left w:val="nil"/>
              <w:bottom w:val="single" w:sz="4" w:space="0" w:color="auto"/>
              <w:right w:val="single" w:sz="4" w:space="0" w:color="auto"/>
            </w:tcBorders>
            <w:shd w:val="clear" w:color="000000" w:fill="FFFFFF"/>
            <w:hideMark/>
          </w:tcPr>
          <w:p w14:paraId="46A18E3C"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0,00</w:t>
            </w:r>
          </w:p>
        </w:tc>
      </w:tr>
      <w:tr w:rsidR="00627811" w:rsidRPr="009313ED" w14:paraId="2C458965" w14:textId="77777777" w:rsidTr="00B14F49">
        <w:trPr>
          <w:trHeight w:val="510"/>
        </w:trPr>
        <w:tc>
          <w:tcPr>
            <w:tcW w:w="2268" w:type="dxa"/>
            <w:tcBorders>
              <w:top w:val="nil"/>
              <w:left w:val="single" w:sz="4" w:space="0" w:color="auto"/>
              <w:bottom w:val="single" w:sz="4" w:space="0" w:color="auto"/>
              <w:right w:val="single" w:sz="4" w:space="0" w:color="auto"/>
            </w:tcBorders>
            <w:shd w:val="clear" w:color="000000" w:fill="FFFFFF"/>
            <w:hideMark/>
          </w:tcPr>
          <w:p w14:paraId="5D9B6D27" w14:textId="77777777" w:rsidR="00627811" w:rsidRPr="009313ED" w:rsidRDefault="00627811" w:rsidP="00B14F49">
            <w:pPr>
              <w:spacing w:after="0" w:line="240" w:lineRule="auto"/>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 xml:space="preserve">"Развитие транспортного комплекса Приморского края" </w:t>
            </w:r>
          </w:p>
        </w:tc>
        <w:tc>
          <w:tcPr>
            <w:tcW w:w="1620" w:type="dxa"/>
            <w:tcBorders>
              <w:top w:val="nil"/>
              <w:left w:val="nil"/>
              <w:bottom w:val="single" w:sz="4" w:space="0" w:color="auto"/>
              <w:right w:val="single" w:sz="4" w:space="0" w:color="auto"/>
            </w:tcBorders>
            <w:shd w:val="clear" w:color="000000" w:fill="FFFFFF"/>
            <w:hideMark/>
          </w:tcPr>
          <w:p w14:paraId="2EB74DC8"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22 814 949,86</w:t>
            </w:r>
          </w:p>
        </w:tc>
        <w:tc>
          <w:tcPr>
            <w:tcW w:w="1620" w:type="dxa"/>
            <w:tcBorders>
              <w:top w:val="nil"/>
              <w:left w:val="nil"/>
              <w:bottom w:val="single" w:sz="4" w:space="0" w:color="auto"/>
              <w:right w:val="single" w:sz="4" w:space="0" w:color="auto"/>
            </w:tcBorders>
            <w:shd w:val="clear" w:color="000000" w:fill="FFFFFF"/>
            <w:hideMark/>
          </w:tcPr>
          <w:p w14:paraId="492FB89D"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22 798 289,94</w:t>
            </w:r>
          </w:p>
        </w:tc>
        <w:tc>
          <w:tcPr>
            <w:tcW w:w="1296" w:type="dxa"/>
            <w:tcBorders>
              <w:top w:val="nil"/>
              <w:left w:val="nil"/>
              <w:bottom w:val="single" w:sz="4" w:space="0" w:color="auto"/>
              <w:right w:val="single" w:sz="4" w:space="0" w:color="auto"/>
            </w:tcBorders>
            <w:shd w:val="clear" w:color="000000" w:fill="FFFFFF"/>
            <w:hideMark/>
          </w:tcPr>
          <w:p w14:paraId="46CA3966"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-16659,92</w:t>
            </w:r>
          </w:p>
        </w:tc>
        <w:tc>
          <w:tcPr>
            <w:tcW w:w="1360" w:type="dxa"/>
            <w:tcBorders>
              <w:top w:val="nil"/>
              <w:left w:val="nil"/>
              <w:bottom w:val="single" w:sz="4" w:space="0" w:color="auto"/>
              <w:right w:val="single" w:sz="4" w:space="0" w:color="auto"/>
            </w:tcBorders>
            <w:shd w:val="clear" w:color="000000" w:fill="FFFFFF"/>
            <w:hideMark/>
          </w:tcPr>
          <w:p w14:paraId="5708DA24"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-16659,92</w:t>
            </w:r>
          </w:p>
        </w:tc>
        <w:tc>
          <w:tcPr>
            <w:tcW w:w="1440" w:type="dxa"/>
            <w:tcBorders>
              <w:top w:val="nil"/>
              <w:left w:val="nil"/>
              <w:bottom w:val="single" w:sz="4" w:space="0" w:color="auto"/>
              <w:right w:val="single" w:sz="4" w:space="0" w:color="auto"/>
            </w:tcBorders>
            <w:shd w:val="clear" w:color="000000" w:fill="FFFFFF"/>
            <w:hideMark/>
          </w:tcPr>
          <w:p w14:paraId="09A579FD"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0,00</w:t>
            </w:r>
          </w:p>
        </w:tc>
      </w:tr>
      <w:tr w:rsidR="00627811" w:rsidRPr="009313ED" w14:paraId="48CEEBF3" w14:textId="77777777" w:rsidTr="00B14F49">
        <w:trPr>
          <w:trHeight w:val="765"/>
        </w:trPr>
        <w:tc>
          <w:tcPr>
            <w:tcW w:w="2268" w:type="dxa"/>
            <w:tcBorders>
              <w:top w:val="nil"/>
              <w:left w:val="single" w:sz="4" w:space="0" w:color="auto"/>
              <w:bottom w:val="single" w:sz="4" w:space="0" w:color="auto"/>
              <w:right w:val="single" w:sz="4" w:space="0" w:color="auto"/>
            </w:tcBorders>
            <w:shd w:val="clear" w:color="000000" w:fill="FFFFFF"/>
            <w:hideMark/>
          </w:tcPr>
          <w:p w14:paraId="02B4C129" w14:textId="77777777" w:rsidR="00627811" w:rsidRPr="009313ED" w:rsidRDefault="00627811" w:rsidP="00B14F49">
            <w:pPr>
              <w:spacing w:after="0" w:line="240" w:lineRule="auto"/>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 xml:space="preserve">"Энергоэффективность, развитие газоснабжения и энергетики в Приморском крае" </w:t>
            </w:r>
          </w:p>
        </w:tc>
        <w:tc>
          <w:tcPr>
            <w:tcW w:w="1620" w:type="dxa"/>
            <w:tcBorders>
              <w:top w:val="nil"/>
              <w:left w:val="nil"/>
              <w:bottom w:val="single" w:sz="4" w:space="0" w:color="auto"/>
              <w:right w:val="single" w:sz="4" w:space="0" w:color="auto"/>
            </w:tcBorders>
            <w:shd w:val="clear" w:color="000000" w:fill="FFFFFF"/>
            <w:hideMark/>
          </w:tcPr>
          <w:p w14:paraId="6B62F0B9"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1 316 631,68</w:t>
            </w:r>
          </w:p>
        </w:tc>
        <w:tc>
          <w:tcPr>
            <w:tcW w:w="1620" w:type="dxa"/>
            <w:tcBorders>
              <w:top w:val="nil"/>
              <w:left w:val="nil"/>
              <w:bottom w:val="single" w:sz="4" w:space="0" w:color="auto"/>
              <w:right w:val="single" w:sz="4" w:space="0" w:color="auto"/>
            </w:tcBorders>
            <w:shd w:val="clear" w:color="000000" w:fill="FFFFFF"/>
            <w:hideMark/>
          </w:tcPr>
          <w:p w14:paraId="4DB9D734"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1 316 631,68</w:t>
            </w:r>
          </w:p>
        </w:tc>
        <w:tc>
          <w:tcPr>
            <w:tcW w:w="1296" w:type="dxa"/>
            <w:tcBorders>
              <w:top w:val="nil"/>
              <w:left w:val="nil"/>
              <w:bottom w:val="single" w:sz="4" w:space="0" w:color="auto"/>
              <w:right w:val="single" w:sz="4" w:space="0" w:color="auto"/>
            </w:tcBorders>
            <w:shd w:val="clear" w:color="000000" w:fill="FFFFFF"/>
            <w:hideMark/>
          </w:tcPr>
          <w:p w14:paraId="6D81C951"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0,00</w:t>
            </w:r>
          </w:p>
        </w:tc>
        <w:tc>
          <w:tcPr>
            <w:tcW w:w="1360" w:type="dxa"/>
            <w:tcBorders>
              <w:top w:val="nil"/>
              <w:left w:val="nil"/>
              <w:bottom w:val="single" w:sz="4" w:space="0" w:color="auto"/>
              <w:right w:val="single" w:sz="4" w:space="0" w:color="auto"/>
            </w:tcBorders>
            <w:shd w:val="clear" w:color="000000" w:fill="FFFFFF"/>
            <w:hideMark/>
          </w:tcPr>
          <w:p w14:paraId="27152A0E"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0,00</w:t>
            </w:r>
          </w:p>
        </w:tc>
        <w:tc>
          <w:tcPr>
            <w:tcW w:w="1440" w:type="dxa"/>
            <w:tcBorders>
              <w:top w:val="nil"/>
              <w:left w:val="nil"/>
              <w:bottom w:val="single" w:sz="4" w:space="0" w:color="auto"/>
              <w:right w:val="single" w:sz="4" w:space="0" w:color="auto"/>
            </w:tcBorders>
            <w:shd w:val="clear" w:color="000000" w:fill="FFFFFF"/>
            <w:hideMark/>
          </w:tcPr>
          <w:p w14:paraId="71FB17DA"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0,00</w:t>
            </w:r>
          </w:p>
        </w:tc>
      </w:tr>
      <w:tr w:rsidR="00627811" w:rsidRPr="009313ED" w14:paraId="34713C3A" w14:textId="77777777" w:rsidTr="00063D91">
        <w:trPr>
          <w:trHeight w:val="367"/>
        </w:trPr>
        <w:tc>
          <w:tcPr>
            <w:tcW w:w="2268" w:type="dxa"/>
            <w:tcBorders>
              <w:top w:val="nil"/>
              <w:left w:val="single" w:sz="4" w:space="0" w:color="auto"/>
              <w:bottom w:val="single" w:sz="4" w:space="0" w:color="auto"/>
              <w:right w:val="single" w:sz="4" w:space="0" w:color="auto"/>
            </w:tcBorders>
            <w:shd w:val="clear" w:color="000000" w:fill="FFFFFF"/>
            <w:hideMark/>
          </w:tcPr>
          <w:p w14:paraId="453E9687" w14:textId="2DBB46EB" w:rsidR="00627811" w:rsidRPr="009313ED" w:rsidRDefault="00627811" w:rsidP="00063D91">
            <w:pPr>
              <w:spacing w:after="0" w:line="240" w:lineRule="auto"/>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 xml:space="preserve">"Развитие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w:t>
            </w:r>
          </w:p>
        </w:tc>
        <w:tc>
          <w:tcPr>
            <w:tcW w:w="1620" w:type="dxa"/>
            <w:tcBorders>
              <w:top w:val="nil"/>
              <w:left w:val="nil"/>
              <w:bottom w:val="single" w:sz="4" w:space="0" w:color="auto"/>
              <w:right w:val="single" w:sz="4" w:space="0" w:color="auto"/>
            </w:tcBorders>
            <w:shd w:val="clear" w:color="000000" w:fill="FFFFFF"/>
            <w:hideMark/>
          </w:tcPr>
          <w:p w14:paraId="0D219D4D"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3 855 929,48</w:t>
            </w:r>
          </w:p>
        </w:tc>
        <w:tc>
          <w:tcPr>
            <w:tcW w:w="1620" w:type="dxa"/>
            <w:tcBorders>
              <w:top w:val="nil"/>
              <w:left w:val="nil"/>
              <w:bottom w:val="single" w:sz="4" w:space="0" w:color="auto"/>
              <w:right w:val="single" w:sz="4" w:space="0" w:color="auto"/>
            </w:tcBorders>
            <w:shd w:val="clear" w:color="000000" w:fill="FFFFFF"/>
            <w:hideMark/>
          </w:tcPr>
          <w:p w14:paraId="5D9C47CC"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3 879 266,58</w:t>
            </w:r>
          </w:p>
        </w:tc>
        <w:tc>
          <w:tcPr>
            <w:tcW w:w="1296" w:type="dxa"/>
            <w:tcBorders>
              <w:top w:val="nil"/>
              <w:left w:val="nil"/>
              <w:bottom w:val="single" w:sz="4" w:space="0" w:color="auto"/>
              <w:right w:val="single" w:sz="4" w:space="0" w:color="auto"/>
            </w:tcBorders>
            <w:shd w:val="clear" w:color="000000" w:fill="FFFFFF"/>
            <w:hideMark/>
          </w:tcPr>
          <w:p w14:paraId="4F7B391F"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23337,10</w:t>
            </w:r>
          </w:p>
        </w:tc>
        <w:tc>
          <w:tcPr>
            <w:tcW w:w="1360" w:type="dxa"/>
            <w:tcBorders>
              <w:top w:val="nil"/>
              <w:left w:val="nil"/>
              <w:bottom w:val="single" w:sz="4" w:space="0" w:color="auto"/>
              <w:right w:val="single" w:sz="4" w:space="0" w:color="auto"/>
            </w:tcBorders>
            <w:shd w:val="clear" w:color="000000" w:fill="FFFFFF"/>
            <w:hideMark/>
          </w:tcPr>
          <w:p w14:paraId="454B3633"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23337,10</w:t>
            </w:r>
          </w:p>
        </w:tc>
        <w:tc>
          <w:tcPr>
            <w:tcW w:w="1440" w:type="dxa"/>
            <w:tcBorders>
              <w:top w:val="nil"/>
              <w:left w:val="nil"/>
              <w:bottom w:val="single" w:sz="4" w:space="0" w:color="auto"/>
              <w:right w:val="single" w:sz="4" w:space="0" w:color="auto"/>
            </w:tcBorders>
            <w:shd w:val="clear" w:color="000000" w:fill="FFFFFF"/>
            <w:hideMark/>
          </w:tcPr>
          <w:p w14:paraId="716B177E"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0,00</w:t>
            </w:r>
          </w:p>
        </w:tc>
      </w:tr>
      <w:tr w:rsidR="00627811" w:rsidRPr="009313ED" w14:paraId="2C8352D7" w14:textId="77777777" w:rsidTr="00B14F49">
        <w:trPr>
          <w:trHeight w:val="510"/>
        </w:trPr>
        <w:tc>
          <w:tcPr>
            <w:tcW w:w="2268" w:type="dxa"/>
            <w:tcBorders>
              <w:top w:val="nil"/>
              <w:left w:val="single" w:sz="4" w:space="0" w:color="auto"/>
              <w:bottom w:val="single" w:sz="4" w:space="0" w:color="auto"/>
              <w:right w:val="single" w:sz="4" w:space="0" w:color="auto"/>
            </w:tcBorders>
            <w:shd w:val="clear" w:color="000000" w:fill="FFFFFF"/>
            <w:hideMark/>
          </w:tcPr>
          <w:p w14:paraId="772055DB" w14:textId="408D8FDF" w:rsidR="00627811" w:rsidRPr="009313ED" w:rsidRDefault="00627811" w:rsidP="00F54172">
            <w:pPr>
              <w:spacing w:after="0" w:line="240" w:lineRule="auto"/>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lastRenderedPageBreak/>
              <w:t>"Развитие рыбохозяйственного комплекса в Приморском крае"</w:t>
            </w:r>
          </w:p>
        </w:tc>
        <w:tc>
          <w:tcPr>
            <w:tcW w:w="1620" w:type="dxa"/>
            <w:tcBorders>
              <w:top w:val="nil"/>
              <w:left w:val="nil"/>
              <w:bottom w:val="single" w:sz="4" w:space="0" w:color="auto"/>
              <w:right w:val="single" w:sz="4" w:space="0" w:color="auto"/>
            </w:tcBorders>
            <w:shd w:val="clear" w:color="000000" w:fill="FFFFFF"/>
            <w:hideMark/>
          </w:tcPr>
          <w:p w14:paraId="2E8ABC21"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68 958,47</w:t>
            </w:r>
          </w:p>
        </w:tc>
        <w:tc>
          <w:tcPr>
            <w:tcW w:w="1620" w:type="dxa"/>
            <w:tcBorders>
              <w:top w:val="nil"/>
              <w:left w:val="nil"/>
              <w:bottom w:val="single" w:sz="4" w:space="0" w:color="auto"/>
              <w:right w:val="single" w:sz="4" w:space="0" w:color="auto"/>
            </w:tcBorders>
            <w:shd w:val="clear" w:color="000000" w:fill="FFFFFF"/>
            <w:hideMark/>
          </w:tcPr>
          <w:p w14:paraId="1B600459"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68 958,47</w:t>
            </w:r>
          </w:p>
        </w:tc>
        <w:tc>
          <w:tcPr>
            <w:tcW w:w="1296" w:type="dxa"/>
            <w:tcBorders>
              <w:top w:val="nil"/>
              <w:left w:val="nil"/>
              <w:bottom w:val="single" w:sz="4" w:space="0" w:color="auto"/>
              <w:right w:val="single" w:sz="4" w:space="0" w:color="auto"/>
            </w:tcBorders>
            <w:shd w:val="clear" w:color="000000" w:fill="FFFFFF"/>
            <w:hideMark/>
          </w:tcPr>
          <w:p w14:paraId="4D939350"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0,00</w:t>
            </w:r>
          </w:p>
        </w:tc>
        <w:tc>
          <w:tcPr>
            <w:tcW w:w="1360" w:type="dxa"/>
            <w:tcBorders>
              <w:top w:val="nil"/>
              <w:left w:val="nil"/>
              <w:bottom w:val="single" w:sz="4" w:space="0" w:color="auto"/>
              <w:right w:val="single" w:sz="4" w:space="0" w:color="auto"/>
            </w:tcBorders>
            <w:shd w:val="clear" w:color="000000" w:fill="FFFFFF"/>
            <w:hideMark/>
          </w:tcPr>
          <w:p w14:paraId="31873AC1"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0,00</w:t>
            </w:r>
          </w:p>
        </w:tc>
        <w:tc>
          <w:tcPr>
            <w:tcW w:w="1440" w:type="dxa"/>
            <w:tcBorders>
              <w:top w:val="nil"/>
              <w:left w:val="nil"/>
              <w:bottom w:val="single" w:sz="4" w:space="0" w:color="auto"/>
              <w:right w:val="single" w:sz="4" w:space="0" w:color="auto"/>
            </w:tcBorders>
            <w:shd w:val="clear" w:color="000000" w:fill="FFFFFF"/>
            <w:hideMark/>
          </w:tcPr>
          <w:p w14:paraId="2BE5DE06"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0,00</w:t>
            </w:r>
          </w:p>
        </w:tc>
      </w:tr>
      <w:tr w:rsidR="00627811" w:rsidRPr="009313ED" w14:paraId="4D0BEA3E" w14:textId="77777777" w:rsidTr="00B14F49">
        <w:trPr>
          <w:trHeight w:val="510"/>
        </w:trPr>
        <w:tc>
          <w:tcPr>
            <w:tcW w:w="2268" w:type="dxa"/>
            <w:tcBorders>
              <w:top w:val="nil"/>
              <w:left w:val="single" w:sz="4" w:space="0" w:color="auto"/>
              <w:bottom w:val="single" w:sz="4" w:space="0" w:color="auto"/>
              <w:right w:val="single" w:sz="4" w:space="0" w:color="auto"/>
            </w:tcBorders>
            <w:shd w:val="clear" w:color="000000" w:fill="FFFFFF"/>
            <w:hideMark/>
          </w:tcPr>
          <w:p w14:paraId="450DC098" w14:textId="77777777" w:rsidR="00627811" w:rsidRPr="009313ED" w:rsidRDefault="00627811" w:rsidP="00B14F49">
            <w:pPr>
              <w:spacing w:after="0" w:line="240" w:lineRule="auto"/>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 xml:space="preserve">"Развитие лесного хозяйства в Приморском крае </w:t>
            </w:r>
          </w:p>
        </w:tc>
        <w:tc>
          <w:tcPr>
            <w:tcW w:w="1620" w:type="dxa"/>
            <w:tcBorders>
              <w:top w:val="nil"/>
              <w:left w:val="nil"/>
              <w:bottom w:val="single" w:sz="4" w:space="0" w:color="auto"/>
              <w:right w:val="single" w:sz="4" w:space="0" w:color="auto"/>
            </w:tcBorders>
            <w:shd w:val="clear" w:color="000000" w:fill="FFFFFF"/>
            <w:hideMark/>
          </w:tcPr>
          <w:p w14:paraId="3BA273CA"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941 176,61</w:t>
            </w:r>
          </w:p>
        </w:tc>
        <w:tc>
          <w:tcPr>
            <w:tcW w:w="1620" w:type="dxa"/>
            <w:tcBorders>
              <w:top w:val="nil"/>
              <w:left w:val="nil"/>
              <w:bottom w:val="single" w:sz="4" w:space="0" w:color="auto"/>
              <w:right w:val="single" w:sz="4" w:space="0" w:color="auto"/>
            </w:tcBorders>
            <w:shd w:val="clear" w:color="000000" w:fill="FFFFFF"/>
            <w:hideMark/>
          </w:tcPr>
          <w:p w14:paraId="6240EDCA"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941 176,61</w:t>
            </w:r>
          </w:p>
        </w:tc>
        <w:tc>
          <w:tcPr>
            <w:tcW w:w="1296" w:type="dxa"/>
            <w:tcBorders>
              <w:top w:val="nil"/>
              <w:left w:val="nil"/>
              <w:bottom w:val="single" w:sz="4" w:space="0" w:color="auto"/>
              <w:right w:val="single" w:sz="4" w:space="0" w:color="auto"/>
            </w:tcBorders>
            <w:shd w:val="clear" w:color="000000" w:fill="FFFFFF"/>
            <w:hideMark/>
          </w:tcPr>
          <w:p w14:paraId="6FEF3D50"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0,00</w:t>
            </w:r>
          </w:p>
        </w:tc>
        <w:tc>
          <w:tcPr>
            <w:tcW w:w="1360" w:type="dxa"/>
            <w:tcBorders>
              <w:top w:val="nil"/>
              <w:left w:val="nil"/>
              <w:bottom w:val="single" w:sz="4" w:space="0" w:color="auto"/>
              <w:right w:val="single" w:sz="4" w:space="0" w:color="auto"/>
            </w:tcBorders>
            <w:shd w:val="clear" w:color="000000" w:fill="FFFFFF"/>
            <w:hideMark/>
          </w:tcPr>
          <w:p w14:paraId="48102B96"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0,00</w:t>
            </w:r>
          </w:p>
        </w:tc>
        <w:tc>
          <w:tcPr>
            <w:tcW w:w="1440" w:type="dxa"/>
            <w:tcBorders>
              <w:top w:val="nil"/>
              <w:left w:val="nil"/>
              <w:bottom w:val="single" w:sz="4" w:space="0" w:color="auto"/>
              <w:right w:val="single" w:sz="4" w:space="0" w:color="auto"/>
            </w:tcBorders>
            <w:shd w:val="clear" w:color="000000" w:fill="FFFFFF"/>
            <w:hideMark/>
          </w:tcPr>
          <w:p w14:paraId="2F64E758"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0,00</w:t>
            </w:r>
          </w:p>
        </w:tc>
      </w:tr>
      <w:tr w:rsidR="00627811" w:rsidRPr="009313ED" w14:paraId="1354E53B" w14:textId="77777777" w:rsidTr="00B14F49">
        <w:trPr>
          <w:trHeight w:val="555"/>
        </w:trPr>
        <w:tc>
          <w:tcPr>
            <w:tcW w:w="2268" w:type="dxa"/>
            <w:tcBorders>
              <w:top w:val="nil"/>
              <w:left w:val="single" w:sz="4" w:space="0" w:color="auto"/>
              <w:bottom w:val="single" w:sz="4" w:space="0" w:color="auto"/>
              <w:right w:val="single" w:sz="4" w:space="0" w:color="auto"/>
            </w:tcBorders>
            <w:shd w:val="clear" w:color="000000" w:fill="FFFFFF"/>
            <w:hideMark/>
          </w:tcPr>
          <w:p w14:paraId="5D262D1B" w14:textId="77777777" w:rsidR="00627811" w:rsidRPr="009313ED" w:rsidRDefault="00627811" w:rsidP="00B14F49">
            <w:pPr>
              <w:spacing w:after="0" w:line="240" w:lineRule="auto"/>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 xml:space="preserve">"Экономическое развитие и инновационная экономика Приморского края" </w:t>
            </w:r>
          </w:p>
        </w:tc>
        <w:tc>
          <w:tcPr>
            <w:tcW w:w="1620" w:type="dxa"/>
            <w:tcBorders>
              <w:top w:val="nil"/>
              <w:left w:val="nil"/>
              <w:bottom w:val="single" w:sz="4" w:space="0" w:color="auto"/>
              <w:right w:val="single" w:sz="4" w:space="0" w:color="auto"/>
            </w:tcBorders>
            <w:shd w:val="clear" w:color="000000" w:fill="FFFFFF"/>
            <w:hideMark/>
          </w:tcPr>
          <w:p w14:paraId="1C9D43D2"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8 513 459,52</w:t>
            </w:r>
          </w:p>
        </w:tc>
        <w:tc>
          <w:tcPr>
            <w:tcW w:w="1620" w:type="dxa"/>
            <w:tcBorders>
              <w:top w:val="nil"/>
              <w:left w:val="nil"/>
              <w:bottom w:val="single" w:sz="4" w:space="0" w:color="auto"/>
              <w:right w:val="single" w:sz="4" w:space="0" w:color="auto"/>
            </w:tcBorders>
            <w:shd w:val="clear" w:color="000000" w:fill="FFFFFF"/>
            <w:hideMark/>
          </w:tcPr>
          <w:p w14:paraId="583F8F0D"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9 607 325,20</w:t>
            </w:r>
          </w:p>
        </w:tc>
        <w:tc>
          <w:tcPr>
            <w:tcW w:w="1296" w:type="dxa"/>
            <w:tcBorders>
              <w:top w:val="nil"/>
              <w:left w:val="nil"/>
              <w:bottom w:val="single" w:sz="4" w:space="0" w:color="auto"/>
              <w:right w:val="single" w:sz="4" w:space="0" w:color="auto"/>
            </w:tcBorders>
            <w:shd w:val="clear" w:color="000000" w:fill="FFFFFF"/>
            <w:hideMark/>
          </w:tcPr>
          <w:p w14:paraId="195FD5AB"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1093865,68</w:t>
            </w:r>
          </w:p>
        </w:tc>
        <w:tc>
          <w:tcPr>
            <w:tcW w:w="1360" w:type="dxa"/>
            <w:tcBorders>
              <w:top w:val="nil"/>
              <w:left w:val="nil"/>
              <w:bottom w:val="single" w:sz="4" w:space="0" w:color="auto"/>
              <w:right w:val="single" w:sz="4" w:space="0" w:color="auto"/>
            </w:tcBorders>
            <w:shd w:val="clear" w:color="000000" w:fill="FFFFFF"/>
            <w:hideMark/>
          </w:tcPr>
          <w:p w14:paraId="0C94C2D6"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0,00</w:t>
            </w:r>
          </w:p>
        </w:tc>
        <w:tc>
          <w:tcPr>
            <w:tcW w:w="1440" w:type="dxa"/>
            <w:tcBorders>
              <w:top w:val="nil"/>
              <w:left w:val="nil"/>
              <w:bottom w:val="single" w:sz="4" w:space="0" w:color="auto"/>
              <w:right w:val="single" w:sz="4" w:space="0" w:color="auto"/>
            </w:tcBorders>
            <w:shd w:val="clear" w:color="000000" w:fill="FFFFFF"/>
            <w:hideMark/>
          </w:tcPr>
          <w:p w14:paraId="42034AAF"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1093865,68</w:t>
            </w:r>
          </w:p>
        </w:tc>
      </w:tr>
      <w:tr w:rsidR="00627811" w:rsidRPr="009313ED" w14:paraId="016A1DB7" w14:textId="77777777" w:rsidTr="00B14F49">
        <w:trPr>
          <w:trHeight w:val="300"/>
        </w:trPr>
        <w:tc>
          <w:tcPr>
            <w:tcW w:w="2268" w:type="dxa"/>
            <w:tcBorders>
              <w:top w:val="nil"/>
              <w:left w:val="single" w:sz="4" w:space="0" w:color="auto"/>
              <w:bottom w:val="single" w:sz="4" w:space="0" w:color="auto"/>
              <w:right w:val="single" w:sz="4" w:space="0" w:color="auto"/>
            </w:tcBorders>
            <w:shd w:val="clear" w:color="000000" w:fill="FFFFFF"/>
            <w:hideMark/>
          </w:tcPr>
          <w:p w14:paraId="3AEAD11D" w14:textId="6B899E20" w:rsidR="00627811" w:rsidRPr="009313ED" w:rsidRDefault="0038355F" w:rsidP="00B14F49">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r w:rsidR="00627811" w:rsidRPr="009313ED">
              <w:rPr>
                <w:rFonts w:ascii="Times New Roman" w:eastAsia="Times New Roman" w:hAnsi="Times New Roman"/>
                <w:color w:val="000000"/>
                <w:sz w:val="20"/>
                <w:szCs w:val="20"/>
                <w:lang w:eastAsia="ru-RU"/>
              </w:rPr>
              <w:t>Безопасный край</w:t>
            </w:r>
            <w:r>
              <w:rPr>
                <w:rFonts w:ascii="Times New Roman" w:eastAsia="Times New Roman" w:hAnsi="Times New Roman"/>
                <w:color w:val="000000"/>
                <w:sz w:val="20"/>
                <w:szCs w:val="20"/>
                <w:lang w:eastAsia="ru-RU"/>
              </w:rPr>
              <w:t>"</w:t>
            </w:r>
            <w:r w:rsidR="00627811" w:rsidRPr="009313ED">
              <w:rPr>
                <w:rFonts w:ascii="Times New Roman" w:eastAsia="Times New Roman" w:hAnsi="Times New Roman"/>
                <w:color w:val="000000"/>
                <w:sz w:val="20"/>
                <w:szCs w:val="20"/>
                <w:lang w:eastAsia="ru-RU"/>
              </w:rPr>
              <w:t xml:space="preserve"> </w:t>
            </w:r>
          </w:p>
        </w:tc>
        <w:tc>
          <w:tcPr>
            <w:tcW w:w="1620" w:type="dxa"/>
            <w:tcBorders>
              <w:top w:val="nil"/>
              <w:left w:val="nil"/>
              <w:bottom w:val="single" w:sz="4" w:space="0" w:color="auto"/>
              <w:right w:val="single" w:sz="4" w:space="0" w:color="auto"/>
            </w:tcBorders>
            <w:shd w:val="clear" w:color="000000" w:fill="FFFFFF"/>
            <w:hideMark/>
          </w:tcPr>
          <w:p w14:paraId="5D6526B7"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977 367,20</w:t>
            </w:r>
          </w:p>
        </w:tc>
        <w:tc>
          <w:tcPr>
            <w:tcW w:w="1620" w:type="dxa"/>
            <w:tcBorders>
              <w:top w:val="nil"/>
              <w:left w:val="nil"/>
              <w:bottom w:val="single" w:sz="4" w:space="0" w:color="auto"/>
              <w:right w:val="single" w:sz="4" w:space="0" w:color="auto"/>
            </w:tcBorders>
            <w:shd w:val="clear" w:color="000000" w:fill="FFFFFF"/>
            <w:hideMark/>
          </w:tcPr>
          <w:p w14:paraId="0C8B2AE0"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944 409,87</w:t>
            </w:r>
          </w:p>
        </w:tc>
        <w:tc>
          <w:tcPr>
            <w:tcW w:w="1296" w:type="dxa"/>
            <w:tcBorders>
              <w:top w:val="nil"/>
              <w:left w:val="nil"/>
              <w:bottom w:val="single" w:sz="4" w:space="0" w:color="auto"/>
              <w:right w:val="single" w:sz="4" w:space="0" w:color="auto"/>
            </w:tcBorders>
            <w:shd w:val="clear" w:color="000000" w:fill="FFFFFF"/>
            <w:hideMark/>
          </w:tcPr>
          <w:p w14:paraId="51F89888"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-32957,33</w:t>
            </w:r>
          </w:p>
        </w:tc>
        <w:tc>
          <w:tcPr>
            <w:tcW w:w="1360" w:type="dxa"/>
            <w:tcBorders>
              <w:top w:val="nil"/>
              <w:left w:val="nil"/>
              <w:bottom w:val="single" w:sz="4" w:space="0" w:color="auto"/>
              <w:right w:val="single" w:sz="4" w:space="0" w:color="auto"/>
            </w:tcBorders>
            <w:shd w:val="clear" w:color="000000" w:fill="FFFFFF"/>
            <w:hideMark/>
          </w:tcPr>
          <w:p w14:paraId="49008C59"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0,00</w:t>
            </w:r>
          </w:p>
        </w:tc>
        <w:tc>
          <w:tcPr>
            <w:tcW w:w="1440" w:type="dxa"/>
            <w:tcBorders>
              <w:top w:val="nil"/>
              <w:left w:val="nil"/>
              <w:bottom w:val="single" w:sz="4" w:space="0" w:color="auto"/>
              <w:right w:val="single" w:sz="4" w:space="0" w:color="auto"/>
            </w:tcBorders>
            <w:shd w:val="clear" w:color="000000" w:fill="FFFFFF"/>
            <w:hideMark/>
          </w:tcPr>
          <w:p w14:paraId="3514FE3C"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-32957,33</w:t>
            </w:r>
          </w:p>
        </w:tc>
      </w:tr>
      <w:tr w:rsidR="00627811" w:rsidRPr="009313ED" w14:paraId="647A4D28" w14:textId="77777777" w:rsidTr="00B14F49">
        <w:trPr>
          <w:trHeight w:val="1275"/>
        </w:trPr>
        <w:tc>
          <w:tcPr>
            <w:tcW w:w="2268" w:type="dxa"/>
            <w:tcBorders>
              <w:top w:val="nil"/>
              <w:left w:val="single" w:sz="4" w:space="0" w:color="auto"/>
              <w:bottom w:val="single" w:sz="4" w:space="0" w:color="auto"/>
              <w:right w:val="single" w:sz="4" w:space="0" w:color="auto"/>
            </w:tcBorders>
            <w:shd w:val="clear" w:color="000000" w:fill="FFFFFF"/>
            <w:hideMark/>
          </w:tcPr>
          <w:p w14:paraId="5F02A7C1" w14:textId="77777777" w:rsidR="00627811" w:rsidRPr="009313ED" w:rsidRDefault="00627811" w:rsidP="00B14F49">
            <w:pPr>
              <w:spacing w:after="0" w:line="240" w:lineRule="auto"/>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 xml:space="preserve">"Патриотическое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w:t>
            </w:r>
          </w:p>
        </w:tc>
        <w:tc>
          <w:tcPr>
            <w:tcW w:w="1620" w:type="dxa"/>
            <w:tcBorders>
              <w:top w:val="nil"/>
              <w:left w:val="nil"/>
              <w:bottom w:val="single" w:sz="4" w:space="0" w:color="auto"/>
              <w:right w:val="single" w:sz="4" w:space="0" w:color="auto"/>
            </w:tcBorders>
            <w:shd w:val="clear" w:color="000000" w:fill="FFFFFF"/>
            <w:hideMark/>
          </w:tcPr>
          <w:p w14:paraId="03EA92C0"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190 812,040</w:t>
            </w:r>
          </w:p>
        </w:tc>
        <w:tc>
          <w:tcPr>
            <w:tcW w:w="1620" w:type="dxa"/>
            <w:tcBorders>
              <w:top w:val="nil"/>
              <w:left w:val="nil"/>
              <w:bottom w:val="single" w:sz="4" w:space="0" w:color="auto"/>
              <w:right w:val="single" w:sz="4" w:space="0" w:color="auto"/>
            </w:tcBorders>
            <w:shd w:val="clear" w:color="000000" w:fill="FFFFFF"/>
            <w:hideMark/>
          </w:tcPr>
          <w:p w14:paraId="590C8373"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190 812,04</w:t>
            </w:r>
          </w:p>
        </w:tc>
        <w:tc>
          <w:tcPr>
            <w:tcW w:w="1296" w:type="dxa"/>
            <w:tcBorders>
              <w:top w:val="nil"/>
              <w:left w:val="nil"/>
              <w:bottom w:val="single" w:sz="4" w:space="0" w:color="auto"/>
              <w:right w:val="single" w:sz="4" w:space="0" w:color="auto"/>
            </w:tcBorders>
            <w:shd w:val="clear" w:color="000000" w:fill="FFFFFF"/>
            <w:hideMark/>
          </w:tcPr>
          <w:p w14:paraId="501BB95B"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0,00</w:t>
            </w:r>
          </w:p>
        </w:tc>
        <w:tc>
          <w:tcPr>
            <w:tcW w:w="1360" w:type="dxa"/>
            <w:tcBorders>
              <w:top w:val="nil"/>
              <w:left w:val="nil"/>
              <w:bottom w:val="single" w:sz="4" w:space="0" w:color="auto"/>
              <w:right w:val="single" w:sz="4" w:space="0" w:color="auto"/>
            </w:tcBorders>
            <w:shd w:val="clear" w:color="000000" w:fill="FFFFFF"/>
            <w:hideMark/>
          </w:tcPr>
          <w:p w14:paraId="52A2A516"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0,00</w:t>
            </w:r>
          </w:p>
        </w:tc>
        <w:tc>
          <w:tcPr>
            <w:tcW w:w="1440" w:type="dxa"/>
            <w:tcBorders>
              <w:top w:val="nil"/>
              <w:left w:val="nil"/>
              <w:bottom w:val="single" w:sz="4" w:space="0" w:color="auto"/>
              <w:right w:val="single" w:sz="4" w:space="0" w:color="auto"/>
            </w:tcBorders>
            <w:shd w:val="clear" w:color="000000" w:fill="FFFFFF"/>
            <w:hideMark/>
          </w:tcPr>
          <w:p w14:paraId="44A40C57"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0,00</w:t>
            </w:r>
          </w:p>
        </w:tc>
      </w:tr>
      <w:tr w:rsidR="00627811" w:rsidRPr="009313ED" w14:paraId="74C30CA1" w14:textId="77777777" w:rsidTr="00B14F49">
        <w:trPr>
          <w:trHeight w:val="765"/>
        </w:trPr>
        <w:tc>
          <w:tcPr>
            <w:tcW w:w="2268" w:type="dxa"/>
            <w:tcBorders>
              <w:top w:val="nil"/>
              <w:left w:val="single" w:sz="4" w:space="0" w:color="auto"/>
              <w:bottom w:val="single" w:sz="4" w:space="0" w:color="auto"/>
              <w:right w:val="single" w:sz="4" w:space="0" w:color="auto"/>
            </w:tcBorders>
            <w:shd w:val="clear" w:color="000000" w:fill="FFFFFF"/>
            <w:hideMark/>
          </w:tcPr>
          <w:p w14:paraId="42EED26B" w14:textId="77777777" w:rsidR="00627811" w:rsidRPr="009313ED" w:rsidRDefault="00627811" w:rsidP="00B14F49">
            <w:pPr>
              <w:spacing w:after="0" w:line="240" w:lineRule="auto"/>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 xml:space="preserve">"Формирование современной городской среды муниципальных образований Приморского края" </w:t>
            </w:r>
          </w:p>
        </w:tc>
        <w:tc>
          <w:tcPr>
            <w:tcW w:w="1620" w:type="dxa"/>
            <w:tcBorders>
              <w:top w:val="nil"/>
              <w:left w:val="nil"/>
              <w:bottom w:val="single" w:sz="4" w:space="0" w:color="auto"/>
              <w:right w:val="single" w:sz="4" w:space="0" w:color="auto"/>
            </w:tcBorders>
            <w:shd w:val="clear" w:color="000000" w:fill="FFFFFF"/>
            <w:hideMark/>
          </w:tcPr>
          <w:p w14:paraId="5F0B395F"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1 803 924,74</w:t>
            </w:r>
          </w:p>
        </w:tc>
        <w:tc>
          <w:tcPr>
            <w:tcW w:w="1620" w:type="dxa"/>
            <w:tcBorders>
              <w:top w:val="nil"/>
              <w:left w:val="nil"/>
              <w:bottom w:val="single" w:sz="4" w:space="0" w:color="auto"/>
              <w:right w:val="single" w:sz="4" w:space="0" w:color="auto"/>
            </w:tcBorders>
            <w:shd w:val="clear" w:color="000000" w:fill="FFFFFF"/>
            <w:hideMark/>
          </w:tcPr>
          <w:p w14:paraId="4CA4DDEF"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1 803 924,74</w:t>
            </w:r>
          </w:p>
        </w:tc>
        <w:tc>
          <w:tcPr>
            <w:tcW w:w="1296" w:type="dxa"/>
            <w:tcBorders>
              <w:top w:val="nil"/>
              <w:left w:val="nil"/>
              <w:bottom w:val="single" w:sz="4" w:space="0" w:color="auto"/>
              <w:right w:val="single" w:sz="4" w:space="0" w:color="auto"/>
            </w:tcBorders>
            <w:shd w:val="clear" w:color="000000" w:fill="FFFFFF"/>
            <w:hideMark/>
          </w:tcPr>
          <w:p w14:paraId="6BE2ED4B"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0,00</w:t>
            </w:r>
          </w:p>
        </w:tc>
        <w:tc>
          <w:tcPr>
            <w:tcW w:w="1360" w:type="dxa"/>
            <w:tcBorders>
              <w:top w:val="nil"/>
              <w:left w:val="nil"/>
              <w:bottom w:val="single" w:sz="4" w:space="0" w:color="auto"/>
              <w:right w:val="single" w:sz="4" w:space="0" w:color="auto"/>
            </w:tcBorders>
            <w:shd w:val="clear" w:color="000000" w:fill="FFFFFF"/>
            <w:hideMark/>
          </w:tcPr>
          <w:p w14:paraId="7BB63D6B"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0,00</w:t>
            </w:r>
          </w:p>
        </w:tc>
        <w:tc>
          <w:tcPr>
            <w:tcW w:w="1440" w:type="dxa"/>
            <w:tcBorders>
              <w:top w:val="nil"/>
              <w:left w:val="nil"/>
              <w:bottom w:val="single" w:sz="4" w:space="0" w:color="auto"/>
              <w:right w:val="single" w:sz="4" w:space="0" w:color="auto"/>
            </w:tcBorders>
            <w:shd w:val="clear" w:color="000000" w:fill="FFFFFF"/>
            <w:hideMark/>
          </w:tcPr>
          <w:p w14:paraId="195F36B9"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0,00</w:t>
            </w:r>
          </w:p>
        </w:tc>
      </w:tr>
      <w:tr w:rsidR="00627811" w:rsidRPr="009313ED" w14:paraId="1764BE23" w14:textId="77777777" w:rsidTr="00B14F49">
        <w:trPr>
          <w:trHeight w:val="615"/>
        </w:trPr>
        <w:tc>
          <w:tcPr>
            <w:tcW w:w="2268" w:type="dxa"/>
            <w:tcBorders>
              <w:top w:val="nil"/>
              <w:left w:val="single" w:sz="4" w:space="0" w:color="auto"/>
              <w:bottom w:val="single" w:sz="4" w:space="0" w:color="auto"/>
              <w:right w:val="nil"/>
            </w:tcBorders>
            <w:shd w:val="clear" w:color="000000" w:fill="FFFFFF"/>
            <w:hideMark/>
          </w:tcPr>
          <w:p w14:paraId="79C869E1" w14:textId="77777777" w:rsidR="00627811" w:rsidRPr="009313ED" w:rsidRDefault="00627811" w:rsidP="00B14F49">
            <w:pPr>
              <w:spacing w:after="0" w:line="240" w:lineRule="auto"/>
              <w:rPr>
                <w:rFonts w:ascii="Times New Roman" w:eastAsia="Times New Roman" w:hAnsi="Times New Roman"/>
                <w:b/>
                <w:bCs/>
                <w:color w:val="000000"/>
                <w:sz w:val="20"/>
                <w:szCs w:val="20"/>
                <w:lang w:eastAsia="ru-RU"/>
              </w:rPr>
            </w:pPr>
            <w:r w:rsidRPr="009313ED">
              <w:rPr>
                <w:rFonts w:ascii="Times New Roman" w:eastAsia="Times New Roman" w:hAnsi="Times New Roman"/>
                <w:b/>
                <w:bCs/>
                <w:color w:val="000000"/>
                <w:sz w:val="20"/>
                <w:szCs w:val="20"/>
                <w:lang w:eastAsia="ru-RU"/>
              </w:rPr>
              <w:t>Непрограммные направления деятельности органов государственной власти</w:t>
            </w:r>
          </w:p>
        </w:tc>
        <w:tc>
          <w:tcPr>
            <w:tcW w:w="1620" w:type="dxa"/>
            <w:tcBorders>
              <w:top w:val="nil"/>
              <w:left w:val="single" w:sz="4" w:space="0" w:color="auto"/>
              <w:bottom w:val="single" w:sz="4" w:space="0" w:color="auto"/>
              <w:right w:val="single" w:sz="4" w:space="0" w:color="auto"/>
            </w:tcBorders>
            <w:shd w:val="clear" w:color="000000" w:fill="FFFFFF"/>
            <w:hideMark/>
          </w:tcPr>
          <w:p w14:paraId="1892E470"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7 564 851,9</w:t>
            </w:r>
            <w:r>
              <w:rPr>
                <w:rFonts w:ascii="Times New Roman" w:eastAsia="Times New Roman" w:hAnsi="Times New Roman"/>
                <w:color w:val="000000"/>
                <w:sz w:val="20"/>
                <w:szCs w:val="20"/>
                <w:lang w:eastAsia="ru-RU"/>
              </w:rPr>
              <w:t>6</w:t>
            </w:r>
          </w:p>
        </w:tc>
        <w:tc>
          <w:tcPr>
            <w:tcW w:w="1620" w:type="dxa"/>
            <w:tcBorders>
              <w:top w:val="nil"/>
              <w:left w:val="nil"/>
              <w:bottom w:val="single" w:sz="4" w:space="0" w:color="auto"/>
              <w:right w:val="single" w:sz="4" w:space="0" w:color="auto"/>
            </w:tcBorders>
            <w:shd w:val="clear" w:color="000000" w:fill="FFFFFF"/>
            <w:hideMark/>
          </w:tcPr>
          <w:p w14:paraId="56524E5D"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8 063 976,08</w:t>
            </w:r>
          </w:p>
        </w:tc>
        <w:tc>
          <w:tcPr>
            <w:tcW w:w="1296" w:type="dxa"/>
            <w:tcBorders>
              <w:top w:val="nil"/>
              <w:left w:val="nil"/>
              <w:bottom w:val="single" w:sz="4" w:space="0" w:color="auto"/>
              <w:right w:val="single" w:sz="4" w:space="0" w:color="auto"/>
            </w:tcBorders>
            <w:shd w:val="clear" w:color="000000" w:fill="FFFFFF"/>
            <w:hideMark/>
          </w:tcPr>
          <w:p w14:paraId="2E953009"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499124,11</w:t>
            </w:r>
          </w:p>
        </w:tc>
        <w:tc>
          <w:tcPr>
            <w:tcW w:w="1360" w:type="dxa"/>
            <w:tcBorders>
              <w:top w:val="nil"/>
              <w:left w:val="nil"/>
              <w:bottom w:val="single" w:sz="4" w:space="0" w:color="auto"/>
              <w:right w:val="single" w:sz="4" w:space="0" w:color="auto"/>
            </w:tcBorders>
            <w:shd w:val="clear" w:color="000000" w:fill="FFFFFF"/>
            <w:hideMark/>
          </w:tcPr>
          <w:p w14:paraId="2C60927A"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r w:rsidRPr="009313ED">
              <w:rPr>
                <w:rFonts w:ascii="Times New Roman" w:eastAsia="Times New Roman" w:hAnsi="Times New Roman"/>
                <w:color w:val="000000"/>
                <w:sz w:val="20"/>
                <w:szCs w:val="20"/>
                <w:lang w:eastAsia="ru-RU"/>
              </w:rPr>
              <w:t>-875,8</w:t>
            </w:r>
            <w:r>
              <w:rPr>
                <w:rFonts w:ascii="Times New Roman" w:eastAsia="Times New Roman" w:hAnsi="Times New Roman"/>
                <w:color w:val="000000"/>
                <w:sz w:val="20"/>
                <w:szCs w:val="20"/>
                <w:lang w:eastAsia="ru-RU"/>
              </w:rPr>
              <w:t>9</w:t>
            </w:r>
          </w:p>
        </w:tc>
        <w:tc>
          <w:tcPr>
            <w:tcW w:w="1440" w:type="dxa"/>
            <w:tcBorders>
              <w:top w:val="nil"/>
              <w:left w:val="nil"/>
              <w:bottom w:val="single" w:sz="4" w:space="0" w:color="auto"/>
              <w:right w:val="single" w:sz="4" w:space="0" w:color="auto"/>
            </w:tcBorders>
            <w:shd w:val="clear" w:color="000000" w:fill="FFFFFF"/>
            <w:hideMark/>
          </w:tcPr>
          <w:p w14:paraId="0FE0178F" w14:textId="77777777" w:rsidR="00627811" w:rsidRDefault="00627811" w:rsidP="00B14F49">
            <w:pPr>
              <w:spacing w:after="0" w:line="240" w:lineRule="auto"/>
              <w:jc w:val="right"/>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500000,00</w:t>
            </w:r>
          </w:p>
          <w:p w14:paraId="22F47622" w14:textId="77777777" w:rsidR="00627811" w:rsidRPr="009313ED" w:rsidRDefault="00627811" w:rsidP="00B14F49">
            <w:pPr>
              <w:spacing w:after="0" w:line="240" w:lineRule="auto"/>
              <w:jc w:val="right"/>
              <w:rPr>
                <w:rFonts w:ascii="Times New Roman" w:eastAsia="Times New Roman" w:hAnsi="Times New Roman"/>
                <w:color w:val="000000"/>
                <w:sz w:val="20"/>
                <w:szCs w:val="20"/>
                <w:lang w:eastAsia="ru-RU"/>
              </w:rPr>
            </w:pPr>
          </w:p>
        </w:tc>
      </w:tr>
      <w:tr w:rsidR="00627811" w:rsidRPr="009313ED" w14:paraId="293295F6" w14:textId="77777777" w:rsidTr="00B14F49">
        <w:trPr>
          <w:trHeight w:val="300"/>
        </w:trPr>
        <w:tc>
          <w:tcPr>
            <w:tcW w:w="2268" w:type="dxa"/>
            <w:tcBorders>
              <w:top w:val="nil"/>
              <w:left w:val="single" w:sz="4" w:space="0" w:color="auto"/>
              <w:bottom w:val="single" w:sz="4" w:space="0" w:color="auto"/>
              <w:right w:val="nil"/>
            </w:tcBorders>
            <w:shd w:val="clear" w:color="000000" w:fill="FFFFFF"/>
            <w:noWrap/>
            <w:hideMark/>
          </w:tcPr>
          <w:p w14:paraId="0EDEF8A5" w14:textId="77777777" w:rsidR="00627811" w:rsidRPr="009313ED" w:rsidRDefault="00627811" w:rsidP="00B14F49">
            <w:pPr>
              <w:spacing w:after="0" w:line="240" w:lineRule="auto"/>
              <w:rPr>
                <w:rFonts w:ascii="Times New Roman" w:eastAsia="Times New Roman" w:hAnsi="Times New Roman"/>
                <w:b/>
                <w:bCs/>
                <w:color w:val="000000"/>
                <w:lang w:eastAsia="ru-RU"/>
              </w:rPr>
            </w:pPr>
            <w:r w:rsidRPr="009313ED">
              <w:rPr>
                <w:rFonts w:ascii="Times New Roman" w:eastAsia="Times New Roman" w:hAnsi="Times New Roman"/>
                <w:b/>
                <w:bCs/>
                <w:color w:val="000000"/>
                <w:lang w:eastAsia="ru-RU"/>
              </w:rPr>
              <w:t>Всего:</w:t>
            </w:r>
          </w:p>
        </w:tc>
        <w:tc>
          <w:tcPr>
            <w:tcW w:w="1620" w:type="dxa"/>
            <w:tcBorders>
              <w:top w:val="nil"/>
              <w:left w:val="single" w:sz="4" w:space="0" w:color="auto"/>
              <w:bottom w:val="single" w:sz="4" w:space="0" w:color="auto"/>
              <w:right w:val="single" w:sz="4" w:space="0" w:color="auto"/>
            </w:tcBorders>
            <w:shd w:val="clear" w:color="000000" w:fill="FFFFFF"/>
            <w:noWrap/>
            <w:hideMark/>
          </w:tcPr>
          <w:p w14:paraId="1AF580B3" w14:textId="77777777" w:rsidR="00627811" w:rsidRPr="009313ED" w:rsidRDefault="00627811" w:rsidP="00B14F49">
            <w:pPr>
              <w:spacing w:after="0" w:line="240" w:lineRule="auto"/>
              <w:jc w:val="right"/>
              <w:rPr>
                <w:rFonts w:ascii="Times New Roman" w:eastAsia="Times New Roman" w:hAnsi="Times New Roman"/>
                <w:b/>
                <w:bCs/>
                <w:color w:val="000000"/>
                <w:lang w:eastAsia="ru-RU"/>
              </w:rPr>
            </w:pPr>
            <w:r w:rsidRPr="009313ED">
              <w:rPr>
                <w:rFonts w:ascii="Times New Roman" w:eastAsia="Times New Roman" w:hAnsi="Times New Roman"/>
                <w:b/>
                <w:bCs/>
                <w:color w:val="000000"/>
                <w:lang w:eastAsia="ru-RU"/>
              </w:rPr>
              <w:t>167310905,34</w:t>
            </w:r>
          </w:p>
        </w:tc>
        <w:tc>
          <w:tcPr>
            <w:tcW w:w="1620" w:type="dxa"/>
            <w:tcBorders>
              <w:top w:val="nil"/>
              <w:left w:val="nil"/>
              <w:bottom w:val="single" w:sz="4" w:space="0" w:color="auto"/>
              <w:right w:val="single" w:sz="4" w:space="0" w:color="auto"/>
            </w:tcBorders>
            <w:shd w:val="clear" w:color="000000" w:fill="FFFFFF"/>
            <w:noWrap/>
            <w:hideMark/>
          </w:tcPr>
          <w:p w14:paraId="575713B0" w14:textId="77777777" w:rsidR="00627811" w:rsidRPr="009313ED" w:rsidRDefault="00627811" w:rsidP="00B14F49">
            <w:pPr>
              <w:spacing w:after="0" w:line="240" w:lineRule="auto"/>
              <w:jc w:val="right"/>
              <w:rPr>
                <w:rFonts w:ascii="Times New Roman" w:eastAsia="Times New Roman" w:hAnsi="Times New Roman"/>
                <w:b/>
                <w:bCs/>
                <w:color w:val="000000"/>
                <w:lang w:eastAsia="ru-RU"/>
              </w:rPr>
            </w:pPr>
            <w:r w:rsidRPr="009313ED">
              <w:rPr>
                <w:rFonts w:ascii="Times New Roman" w:eastAsia="Times New Roman" w:hAnsi="Times New Roman"/>
                <w:b/>
                <w:bCs/>
                <w:color w:val="000000"/>
                <w:lang w:eastAsia="ru-RU"/>
              </w:rPr>
              <w:t>169193669,70</w:t>
            </w:r>
          </w:p>
        </w:tc>
        <w:tc>
          <w:tcPr>
            <w:tcW w:w="1296" w:type="dxa"/>
            <w:tcBorders>
              <w:top w:val="nil"/>
              <w:left w:val="nil"/>
              <w:bottom w:val="single" w:sz="4" w:space="0" w:color="auto"/>
              <w:right w:val="single" w:sz="4" w:space="0" w:color="auto"/>
            </w:tcBorders>
            <w:shd w:val="clear" w:color="000000" w:fill="FFFFFF"/>
            <w:noWrap/>
            <w:hideMark/>
          </w:tcPr>
          <w:p w14:paraId="429B3DC6" w14:textId="77777777" w:rsidR="00627811" w:rsidRPr="009313ED" w:rsidRDefault="00627811" w:rsidP="00B14F49">
            <w:pPr>
              <w:spacing w:after="0" w:line="240" w:lineRule="auto"/>
              <w:jc w:val="right"/>
              <w:rPr>
                <w:rFonts w:ascii="Times New Roman" w:eastAsia="Times New Roman" w:hAnsi="Times New Roman"/>
                <w:b/>
                <w:bCs/>
                <w:color w:val="000000"/>
                <w:lang w:eastAsia="ru-RU"/>
              </w:rPr>
            </w:pPr>
            <w:r w:rsidRPr="009313ED">
              <w:rPr>
                <w:rFonts w:ascii="Times New Roman" w:eastAsia="Times New Roman" w:hAnsi="Times New Roman"/>
                <w:b/>
                <w:bCs/>
                <w:color w:val="000000"/>
                <w:lang w:eastAsia="ru-RU"/>
              </w:rPr>
              <w:t>1882764,36</w:t>
            </w:r>
          </w:p>
        </w:tc>
        <w:tc>
          <w:tcPr>
            <w:tcW w:w="1360" w:type="dxa"/>
            <w:tcBorders>
              <w:top w:val="nil"/>
              <w:left w:val="nil"/>
              <w:bottom w:val="single" w:sz="4" w:space="0" w:color="auto"/>
              <w:right w:val="single" w:sz="4" w:space="0" w:color="auto"/>
            </w:tcBorders>
            <w:shd w:val="clear" w:color="000000" w:fill="FFFFFF"/>
            <w:noWrap/>
            <w:hideMark/>
          </w:tcPr>
          <w:p w14:paraId="589DB1EA" w14:textId="722DFB1C" w:rsidR="00627811" w:rsidRPr="009313ED" w:rsidRDefault="00627811" w:rsidP="00B14F49">
            <w:pPr>
              <w:spacing w:after="0" w:line="240" w:lineRule="auto"/>
              <w:jc w:val="right"/>
              <w:rPr>
                <w:rFonts w:ascii="Times New Roman" w:eastAsia="Times New Roman" w:hAnsi="Times New Roman"/>
                <w:b/>
                <w:bCs/>
                <w:color w:val="000000"/>
                <w:lang w:eastAsia="ru-RU"/>
              </w:rPr>
            </w:pPr>
            <w:r w:rsidRPr="009313ED">
              <w:rPr>
                <w:rFonts w:ascii="Times New Roman" w:eastAsia="Times New Roman" w:hAnsi="Times New Roman"/>
                <w:b/>
                <w:bCs/>
                <w:color w:val="000000"/>
                <w:lang w:eastAsia="ru-RU"/>
              </w:rPr>
              <w:t>552480,0</w:t>
            </w:r>
            <w:r w:rsidR="00252D3C">
              <w:rPr>
                <w:rFonts w:ascii="Times New Roman" w:eastAsia="Times New Roman" w:hAnsi="Times New Roman"/>
                <w:b/>
                <w:bCs/>
                <w:color w:val="000000"/>
                <w:lang w:eastAsia="ru-RU"/>
              </w:rPr>
              <w:t>2</w:t>
            </w:r>
          </w:p>
        </w:tc>
        <w:tc>
          <w:tcPr>
            <w:tcW w:w="1440" w:type="dxa"/>
            <w:tcBorders>
              <w:top w:val="nil"/>
              <w:left w:val="nil"/>
              <w:bottom w:val="single" w:sz="4" w:space="0" w:color="auto"/>
              <w:right w:val="single" w:sz="4" w:space="0" w:color="auto"/>
            </w:tcBorders>
            <w:shd w:val="clear" w:color="000000" w:fill="FFFFFF"/>
            <w:noWrap/>
            <w:hideMark/>
          </w:tcPr>
          <w:p w14:paraId="34BF47CF" w14:textId="59ED801B" w:rsidR="00627811" w:rsidRPr="009313ED" w:rsidRDefault="00627811" w:rsidP="00B14F49">
            <w:pPr>
              <w:spacing w:after="0" w:line="240" w:lineRule="auto"/>
              <w:jc w:val="right"/>
              <w:rPr>
                <w:rFonts w:ascii="Times New Roman" w:eastAsia="Times New Roman" w:hAnsi="Times New Roman"/>
                <w:b/>
                <w:bCs/>
                <w:color w:val="000000"/>
                <w:lang w:eastAsia="ru-RU"/>
              </w:rPr>
            </w:pPr>
            <w:r w:rsidRPr="009313ED">
              <w:rPr>
                <w:rFonts w:ascii="Times New Roman" w:eastAsia="Times New Roman" w:hAnsi="Times New Roman"/>
                <w:b/>
                <w:bCs/>
                <w:color w:val="000000"/>
                <w:lang w:eastAsia="ru-RU"/>
              </w:rPr>
              <w:t>1330284,3</w:t>
            </w:r>
            <w:r w:rsidR="00252D3C">
              <w:rPr>
                <w:rFonts w:ascii="Times New Roman" w:eastAsia="Times New Roman" w:hAnsi="Times New Roman"/>
                <w:b/>
                <w:bCs/>
                <w:color w:val="000000"/>
                <w:lang w:eastAsia="ru-RU"/>
              </w:rPr>
              <w:t>4</w:t>
            </w:r>
          </w:p>
        </w:tc>
      </w:tr>
    </w:tbl>
    <w:p w14:paraId="14AFB5F8" w14:textId="77777777" w:rsidR="00627811" w:rsidRDefault="00627811" w:rsidP="00627811">
      <w:pPr>
        <w:tabs>
          <w:tab w:val="left" w:pos="840"/>
        </w:tabs>
        <w:spacing w:after="0" w:line="240" w:lineRule="auto"/>
        <w:ind w:firstLine="709"/>
        <w:jc w:val="both"/>
        <w:rPr>
          <w:rFonts w:ascii="Times New Roman" w:hAnsi="Times New Roman"/>
          <w:sz w:val="28"/>
          <w:szCs w:val="28"/>
        </w:rPr>
      </w:pPr>
    </w:p>
    <w:p w14:paraId="33E49607" w14:textId="77777777" w:rsidR="00627811" w:rsidRPr="00B2098A" w:rsidRDefault="00627811" w:rsidP="00627811">
      <w:pPr>
        <w:tabs>
          <w:tab w:val="left" w:pos="840"/>
        </w:tabs>
        <w:spacing w:after="0" w:line="240" w:lineRule="auto"/>
        <w:ind w:firstLine="709"/>
        <w:jc w:val="both"/>
        <w:rPr>
          <w:rFonts w:ascii="Times New Roman" w:hAnsi="Times New Roman"/>
          <w:color w:val="000000" w:themeColor="text1"/>
          <w:sz w:val="28"/>
          <w:szCs w:val="28"/>
        </w:rPr>
      </w:pPr>
      <w:r w:rsidRPr="00B2098A">
        <w:rPr>
          <w:rFonts w:ascii="Times New Roman" w:hAnsi="Times New Roman"/>
          <w:color w:val="000000" w:themeColor="text1"/>
          <w:sz w:val="28"/>
          <w:szCs w:val="28"/>
        </w:rPr>
        <w:t>Более подробный анализ изменений по программным и непрограммным расходам на 2020 год по ведомствам в разрезе целевых статей с указанием источников финансирования (федеральных и краевых средств) приведен в приложении 1 к заключению.</w:t>
      </w:r>
    </w:p>
    <w:p w14:paraId="18161BE8" w14:textId="5A419904" w:rsidR="00252D3C" w:rsidRPr="009313ED" w:rsidRDefault="00252D3C" w:rsidP="00252D3C">
      <w:pPr>
        <w:tabs>
          <w:tab w:val="left" w:pos="708"/>
          <w:tab w:val="left" w:pos="1416"/>
          <w:tab w:val="left" w:pos="2124"/>
          <w:tab w:val="left" w:pos="2832"/>
          <w:tab w:val="left" w:pos="3287"/>
        </w:tabs>
        <w:spacing w:after="0" w:line="240" w:lineRule="auto"/>
        <w:ind w:firstLine="709"/>
        <w:jc w:val="both"/>
        <w:rPr>
          <w:rFonts w:ascii="Times New Roman" w:hAnsi="Times New Roman"/>
          <w:color w:val="000000" w:themeColor="text1"/>
          <w:sz w:val="28"/>
          <w:szCs w:val="28"/>
        </w:rPr>
      </w:pPr>
      <w:r w:rsidRPr="009313ED">
        <w:rPr>
          <w:rFonts w:ascii="Times New Roman" w:hAnsi="Times New Roman"/>
          <w:color w:val="000000" w:themeColor="text1"/>
          <w:sz w:val="28"/>
          <w:szCs w:val="28"/>
        </w:rPr>
        <w:t xml:space="preserve">Согласно законопроекту плановые назначения на 2020 год </w:t>
      </w:r>
      <w:r w:rsidRPr="009313ED">
        <w:rPr>
          <w:rFonts w:ascii="Times New Roman" w:hAnsi="Times New Roman"/>
          <w:b/>
          <w:color w:val="000000" w:themeColor="text1"/>
          <w:sz w:val="28"/>
          <w:szCs w:val="28"/>
        </w:rPr>
        <w:t>по программным расходам</w:t>
      </w:r>
      <w:r w:rsidRPr="009313ED">
        <w:rPr>
          <w:rFonts w:ascii="Times New Roman" w:hAnsi="Times New Roman"/>
          <w:color w:val="000000" w:themeColor="text1"/>
          <w:sz w:val="28"/>
          <w:szCs w:val="28"/>
        </w:rPr>
        <w:t xml:space="preserve"> увеличены в общем объеме на 1383640,2</w:t>
      </w:r>
      <w:r>
        <w:rPr>
          <w:rFonts w:ascii="Times New Roman" w:hAnsi="Times New Roman"/>
          <w:color w:val="000000" w:themeColor="text1"/>
          <w:sz w:val="28"/>
          <w:szCs w:val="28"/>
        </w:rPr>
        <w:t>4</w:t>
      </w:r>
      <w:r w:rsidRPr="009313ED">
        <w:rPr>
          <w:rFonts w:ascii="Times New Roman" w:hAnsi="Times New Roman"/>
          <w:color w:val="000000" w:themeColor="text1"/>
          <w:sz w:val="28"/>
          <w:szCs w:val="28"/>
        </w:rPr>
        <w:t xml:space="preserve"> тыс. рублей в результате увеличения межбюджетных трансфертов, за счет федеральных средств, на </w:t>
      </w:r>
      <w:r w:rsidR="00682906">
        <w:rPr>
          <w:rFonts w:ascii="Times New Roman" w:hAnsi="Times New Roman"/>
          <w:color w:val="000000" w:themeColor="text1"/>
          <w:sz w:val="28"/>
          <w:szCs w:val="28"/>
        </w:rPr>
        <w:t>553355,90</w:t>
      </w:r>
      <w:r w:rsidRPr="009313ED">
        <w:rPr>
          <w:rFonts w:ascii="Times New Roman" w:hAnsi="Times New Roman"/>
          <w:color w:val="000000" w:themeColor="text1"/>
          <w:sz w:val="28"/>
          <w:szCs w:val="28"/>
        </w:rPr>
        <w:t xml:space="preserve"> тыс. рублей, за счет краевых средств на </w:t>
      </w:r>
      <w:r w:rsidR="00682906">
        <w:rPr>
          <w:rFonts w:ascii="Times New Roman" w:hAnsi="Times New Roman"/>
          <w:color w:val="000000" w:themeColor="text1"/>
          <w:sz w:val="28"/>
          <w:szCs w:val="28"/>
        </w:rPr>
        <w:t>830284,35</w:t>
      </w:r>
      <w:r w:rsidRPr="009313ED">
        <w:rPr>
          <w:rFonts w:ascii="Times New Roman" w:hAnsi="Times New Roman"/>
          <w:color w:val="000000" w:themeColor="text1"/>
          <w:sz w:val="28"/>
          <w:szCs w:val="28"/>
        </w:rPr>
        <w:t> тыс. рублей.</w:t>
      </w:r>
    </w:p>
    <w:p w14:paraId="23394BDB" w14:textId="1DDD9613" w:rsidR="00252D3C" w:rsidRPr="009313ED" w:rsidRDefault="00252D3C" w:rsidP="00252D3C">
      <w:pPr>
        <w:spacing w:after="0" w:line="240" w:lineRule="auto"/>
        <w:ind w:firstLine="709"/>
        <w:jc w:val="both"/>
        <w:rPr>
          <w:rFonts w:ascii="Times New Roman" w:hAnsi="Times New Roman"/>
          <w:color w:val="000000" w:themeColor="text1"/>
          <w:sz w:val="28"/>
          <w:szCs w:val="28"/>
        </w:rPr>
      </w:pPr>
      <w:r w:rsidRPr="009313ED">
        <w:rPr>
          <w:rFonts w:ascii="Times New Roman" w:hAnsi="Times New Roman"/>
          <w:color w:val="000000" w:themeColor="text1"/>
          <w:sz w:val="28"/>
          <w:szCs w:val="28"/>
        </w:rPr>
        <w:t xml:space="preserve">В разрезе 20 региональных программ разнонаправленные корректировки представлены по 11 программам, из них </w:t>
      </w:r>
      <w:r w:rsidR="00344555">
        <w:rPr>
          <w:rFonts w:ascii="Times New Roman" w:hAnsi="Times New Roman"/>
          <w:color w:val="000000" w:themeColor="text1"/>
          <w:sz w:val="28"/>
          <w:szCs w:val="28"/>
        </w:rPr>
        <w:t xml:space="preserve">бюджетные ассигнования </w:t>
      </w:r>
      <w:r w:rsidRPr="009313ED">
        <w:rPr>
          <w:rFonts w:ascii="Times New Roman" w:hAnsi="Times New Roman"/>
          <w:color w:val="000000" w:themeColor="text1"/>
          <w:sz w:val="28"/>
          <w:szCs w:val="28"/>
        </w:rPr>
        <w:t xml:space="preserve">за счет краевых средств </w:t>
      </w:r>
      <w:r w:rsidR="00344555">
        <w:rPr>
          <w:rFonts w:ascii="Times New Roman" w:hAnsi="Times New Roman"/>
          <w:color w:val="000000" w:themeColor="text1"/>
          <w:sz w:val="28"/>
          <w:szCs w:val="28"/>
        </w:rPr>
        <w:t>изменены по</w:t>
      </w:r>
      <w:r w:rsidRPr="009313ED">
        <w:rPr>
          <w:rFonts w:ascii="Times New Roman" w:hAnsi="Times New Roman"/>
          <w:color w:val="000000" w:themeColor="text1"/>
          <w:sz w:val="28"/>
          <w:szCs w:val="28"/>
        </w:rPr>
        <w:t xml:space="preserve"> </w:t>
      </w:r>
      <w:r w:rsidR="0038355F">
        <w:rPr>
          <w:rFonts w:ascii="Times New Roman" w:hAnsi="Times New Roman"/>
          <w:color w:val="000000" w:themeColor="text1"/>
          <w:sz w:val="28"/>
          <w:szCs w:val="28"/>
        </w:rPr>
        <w:t>семи</w:t>
      </w:r>
      <w:r>
        <w:rPr>
          <w:rFonts w:ascii="Times New Roman" w:hAnsi="Times New Roman"/>
          <w:color w:val="000000" w:themeColor="text1"/>
          <w:sz w:val="28"/>
          <w:szCs w:val="28"/>
        </w:rPr>
        <w:t xml:space="preserve"> ГП</w:t>
      </w:r>
      <w:r w:rsidRPr="009313ED">
        <w:rPr>
          <w:rFonts w:ascii="Times New Roman" w:hAnsi="Times New Roman"/>
          <w:color w:val="000000" w:themeColor="text1"/>
          <w:sz w:val="28"/>
          <w:szCs w:val="28"/>
        </w:rPr>
        <w:t xml:space="preserve"> </w:t>
      </w:r>
      <w:r>
        <w:rPr>
          <w:rFonts w:ascii="Times New Roman" w:hAnsi="Times New Roman"/>
          <w:color w:val="000000" w:themeColor="text1"/>
          <w:sz w:val="28"/>
          <w:szCs w:val="28"/>
        </w:rPr>
        <w:t>(</w:t>
      </w:r>
      <w:r w:rsidR="0038355F">
        <w:rPr>
          <w:rFonts w:ascii="Times New Roman" w:hAnsi="Times New Roman"/>
          <w:color w:val="000000" w:themeColor="text1"/>
          <w:sz w:val="28"/>
          <w:szCs w:val="28"/>
        </w:rPr>
        <w:t>три</w:t>
      </w:r>
      <w:r>
        <w:rPr>
          <w:rFonts w:ascii="Times New Roman" w:hAnsi="Times New Roman"/>
          <w:color w:val="000000" w:themeColor="text1"/>
          <w:sz w:val="28"/>
          <w:szCs w:val="28"/>
        </w:rPr>
        <w:t xml:space="preserve"> – в сторону увеличения, </w:t>
      </w:r>
      <w:r w:rsidR="0038355F">
        <w:rPr>
          <w:rFonts w:ascii="Times New Roman" w:hAnsi="Times New Roman"/>
          <w:color w:val="000000" w:themeColor="text1"/>
          <w:sz w:val="28"/>
          <w:szCs w:val="28"/>
        </w:rPr>
        <w:t>четыре</w:t>
      </w:r>
      <w:r>
        <w:rPr>
          <w:rFonts w:ascii="Times New Roman" w:hAnsi="Times New Roman"/>
          <w:color w:val="000000" w:themeColor="text1"/>
          <w:sz w:val="28"/>
          <w:szCs w:val="28"/>
        </w:rPr>
        <w:t xml:space="preserve"> – уменьшения)</w:t>
      </w:r>
      <w:r w:rsidRPr="009313ED">
        <w:rPr>
          <w:rFonts w:ascii="Times New Roman" w:hAnsi="Times New Roman"/>
          <w:color w:val="000000" w:themeColor="text1"/>
          <w:sz w:val="28"/>
          <w:szCs w:val="28"/>
        </w:rPr>
        <w:t>.</w:t>
      </w:r>
    </w:p>
    <w:p w14:paraId="267C75C3" w14:textId="294A4408" w:rsidR="00252D3C" w:rsidRDefault="00252D3C" w:rsidP="00252D3C">
      <w:pPr>
        <w:spacing w:after="0" w:line="240" w:lineRule="auto"/>
        <w:ind w:firstLine="709"/>
        <w:jc w:val="both"/>
        <w:rPr>
          <w:rFonts w:ascii="Times New Roman" w:eastAsia="Times New Roman" w:hAnsi="Times New Roman"/>
          <w:color w:val="000000" w:themeColor="text1"/>
          <w:sz w:val="28"/>
          <w:szCs w:val="28"/>
          <w:lang w:eastAsia="ru-RU"/>
        </w:rPr>
      </w:pPr>
      <w:r w:rsidRPr="009313ED">
        <w:rPr>
          <w:rFonts w:ascii="Times New Roman" w:hAnsi="Times New Roman"/>
          <w:color w:val="000000" w:themeColor="text1"/>
          <w:sz w:val="28"/>
          <w:szCs w:val="28"/>
        </w:rPr>
        <w:t xml:space="preserve">Основной объем </w:t>
      </w:r>
      <w:r w:rsidRPr="00252D3C">
        <w:rPr>
          <w:rFonts w:ascii="Times New Roman" w:hAnsi="Times New Roman"/>
          <w:b/>
          <w:color w:val="000000" w:themeColor="text1"/>
          <w:sz w:val="28"/>
          <w:szCs w:val="28"/>
        </w:rPr>
        <w:t>увеличения бюджетных ассигнований за счет средств краевого бюджета</w:t>
      </w:r>
      <w:r w:rsidRPr="009313ED">
        <w:rPr>
          <w:rFonts w:ascii="Times New Roman" w:hAnsi="Times New Roman"/>
          <w:color w:val="000000" w:themeColor="text1"/>
          <w:sz w:val="28"/>
          <w:szCs w:val="28"/>
        </w:rPr>
        <w:t xml:space="preserve"> </w:t>
      </w:r>
      <w:r w:rsidR="00075554">
        <w:rPr>
          <w:rFonts w:ascii="Times New Roman" w:eastAsia="Times New Roman" w:hAnsi="Times New Roman"/>
          <w:color w:val="000000" w:themeColor="text1"/>
          <w:sz w:val="28"/>
          <w:szCs w:val="28"/>
          <w:lang w:eastAsia="ru-RU"/>
        </w:rPr>
        <w:t>на 1093865,68 тыс. рублей за счет д</w:t>
      </w:r>
      <w:r w:rsidR="00075554" w:rsidRPr="00977EC3">
        <w:rPr>
          <w:rFonts w:ascii="Times New Roman" w:eastAsia="Times New Roman" w:hAnsi="Times New Roman"/>
          <w:color w:val="000000" w:themeColor="text1"/>
          <w:sz w:val="28"/>
          <w:szCs w:val="28"/>
          <w:lang w:eastAsia="ru-RU"/>
        </w:rPr>
        <w:t xml:space="preserve">отации на поддержку мер по обеспечению сбалансированности </w:t>
      </w:r>
      <w:r w:rsidR="00075554">
        <w:rPr>
          <w:rFonts w:ascii="Times New Roman" w:eastAsia="Times New Roman" w:hAnsi="Times New Roman"/>
          <w:color w:val="000000" w:themeColor="text1"/>
          <w:sz w:val="28"/>
          <w:szCs w:val="28"/>
          <w:lang w:eastAsia="ru-RU"/>
        </w:rPr>
        <w:t xml:space="preserve">муниципальных </w:t>
      </w:r>
      <w:r w:rsidR="00075554" w:rsidRPr="00977EC3">
        <w:rPr>
          <w:rFonts w:ascii="Times New Roman" w:eastAsia="Times New Roman" w:hAnsi="Times New Roman"/>
          <w:color w:val="000000" w:themeColor="text1"/>
          <w:sz w:val="28"/>
          <w:szCs w:val="28"/>
          <w:lang w:eastAsia="ru-RU"/>
        </w:rPr>
        <w:lastRenderedPageBreak/>
        <w:t>бюджетов</w:t>
      </w:r>
      <w:r w:rsidR="00075554" w:rsidRPr="009313ED">
        <w:rPr>
          <w:rFonts w:ascii="Times New Roman" w:hAnsi="Times New Roman"/>
          <w:color w:val="000000" w:themeColor="text1"/>
          <w:sz w:val="28"/>
          <w:szCs w:val="28"/>
        </w:rPr>
        <w:t xml:space="preserve"> </w:t>
      </w:r>
      <w:r w:rsidRPr="009313ED">
        <w:rPr>
          <w:rFonts w:ascii="Times New Roman" w:hAnsi="Times New Roman"/>
          <w:color w:val="000000" w:themeColor="text1"/>
          <w:sz w:val="28"/>
          <w:szCs w:val="28"/>
        </w:rPr>
        <w:t xml:space="preserve">произведен по </w:t>
      </w:r>
      <w:r w:rsidRPr="00344555">
        <w:rPr>
          <w:rFonts w:ascii="Times New Roman" w:hAnsi="Times New Roman"/>
          <w:b/>
          <w:bCs/>
          <w:color w:val="000000" w:themeColor="text1"/>
          <w:sz w:val="28"/>
          <w:szCs w:val="28"/>
        </w:rPr>
        <w:t xml:space="preserve">ГП </w:t>
      </w:r>
      <w:r w:rsidRPr="00344555">
        <w:rPr>
          <w:rFonts w:ascii="Times New Roman" w:eastAsia="Times New Roman" w:hAnsi="Times New Roman"/>
          <w:b/>
          <w:bCs/>
          <w:color w:val="000000" w:themeColor="text1"/>
          <w:sz w:val="28"/>
          <w:szCs w:val="28"/>
          <w:lang w:eastAsia="ru-RU"/>
        </w:rPr>
        <w:t>"Экономическое развитие и инновационная экономика Приморского края</w:t>
      </w:r>
      <w:r w:rsidRPr="00344555">
        <w:rPr>
          <w:rFonts w:ascii="Times New Roman" w:eastAsia="Times New Roman" w:hAnsi="Times New Roman"/>
          <w:color w:val="000000" w:themeColor="text1"/>
          <w:sz w:val="28"/>
          <w:szCs w:val="28"/>
          <w:lang w:eastAsia="ru-RU"/>
        </w:rPr>
        <w:t>"</w:t>
      </w:r>
      <w:r w:rsidR="00075554" w:rsidRPr="00344555">
        <w:rPr>
          <w:rFonts w:ascii="Times New Roman" w:eastAsia="Times New Roman" w:hAnsi="Times New Roman"/>
          <w:color w:val="000000" w:themeColor="text1"/>
          <w:sz w:val="28"/>
          <w:szCs w:val="28"/>
          <w:lang w:eastAsia="ru-RU"/>
        </w:rPr>
        <w:t xml:space="preserve"> (с </w:t>
      </w:r>
      <w:r w:rsidR="00344555" w:rsidRPr="00344555">
        <w:rPr>
          <w:rFonts w:ascii="Times New Roman" w:eastAsia="Times New Roman" w:hAnsi="Times New Roman"/>
          <w:color w:val="000000" w:themeColor="text1"/>
          <w:sz w:val="28"/>
          <w:szCs w:val="28"/>
          <w:lang w:eastAsia="ru-RU"/>
        </w:rPr>
        <w:t>8513459,52</w:t>
      </w:r>
      <w:r w:rsidR="00344555">
        <w:rPr>
          <w:rFonts w:ascii="Times New Roman" w:eastAsia="Times New Roman" w:hAnsi="Times New Roman"/>
          <w:color w:val="000000" w:themeColor="text1"/>
          <w:sz w:val="28"/>
          <w:szCs w:val="28"/>
          <w:lang w:eastAsia="ru-RU"/>
        </w:rPr>
        <w:t xml:space="preserve"> тыс. рублей до </w:t>
      </w:r>
      <w:r w:rsidR="00344555" w:rsidRPr="00344555">
        <w:rPr>
          <w:rFonts w:ascii="Times New Roman" w:eastAsia="Times New Roman" w:hAnsi="Times New Roman"/>
          <w:color w:val="000000" w:themeColor="text1"/>
          <w:sz w:val="28"/>
          <w:szCs w:val="28"/>
          <w:lang w:eastAsia="ru-RU"/>
        </w:rPr>
        <w:t>9607325,2</w:t>
      </w:r>
      <w:r w:rsidR="00344555">
        <w:rPr>
          <w:rFonts w:ascii="Times New Roman" w:eastAsia="Times New Roman" w:hAnsi="Times New Roman"/>
          <w:color w:val="000000" w:themeColor="text1"/>
          <w:sz w:val="28"/>
          <w:szCs w:val="28"/>
          <w:lang w:eastAsia="ru-RU"/>
        </w:rPr>
        <w:t>0 тыс. рублей)</w:t>
      </w:r>
      <w:r w:rsidRPr="00344555">
        <w:rPr>
          <w:rFonts w:ascii="Times New Roman" w:eastAsia="Times New Roman" w:hAnsi="Times New Roman"/>
          <w:color w:val="000000" w:themeColor="text1"/>
          <w:sz w:val="28"/>
          <w:szCs w:val="28"/>
          <w:lang w:eastAsia="ru-RU"/>
        </w:rPr>
        <w:t>.</w:t>
      </w:r>
    </w:p>
    <w:p w14:paraId="277C9469" w14:textId="16387644" w:rsidR="00075554" w:rsidRDefault="00252D3C" w:rsidP="00252D3C">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38355F">
        <w:rPr>
          <w:rFonts w:ascii="Times New Roman" w:eastAsia="Times New Roman" w:hAnsi="Times New Roman"/>
          <w:b/>
          <w:bCs/>
          <w:color w:val="000000"/>
          <w:sz w:val="28"/>
          <w:szCs w:val="28"/>
          <w:lang w:eastAsia="ru-RU"/>
        </w:rPr>
        <w:t xml:space="preserve">Увеличение </w:t>
      </w:r>
      <w:r w:rsidRPr="00344555">
        <w:rPr>
          <w:rFonts w:ascii="Times New Roman" w:eastAsia="Times New Roman" w:hAnsi="Times New Roman"/>
          <w:b/>
          <w:bCs/>
          <w:color w:val="000000"/>
          <w:sz w:val="28"/>
          <w:szCs w:val="28"/>
          <w:lang w:eastAsia="ru-RU"/>
        </w:rPr>
        <w:t xml:space="preserve">по </w:t>
      </w:r>
      <w:r w:rsidR="0038355F" w:rsidRPr="00344555">
        <w:rPr>
          <w:rFonts w:ascii="Times New Roman" w:eastAsia="Times New Roman" w:hAnsi="Times New Roman"/>
          <w:b/>
          <w:bCs/>
          <w:color w:val="000000"/>
          <w:sz w:val="28"/>
          <w:szCs w:val="28"/>
          <w:lang w:eastAsia="ru-RU"/>
        </w:rPr>
        <w:t xml:space="preserve">ГП </w:t>
      </w:r>
      <w:r w:rsidRPr="00344555">
        <w:rPr>
          <w:rFonts w:ascii="Times New Roman" w:eastAsia="Times New Roman" w:hAnsi="Times New Roman"/>
          <w:b/>
          <w:bCs/>
          <w:color w:val="000000"/>
          <w:sz w:val="28"/>
          <w:szCs w:val="28"/>
          <w:lang w:eastAsia="ru-RU"/>
        </w:rPr>
        <w:t>"Обеспечение доступным жильем и качественными услугами жилищно-коммунального хозяйства населения Приморского края"</w:t>
      </w:r>
      <w:r w:rsidRPr="001A7A7B">
        <w:rPr>
          <w:rFonts w:ascii="Times New Roman" w:eastAsia="Times New Roman" w:hAnsi="Times New Roman"/>
          <w:color w:val="000000"/>
          <w:sz w:val="28"/>
          <w:szCs w:val="28"/>
          <w:lang w:eastAsia="ru-RU"/>
        </w:rPr>
        <w:t xml:space="preserve"> </w:t>
      </w:r>
      <w:r w:rsidR="00344555">
        <w:rPr>
          <w:rFonts w:ascii="Times New Roman" w:eastAsia="Times New Roman" w:hAnsi="Times New Roman"/>
          <w:color w:val="000000"/>
          <w:sz w:val="28"/>
          <w:szCs w:val="28"/>
          <w:lang w:eastAsia="ru-RU"/>
        </w:rPr>
        <w:t xml:space="preserve">в целом составило </w:t>
      </w:r>
      <w:r w:rsidR="00344555" w:rsidRPr="00344555">
        <w:rPr>
          <w:rFonts w:ascii="Times New Roman" w:eastAsia="Times New Roman" w:hAnsi="Times New Roman"/>
          <w:color w:val="000000"/>
          <w:sz w:val="28"/>
          <w:szCs w:val="28"/>
          <w:lang w:eastAsia="ru-RU"/>
        </w:rPr>
        <w:t>445187,91</w:t>
      </w:r>
      <w:r w:rsidR="00344555">
        <w:rPr>
          <w:rFonts w:ascii="Times New Roman" w:eastAsia="Times New Roman" w:hAnsi="Times New Roman"/>
          <w:color w:val="000000"/>
          <w:sz w:val="28"/>
          <w:szCs w:val="28"/>
          <w:lang w:eastAsia="ru-RU"/>
        </w:rPr>
        <w:t xml:space="preserve"> тыс. рублей (с </w:t>
      </w:r>
      <w:r w:rsidR="00344555" w:rsidRPr="00344555">
        <w:rPr>
          <w:rFonts w:ascii="Times New Roman" w:eastAsia="Times New Roman" w:hAnsi="Times New Roman"/>
          <w:color w:val="000000"/>
          <w:sz w:val="28"/>
          <w:szCs w:val="28"/>
          <w:lang w:eastAsia="ru-RU"/>
        </w:rPr>
        <w:t>15662709,73</w:t>
      </w:r>
      <w:r w:rsidR="00344555">
        <w:rPr>
          <w:rFonts w:ascii="Times New Roman" w:eastAsia="Times New Roman" w:hAnsi="Times New Roman"/>
          <w:color w:val="000000"/>
          <w:sz w:val="28"/>
          <w:szCs w:val="28"/>
          <w:lang w:eastAsia="ru-RU"/>
        </w:rPr>
        <w:t xml:space="preserve"> тыс. рублей до </w:t>
      </w:r>
      <w:r w:rsidR="00344555" w:rsidRPr="00344555">
        <w:rPr>
          <w:rFonts w:ascii="Times New Roman" w:eastAsia="Times New Roman" w:hAnsi="Times New Roman"/>
          <w:color w:val="000000"/>
          <w:sz w:val="28"/>
          <w:szCs w:val="28"/>
          <w:lang w:eastAsia="ru-RU"/>
        </w:rPr>
        <w:t>16107897,64</w:t>
      </w:r>
      <w:r w:rsidR="00344555">
        <w:rPr>
          <w:rFonts w:ascii="Times New Roman" w:eastAsia="Times New Roman" w:hAnsi="Times New Roman"/>
          <w:color w:val="000000"/>
          <w:sz w:val="28"/>
          <w:szCs w:val="28"/>
          <w:lang w:eastAsia="ru-RU"/>
        </w:rPr>
        <w:t xml:space="preserve"> тыс. рублей), из них </w:t>
      </w:r>
      <w:r w:rsidR="0038355F" w:rsidRPr="0038355F">
        <w:rPr>
          <w:rFonts w:ascii="Times New Roman" w:eastAsia="Times New Roman" w:hAnsi="Times New Roman"/>
          <w:b/>
          <w:bCs/>
          <w:color w:val="000000"/>
          <w:sz w:val="28"/>
          <w:szCs w:val="28"/>
          <w:lang w:eastAsia="ru-RU"/>
        </w:rPr>
        <w:t>за счет краевых средств</w:t>
      </w:r>
      <w:r w:rsidR="0038355F">
        <w:rPr>
          <w:rFonts w:ascii="Times New Roman" w:eastAsia="Times New Roman" w:hAnsi="Times New Roman"/>
          <w:color w:val="000000"/>
          <w:sz w:val="28"/>
          <w:szCs w:val="28"/>
          <w:lang w:eastAsia="ru-RU"/>
        </w:rPr>
        <w:t xml:space="preserve"> </w:t>
      </w:r>
      <w:r w:rsidR="00344555">
        <w:rPr>
          <w:rFonts w:ascii="Times New Roman" w:eastAsia="Times New Roman" w:hAnsi="Times New Roman"/>
          <w:color w:val="000000"/>
          <w:sz w:val="28"/>
          <w:szCs w:val="28"/>
          <w:lang w:eastAsia="ru-RU"/>
        </w:rPr>
        <w:t>-</w:t>
      </w:r>
      <w:r w:rsidRPr="001A7A7B">
        <w:rPr>
          <w:rFonts w:ascii="Times New Roman" w:eastAsia="Times New Roman" w:hAnsi="Times New Roman"/>
          <w:color w:val="000000"/>
          <w:sz w:val="28"/>
          <w:szCs w:val="28"/>
          <w:lang w:eastAsia="ru-RU"/>
        </w:rPr>
        <w:t xml:space="preserve"> 203696,46 тыс. рублей</w:t>
      </w:r>
      <w:r w:rsidR="0038355F">
        <w:rPr>
          <w:rFonts w:ascii="Times New Roman" w:eastAsia="Times New Roman" w:hAnsi="Times New Roman"/>
          <w:color w:val="000000"/>
          <w:sz w:val="28"/>
          <w:szCs w:val="28"/>
          <w:lang w:eastAsia="ru-RU"/>
        </w:rPr>
        <w:t xml:space="preserve">, </w:t>
      </w:r>
      <w:r w:rsidR="00075554">
        <w:rPr>
          <w:rFonts w:ascii="Times New Roman" w:eastAsia="Times New Roman" w:hAnsi="Times New Roman"/>
          <w:color w:val="000000"/>
          <w:sz w:val="28"/>
          <w:szCs w:val="28"/>
          <w:lang w:eastAsia="ru-RU"/>
        </w:rPr>
        <w:t>в том числе:</w:t>
      </w:r>
    </w:p>
    <w:p w14:paraId="0FBE7B2E" w14:textId="62121260" w:rsidR="00252D3C" w:rsidRPr="001A7A7B" w:rsidRDefault="00252D3C" w:rsidP="00252D3C">
      <w:pPr>
        <w:shd w:val="clear" w:color="auto" w:fill="FFFFFF"/>
        <w:spacing w:after="0" w:line="240" w:lineRule="auto"/>
        <w:ind w:firstLine="709"/>
        <w:jc w:val="both"/>
        <w:rPr>
          <w:rFonts w:ascii="Times New Roman" w:hAnsi="Times New Roman"/>
          <w:sz w:val="28"/>
          <w:szCs w:val="28"/>
        </w:rPr>
      </w:pPr>
      <w:r w:rsidRPr="001A7A7B">
        <w:rPr>
          <w:rFonts w:ascii="Times New Roman" w:hAnsi="Times New Roman"/>
          <w:sz w:val="28"/>
          <w:szCs w:val="28"/>
          <w:u w:val="single"/>
        </w:rPr>
        <w:t>по министерству жилищно-коммунального хозяйства Приморского края</w:t>
      </w:r>
      <w:r w:rsidR="00075554" w:rsidRPr="00075554">
        <w:rPr>
          <w:rFonts w:ascii="Times New Roman" w:hAnsi="Times New Roman"/>
          <w:sz w:val="28"/>
          <w:szCs w:val="28"/>
        </w:rPr>
        <w:t xml:space="preserve"> </w:t>
      </w:r>
      <w:r w:rsidR="00075554">
        <w:rPr>
          <w:rFonts w:ascii="Times New Roman" w:hAnsi="Times New Roman"/>
          <w:sz w:val="28"/>
          <w:szCs w:val="28"/>
        </w:rPr>
        <w:t>на</w:t>
      </w:r>
      <w:r w:rsidRPr="001A7A7B">
        <w:rPr>
          <w:rFonts w:ascii="Times New Roman" w:hAnsi="Times New Roman"/>
          <w:sz w:val="28"/>
          <w:szCs w:val="28"/>
        </w:rPr>
        <w:t>:</w:t>
      </w:r>
    </w:p>
    <w:p w14:paraId="1988562D" w14:textId="5D057F5C" w:rsidR="00252D3C" w:rsidRPr="004807BC" w:rsidRDefault="00252D3C" w:rsidP="00252D3C">
      <w:pPr>
        <w:shd w:val="clear" w:color="auto" w:fill="FFFFFF"/>
        <w:spacing w:after="0" w:line="240" w:lineRule="auto"/>
        <w:ind w:firstLine="709"/>
        <w:jc w:val="both"/>
        <w:rPr>
          <w:rFonts w:ascii="Times New Roman" w:hAnsi="Times New Roman"/>
          <w:color w:val="000000" w:themeColor="text1"/>
          <w:sz w:val="28"/>
          <w:szCs w:val="28"/>
        </w:rPr>
      </w:pPr>
      <w:r w:rsidRPr="001A7A7B">
        <w:rPr>
          <w:rFonts w:ascii="Times New Roman" w:hAnsi="Times New Roman"/>
          <w:sz w:val="28"/>
          <w:szCs w:val="28"/>
        </w:rPr>
        <w:t xml:space="preserve">14576,53 тыс. рублей </w:t>
      </w:r>
      <w:r>
        <w:rPr>
          <w:rFonts w:ascii="Times New Roman" w:hAnsi="Times New Roman"/>
          <w:sz w:val="28"/>
          <w:szCs w:val="28"/>
        </w:rPr>
        <w:t xml:space="preserve">- </w:t>
      </w:r>
      <w:r w:rsidRPr="001A7A7B">
        <w:rPr>
          <w:rFonts w:ascii="Times New Roman" w:hAnsi="Times New Roman"/>
          <w:sz w:val="28"/>
          <w:szCs w:val="28"/>
        </w:rPr>
        <w:t>на предоставление субсидий теплоснабжающим организациям на компенсацию выпадающих доходов, возникающих в результате установления льготного тарифа на тепловую энергию (мощность) исходя из фактической потребности</w:t>
      </w:r>
      <w:r>
        <w:rPr>
          <w:rFonts w:ascii="Times New Roman" w:hAnsi="Times New Roman"/>
          <w:sz w:val="28"/>
          <w:szCs w:val="28"/>
        </w:rPr>
        <w:t xml:space="preserve"> </w:t>
      </w:r>
      <w:r w:rsidRPr="004807BC">
        <w:rPr>
          <w:rFonts w:ascii="Times New Roman" w:hAnsi="Times New Roman"/>
          <w:color w:val="000000" w:themeColor="text1"/>
          <w:sz w:val="28"/>
          <w:szCs w:val="28"/>
        </w:rPr>
        <w:t>(Закон № 664-КЗ – 5333523,07 тыс. рублей, законопроект – 5348099,60 тыс. рублей);</w:t>
      </w:r>
    </w:p>
    <w:p w14:paraId="1E5EB43F" w14:textId="2E0B964D" w:rsidR="00252D3C" w:rsidRPr="001A7A7B" w:rsidRDefault="00252D3C" w:rsidP="00252D3C">
      <w:pPr>
        <w:shd w:val="clear" w:color="auto" w:fill="FFFFFF"/>
        <w:spacing w:after="0" w:line="240" w:lineRule="auto"/>
        <w:ind w:firstLine="709"/>
        <w:jc w:val="both"/>
        <w:rPr>
          <w:rFonts w:ascii="Times New Roman" w:hAnsi="Times New Roman"/>
          <w:sz w:val="28"/>
          <w:szCs w:val="28"/>
        </w:rPr>
      </w:pPr>
      <w:r w:rsidRPr="001A7A7B">
        <w:rPr>
          <w:rFonts w:ascii="Times New Roman" w:hAnsi="Times New Roman"/>
          <w:sz w:val="28"/>
          <w:szCs w:val="28"/>
        </w:rPr>
        <w:t xml:space="preserve">200000,00 тыс. рублей </w:t>
      </w:r>
      <w:r>
        <w:rPr>
          <w:rFonts w:ascii="Times New Roman" w:hAnsi="Times New Roman"/>
          <w:sz w:val="28"/>
          <w:szCs w:val="28"/>
        </w:rPr>
        <w:t xml:space="preserve">- </w:t>
      </w:r>
      <w:r w:rsidRPr="001A7A7B">
        <w:rPr>
          <w:rFonts w:ascii="Times New Roman" w:hAnsi="Times New Roman"/>
          <w:sz w:val="28"/>
          <w:szCs w:val="28"/>
        </w:rPr>
        <w:t xml:space="preserve">на предоставление субсидий на увеличение уставного фонда краевым государственным унитарным предприятиям для восстановления финансовой устойчивости КГУП </w:t>
      </w:r>
      <w:r w:rsidR="0038355F">
        <w:rPr>
          <w:rFonts w:ascii="Times New Roman" w:hAnsi="Times New Roman"/>
          <w:sz w:val="28"/>
          <w:szCs w:val="28"/>
        </w:rPr>
        <w:t>"</w:t>
      </w:r>
      <w:r w:rsidRPr="001A7A7B">
        <w:rPr>
          <w:rFonts w:ascii="Times New Roman" w:hAnsi="Times New Roman"/>
          <w:sz w:val="28"/>
          <w:szCs w:val="28"/>
        </w:rPr>
        <w:t>Примтеплоэнерго</w:t>
      </w:r>
      <w:r w:rsidR="0038355F">
        <w:rPr>
          <w:rFonts w:ascii="Times New Roman" w:hAnsi="Times New Roman"/>
          <w:sz w:val="28"/>
          <w:szCs w:val="28"/>
        </w:rPr>
        <w:t>"</w:t>
      </w:r>
      <w:r w:rsidRPr="00C1453C">
        <w:rPr>
          <w:rFonts w:ascii="Times New Roman" w:hAnsi="Times New Roman"/>
          <w:color w:val="000000" w:themeColor="text1"/>
          <w:sz w:val="28"/>
          <w:szCs w:val="28"/>
        </w:rPr>
        <w:t xml:space="preserve"> </w:t>
      </w:r>
      <w:r w:rsidRPr="004807BC">
        <w:rPr>
          <w:rFonts w:ascii="Times New Roman" w:hAnsi="Times New Roman"/>
          <w:color w:val="000000" w:themeColor="text1"/>
          <w:sz w:val="28"/>
          <w:szCs w:val="28"/>
        </w:rPr>
        <w:t xml:space="preserve">(Закон № 664-КЗ – </w:t>
      </w:r>
      <w:r>
        <w:rPr>
          <w:rFonts w:ascii="Times New Roman" w:hAnsi="Times New Roman"/>
          <w:color w:val="000000" w:themeColor="text1"/>
          <w:sz w:val="28"/>
          <w:szCs w:val="28"/>
        </w:rPr>
        <w:t>571460,46</w:t>
      </w:r>
      <w:r w:rsidRPr="004807BC">
        <w:rPr>
          <w:rFonts w:ascii="Times New Roman" w:hAnsi="Times New Roman"/>
          <w:color w:val="000000" w:themeColor="text1"/>
          <w:sz w:val="28"/>
          <w:szCs w:val="28"/>
        </w:rPr>
        <w:t xml:space="preserve"> тыс. рублей, законопроект – </w:t>
      </w:r>
      <w:r>
        <w:rPr>
          <w:rFonts w:ascii="Times New Roman" w:hAnsi="Times New Roman"/>
          <w:color w:val="000000" w:themeColor="text1"/>
          <w:sz w:val="28"/>
          <w:szCs w:val="28"/>
        </w:rPr>
        <w:t>771460,46</w:t>
      </w:r>
      <w:r w:rsidRPr="004807BC">
        <w:rPr>
          <w:rFonts w:ascii="Times New Roman" w:hAnsi="Times New Roman"/>
          <w:color w:val="000000" w:themeColor="text1"/>
          <w:sz w:val="28"/>
          <w:szCs w:val="28"/>
        </w:rPr>
        <w:t xml:space="preserve"> тыс. рублей);</w:t>
      </w:r>
    </w:p>
    <w:p w14:paraId="32359BB2" w14:textId="7D93FD56" w:rsidR="00252D3C" w:rsidRPr="001A7A7B" w:rsidRDefault="00252D3C" w:rsidP="00252D3C">
      <w:pPr>
        <w:shd w:val="clear" w:color="auto" w:fill="FFFFFF"/>
        <w:spacing w:after="0" w:line="240" w:lineRule="auto"/>
        <w:ind w:firstLine="709"/>
        <w:jc w:val="both"/>
        <w:rPr>
          <w:rFonts w:ascii="Times New Roman" w:hAnsi="Times New Roman"/>
          <w:sz w:val="28"/>
          <w:szCs w:val="28"/>
        </w:rPr>
      </w:pPr>
      <w:r w:rsidRPr="001A7A7B">
        <w:rPr>
          <w:rFonts w:ascii="Times New Roman" w:hAnsi="Times New Roman"/>
          <w:sz w:val="28"/>
          <w:szCs w:val="28"/>
        </w:rPr>
        <w:t>251000,00 тыс. рублей</w:t>
      </w:r>
      <w:r>
        <w:rPr>
          <w:rFonts w:ascii="Times New Roman" w:hAnsi="Times New Roman"/>
          <w:sz w:val="28"/>
          <w:szCs w:val="28"/>
        </w:rPr>
        <w:t xml:space="preserve"> -</w:t>
      </w:r>
      <w:r w:rsidRPr="001A7A7B">
        <w:rPr>
          <w:rFonts w:ascii="Times New Roman" w:hAnsi="Times New Roman"/>
          <w:sz w:val="28"/>
          <w:szCs w:val="28"/>
        </w:rPr>
        <w:t xml:space="preserve"> на предоставление субсидий краевым государственным унитарным предприятиям на возмещение недополученных доходов из-за нереальной к взысканию дебиторской задолженности населения за коммунальные услуги в связи со снижением поступления денежных средств от потребителей</w:t>
      </w:r>
      <w:r>
        <w:rPr>
          <w:rFonts w:ascii="Times New Roman" w:hAnsi="Times New Roman"/>
          <w:sz w:val="28"/>
          <w:szCs w:val="28"/>
        </w:rPr>
        <w:t xml:space="preserve"> </w:t>
      </w:r>
      <w:r w:rsidRPr="004807BC">
        <w:rPr>
          <w:rFonts w:ascii="Times New Roman" w:hAnsi="Times New Roman"/>
          <w:color w:val="000000" w:themeColor="text1"/>
          <w:sz w:val="28"/>
          <w:szCs w:val="28"/>
        </w:rPr>
        <w:t xml:space="preserve">(Закон № 664-КЗ – </w:t>
      </w:r>
      <w:r>
        <w:rPr>
          <w:rFonts w:ascii="Times New Roman" w:hAnsi="Times New Roman"/>
          <w:color w:val="000000" w:themeColor="text1"/>
          <w:sz w:val="28"/>
          <w:szCs w:val="28"/>
        </w:rPr>
        <w:t>706340,51</w:t>
      </w:r>
      <w:r w:rsidRPr="004807BC">
        <w:rPr>
          <w:rFonts w:ascii="Times New Roman" w:hAnsi="Times New Roman"/>
          <w:color w:val="000000" w:themeColor="text1"/>
          <w:sz w:val="28"/>
          <w:szCs w:val="28"/>
        </w:rPr>
        <w:t xml:space="preserve"> тыс. рублей, законопроект – </w:t>
      </w:r>
      <w:r>
        <w:rPr>
          <w:rFonts w:ascii="Times New Roman" w:hAnsi="Times New Roman"/>
          <w:color w:val="000000" w:themeColor="text1"/>
          <w:sz w:val="28"/>
          <w:szCs w:val="28"/>
        </w:rPr>
        <w:t>957340,51 тыс. рублей)</w:t>
      </w:r>
      <w:r w:rsidR="00963108">
        <w:rPr>
          <w:rFonts w:ascii="Times New Roman" w:hAnsi="Times New Roman"/>
          <w:color w:val="000000" w:themeColor="text1"/>
          <w:sz w:val="28"/>
          <w:szCs w:val="28"/>
        </w:rPr>
        <w:t>.</w:t>
      </w:r>
    </w:p>
    <w:p w14:paraId="4DA2C817" w14:textId="2D14BBD8" w:rsidR="00252D3C" w:rsidRPr="001A7A7B" w:rsidRDefault="00252D3C" w:rsidP="00252D3C">
      <w:pPr>
        <w:shd w:val="clear" w:color="auto" w:fill="FFFFFF"/>
        <w:spacing w:after="0" w:line="240" w:lineRule="auto"/>
        <w:ind w:firstLine="709"/>
        <w:jc w:val="both"/>
        <w:rPr>
          <w:rFonts w:ascii="Times New Roman" w:hAnsi="Times New Roman"/>
          <w:sz w:val="28"/>
          <w:szCs w:val="28"/>
        </w:rPr>
      </w:pPr>
      <w:r w:rsidRPr="001A7A7B">
        <w:rPr>
          <w:rFonts w:ascii="Times New Roman" w:hAnsi="Times New Roman"/>
          <w:sz w:val="28"/>
          <w:szCs w:val="28"/>
        </w:rPr>
        <w:t xml:space="preserve">При этом уменьшены расходы за счет средств краевого бюджета на 4667,24 тыс. рублей по субсидиям бюджетам муниципальных образований Приморского края на реализацию муниципальных программ по сохранению внешнего историко-архитектурного облика зданий, сооружений населенных пунктов Приморского края </w:t>
      </w:r>
      <w:r w:rsidRPr="004807BC">
        <w:rPr>
          <w:rFonts w:ascii="Times New Roman" w:hAnsi="Times New Roman"/>
          <w:color w:val="000000" w:themeColor="text1"/>
          <w:sz w:val="28"/>
          <w:szCs w:val="28"/>
        </w:rPr>
        <w:t xml:space="preserve">(Закон № 664-КЗ – </w:t>
      </w:r>
      <w:r>
        <w:rPr>
          <w:rFonts w:ascii="Times New Roman" w:hAnsi="Times New Roman"/>
          <w:color w:val="000000" w:themeColor="text1"/>
          <w:sz w:val="28"/>
          <w:szCs w:val="28"/>
        </w:rPr>
        <w:t>200000,00</w:t>
      </w:r>
      <w:r w:rsidRPr="004807BC">
        <w:rPr>
          <w:rFonts w:ascii="Times New Roman" w:hAnsi="Times New Roman"/>
          <w:color w:val="000000" w:themeColor="text1"/>
          <w:sz w:val="28"/>
          <w:szCs w:val="28"/>
        </w:rPr>
        <w:t xml:space="preserve"> тыс. рублей, законопроект – </w:t>
      </w:r>
      <w:r>
        <w:rPr>
          <w:rFonts w:ascii="Times New Roman" w:hAnsi="Times New Roman"/>
          <w:color w:val="000000" w:themeColor="text1"/>
          <w:sz w:val="28"/>
          <w:szCs w:val="28"/>
        </w:rPr>
        <w:t>195332,76</w:t>
      </w:r>
      <w:r w:rsidR="0038355F">
        <w:rPr>
          <w:rFonts w:ascii="Times New Roman" w:hAnsi="Times New Roman"/>
          <w:color w:val="000000" w:themeColor="text1"/>
          <w:sz w:val="28"/>
          <w:szCs w:val="28"/>
        </w:rPr>
        <w:t> </w:t>
      </w:r>
      <w:r w:rsidRPr="004807BC">
        <w:rPr>
          <w:rFonts w:ascii="Times New Roman" w:hAnsi="Times New Roman"/>
          <w:color w:val="000000" w:themeColor="text1"/>
          <w:sz w:val="28"/>
          <w:szCs w:val="28"/>
        </w:rPr>
        <w:t>тыс. рублей);</w:t>
      </w:r>
    </w:p>
    <w:p w14:paraId="78E2FEAE" w14:textId="74A251E1" w:rsidR="00252D3C" w:rsidRPr="00CB171E" w:rsidRDefault="00252D3C" w:rsidP="00252D3C">
      <w:pPr>
        <w:shd w:val="clear" w:color="auto" w:fill="FFFFFF"/>
        <w:spacing w:after="0" w:line="240" w:lineRule="auto"/>
        <w:ind w:firstLine="680"/>
        <w:jc w:val="both"/>
        <w:rPr>
          <w:rFonts w:ascii="Times New Roman" w:hAnsi="Times New Roman"/>
          <w:sz w:val="28"/>
          <w:szCs w:val="28"/>
        </w:rPr>
      </w:pPr>
      <w:r w:rsidRPr="00CB171E">
        <w:rPr>
          <w:rFonts w:ascii="Times New Roman" w:hAnsi="Times New Roman"/>
          <w:sz w:val="28"/>
          <w:szCs w:val="28"/>
          <w:u w:val="single"/>
        </w:rPr>
        <w:t>по министерству строительства Приморского края</w:t>
      </w:r>
      <w:r w:rsidRPr="00CB171E">
        <w:rPr>
          <w:rFonts w:ascii="Times New Roman" w:hAnsi="Times New Roman"/>
          <w:sz w:val="28"/>
          <w:szCs w:val="28"/>
        </w:rPr>
        <w:t xml:space="preserve"> уменьшены расходы на 360458,31 тыс. рублей на предоставление субсидии некоммерческой организации </w:t>
      </w:r>
      <w:r>
        <w:rPr>
          <w:rFonts w:ascii="Times New Roman" w:hAnsi="Times New Roman"/>
          <w:sz w:val="28"/>
          <w:szCs w:val="28"/>
        </w:rPr>
        <w:t>"</w:t>
      </w:r>
      <w:r w:rsidRPr="00CB171E">
        <w:rPr>
          <w:rFonts w:ascii="Times New Roman" w:hAnsi="Times New Roman"/>
          <w:sz w:val="28"/>
          <w:szCs w:val="28"/>
        </w:rPr>
        <w:t>Фонд поддержки обманутых дольщиков Приморского края</w:t>
      </w:r>
      <w:r>
        <w:rPr>
          <w:rFonts w:ascii="Times New Roman" w:hAnsi="Times New Roman"/>
          <w:sz w:val="28"/>
          <w:szCs w:val="28"/>
        </w:rPr>
        <w:t>"</w:t>
      </w:r>
      <w:r w:rsidRPr="00CB171E">
        <w:rPr>
          <w:rFonts w:ascii="Times New Roman" w:hAnsi="Times New Roman"/>
          <w:sz w:val="28"/>
          <w:szCs w:val="28"/>
        </w:rPr>
        <w:t xml:space="preserve"> в целях финансового обеспечения затрат на завершение строительства жилых комплексов и домов в Приморском крае</w:t>
      </w:r>
      <w:r>
        <w:rPr>
          <w:rFonts w:ascii="Times New Roman" w:hAnsi="Times New Roman"/>
          <w:sz w:val="28"/>
          <w:szCs w:val="28"/>
        </w:rPr>
        <w:t xml:space="preserve"> </w:t>
      </w:r>
      <w:r w:rsidRPr="004807BC">
        <w:rPr>
          <w:rFonts w:ascii="Times New Roman" w:hAnsi="Times New Roman"/>
          <w:color w:val="000000" w:themeColor="text1"/>
          <w:sz w:val="28"/>
          <w:szCs w:val="28"/>
        </w:rPr>
        <w:t xml:space="preserve">(Закон № 664-КЗ – </w:t>
      </w:r>
      <w:r>
        <w:rPr>
          <w:rFonts w:ascii="Times New Roman" w:hAnsi="Times New Roman"/>
          <w:color w:val="000000" w:themeColor="text1"/>
          <w:sz w:val="28"/>
          <w:szCs w:val="28"/>
        </w:rPr>
        <w:t>1400136,96</w:t>
      </w:r>
      <w:r w:rsidRPr="004807BC">
        <w:rPr>
          <w:rFonts w:ascii="Times New Roman" w:hAnsi="Times New Roman"/>
          <w:color w:val="000000" w:themeColor="text1"/>
          <w:sz w:val="28"/>
          <w:szCs w:val="28"/>
        </w:rPr>
        <w:t xml:space="preserve"> тыс. рублей, законопроект – </w:t>
      </w:r>
      <w:r>
        <w:rPr>
          <w:rFonts w:ascii="Times New Roman" w:hAnsi="Times New Roman"/>
          <w:color w:val="000000" w:themeColor="text1"/>
          <w:sz w:val="28"/>
          <w:szCs w:val="28"/>
        </w:rPr>
        <w:t>1039678,66</w:t>
      </w:r>
      <w:r w:rsidRPr="004807BC">
        <w:rPr>
          <w:rFonts w:ascii="Times New Roman" w:hAnsi="Times New Roman"/>
          <w:color w:val="000000" w:themeColor="text1"/>
          <w:sz w:val="28"/>
          <w:szCs w:val="28"/>
        </w:rPr>
        <w:t xml:space="preserve"> тыс. рублей);</w:t>
      </w:r>
    </w:p>
    <w:p w14:paraId="375161BB" w14:textId="77777777" w:rsidR="00252D3C" w:rsidRDefault="00252D3C" w:rsidP="00252D3C">
      <w:pPr>
        <w:shd w:val="clear" w:color="auto" w:fill="FFFFFF"/>
        <w:spacing w:after="0" w:line="240" w:lineRule="auto"/>
        <w:ind w:firstLine="709"/>
        <w:jc w:val="both"/>
        <w:rPr>
          <w:rFonts w:ascii="Times New Roman" w:hAnsi="Times New Roman"/>
          <w:color w:val="000000" w:themeColor="text1"/>
          <w:sz w:val="28"/>
          <w:szCs w:val="28"/>
        </w:rPr>
      </w:pPr>
      <w:r w:rsidRPr="00C86382">
        <w:rPr>
          <w:rFonts w:ascii="Times New Roman" w:hAnsi="Times New Roman"/>
          <w:sz w:val="28"/>
          <w:szCs w:val="28"/>
          <w:u w:val="single"/>
        </w:rPr>
        <w:t>по министерству образования Приморского края</w:t>
      </w:r>
      <w:r w:rsidRPr="00C86382">
        <w:rPr>
          <w:rFonts w:ascii="Times New Roman" w:hAnsi="Times New Roman"/>
          <w:sz w:val="28"/>
          <w:szCs w:val="28"/>
        </w:rPr>
        <w:t xml:space="preserve"> увеличены на 100491,32 тыс. рублей на 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r>
        <w:rPr>
          <w:rFonts w:ascii="Times New Roman" w:hAnsi="Times New Roman"/>
          <w:sz w:val="28"/>
          <w:szCs w:val="28"/>
        </w:rPr>
        <w:t xml:space="preserve"> </w:t>
      </w:r>
      <w:r w:rsidRPr="004807BC">
        <w:rPr>
          <w:rFonts w:ascii="Times New Roman" w:hAnsi="Times New Roman"/>
          <w:color w:val="000000" w:themeColor="text1"/>
          <w:sz w:val="28"/>
          <w:szCs w:val="28"/>
        </w:rPr>
        <w:t xml:space="preserve">(Закон № 664-КЗ – </w:t>
      </w:r>
      <w:r>
        <w:rPr>
          <w:rFonts w:ascii="Times New Roman" w:hAnsi="Times New Roman"/>
          <w:color w:val="000000" w:themeColor="text1"/>
          <w:sz w:val="28"/>
          <w:szCs w:val="28"/>
        </w:rPr>
        <w:t>500000,00</w:t>
      </w:r>
      <w:r w:rsidRPr="004807BC">
        <w:rPr>
          <w:rFonts w:ascii="Times New Roman" w:hAnsi="Times New Roman"/>
          <w:color w:val="000000" w:themeColor="text1"/>
          <w:sz w:val="28"/>
          <w:szCs w:val="28"/>
        </w:rPr>
        <w:t xml:space="preserve"> тыс. рублей, законопроект – </w:t>
      </w:r>
      <w:r>
        <w:rPr>
          <w:rFonts w:ascii="Times New Roman" w:hAnsi="Times New Roman"/>
          <w:color w:val="000000" w:themeColor="text1"/>
          <w:sz w:val="28"/>
          <w:szCs w:val="28"/>
        </w:rPr>
        <w:t>600491,32</w:t>
      </w:r>
      <w:r w:rsidRPr="004807BC">
        <w:rPr>
          <w:rFonts w:ascii="Times New Roman" w:hAnsi="Times New Roman"/>
          <w:color w:val="000000" w:themeColor="text1"/>
          <w:sz w:val="28"/>
          <w:szCs w:val="28"/>
        </w:rPr>
        <w:t xml:space="preserve"> тыс. рублей)</w:t>
      </w:r>
      <w:r>
        <w:rPr>
          <w:rFonts w:ascii="Times New Roman" w:hAnsi="Times New Roman"/>
          <w:color w:val="000000" w:themeColor="text1"/>
          <w:sz w:val="28"/>
          <w:szCs w:val="28"/>
        </w:rPr>
        <w:t>.</w:t>
      </w:r>
    </w:p>
    <w:p w14:paraId="22BBE28B" w14:textId="0B986321" w:rsidR="00075554" w:rsidRDefault="00075554" w:rsidP="00252D3C">
      <w:pPr>
        <w:shd w:val="clear" w:color="auto" w:fill="FFFFFF"/>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Рост расходов </w:t>
      </w:r>
      <w:r w:rsidRPr="00344555">
        <w:rPr>
          <w:rFonts w:ascii="Times New Roman" w:hAnsi="Times New Roman"/>
          <w:b/>
          <w:bCs/>
          <w:color w:val="000000" w:themeColor="text1"/>
          <w:sz w:val="28"/>
          <w:szCs w:val="28"/>
        </w:rPr>
        <w:t xml:space="preserve">по ГП "Развитие физической культуры и спорта Приморского края" </w:t>
      </w:r>
      <w:r w:rsidR="00344555">
        <w:rPr>
          <w:rFonts w:ascii="Times New Roman" w:hAnsi="Times New Roman"/>
          <w:color w:val="000000" w:themeColor="text1"/>
          <w:sz w:val="28"/>
          <w:szCs w:val="28"/>
        </w:rPr>
        <w:t xml:space="preserve">(с </w:t>
      </w:r>
      <w:r w:rsidR="00344555" w:rsidRPr="00344555">
        <w:rPr>
          <w:rFonts w:ascii="Times New Roman" w:hAnsi="Times New Roman"/>
          <w:color w:val="000000" w:themeColor="text1"/>
          <w:sz w:val="28"/>
          <w:szCs w:val="28"/>
        </w:rPr>
        <w:t>2969702,07</w:t>
      </w:r>
      <w:r w:rsidR="00344555">
        <w:rPr>
          <w:rFonts w:ascii="Times New Roman" w:hAnsi="Times New Roman"/>
          <w:color w:val="000000" w:themeColor="text1"/>
          <w:sz w:val="28"/>
          <w:szCs w:val="28"/>
        </w:rPr>
        <w:t xml:space="preserve"> тыс. рублей до </w:t>
      </w:r>
      <w:r w:rsidR="00344555" w:rsidRPr="00344555">
        <w:rPr>
          <w:rFonts w:ascii="Times New Roman" w:hAnsi="Times New Roman"/>
          <w:color w:val="000000" w:themeColor="text1"/>
          <w:sz w:val="28"/>
          <w:szCs w:val="28"/>
        </w:rPr>
        <w:t>2972219,94</w:t>
      </w:r>
      <w:r w:rsidR="00344555">
        <w:rPr>
          <w:rFonts w:ascii="Times New Roman" w:hAnsi="Times New Roman"/>
          <w:color w:val="000000" w:themeColor="text1"/>
          <w:sz w:val="28"/>
          <w:szCs w:val="28"/>
        </w:rPr>
        <w:t xml:space="preserve"> тыс. рублей) </w:t>
      </w:r>
      <w:r>
        <w:rPr>
          <w:rFonts w:ascii="Times New Roman" w:hAnsi="Times New Roman"/>
          <w:color w:val="000000" w:themeColor="text1"/>
          <w:sz w:val="28"/>
          <w:szCs w:val="28"/>
        </w:rPr>
        <w:t xml:space="preserve">за счет краевых средств составил </w:t>
      </w:r>
      <w:r w:rsidR="00344555">
        <w:rPr>
          <w:rFonts w:ascii="Times New Roman" w:hAnsi="Times New Roman"/>
          <w:color w:val="000000" w:themeColor="text1"/>
          <w:sz w:val="28"/>
          <w:szCs w:val="28"/>
        </w:rPr>
        <w:t>2</w:t>
      </w:r>
      <w:r>
        <w:rPr>
          <w:rFonts w:ascii="Times New Roman" w:hAnsi="Times New Roman"/>
          <w:color w:val="000000" w:themeColor="text1"/>
          <w:sz w:val="28"/>
          <w:szCs w:val="28"/>
        </w:rPr>
        <w:t>517,87 тыс. рублей</w:t>
      </w:r>
      <w:r w:rsidR="00344555">
        <w:rPr>
          <w:rFonts w:ascii="Times New Roman" w:hAnsi="Times New Roman"/>
          <w:color w:val="000000" w:themeColor="text1"/>
          <w:sz w:val="28"/>
          <w:szCs w:val="28"/>
        </w:rPr>
        <w:t xml:space="preserve"> по расходам </w:t>
      </w:r>
      <w:r w:rsidR="00344555" w:rsidRPr="00344555">
        <w:rPr>
          <w:rFonts w:ascii="Times New Roman" w:hAnsi="Times New Roman"/>
          <w:color w:val="000000" w:themeColor="text1"/>
          <w:sz w:val="28"/>
          <w:szCs w:val="28"/>
        </w:rPr>
        <w:t xml:space="preserve">на оказание </w:t>
      </w:r>
      <w:r w:rsidR="00344555" w:rsidRPr="00344555">
        <w:rPr>
          <w:rFonts w:ascii="Times New Roman" w:hAnsi="Times New Roman"/>
          <w:color w:val="000000" w:themeColor="text1"/>
          <w:sz w:val="28"/>
          <w:szCs w:val="28"/>
        </w:rPr>
        <w:lastRenderedPageBreak/>
        <w:t>услуг по содержанию объектов физической культуры и спорта в период передачи в эксплуатацию</w:t>
      </w:r>
      <w:r w:rsidR="00344555">
        <w:rPr>
          <w:rFonts w:ascii="Times New Roman" w:hAnsi="Times New Roman"/>
          <w:color w:val="000000" w:themeColor="text1"/>
          <w:sz w:val="28"/>
          <w:szCs w:val="28"/>
        </w:rPr>
        <w:t xml:space="preserve"> (с 2700,00 тыс. рублей до 5217,87 тыс. рублей).</w:t>
      </w:r>
    </w:p>
    <w:p w14:paraId="5EE0A389" w14:textId="77777777" w:rsidR="0082694B" w:rsidRDefault="0082694B" w:rsidP="0082694B">
      <w:pPr>
        <w:spacing w:after="0" w:line="240" w:lineRule="auto"/>
        <w:ind w:firstLine="709"/>
        <w:jc w:val="both"/>
        <w:rPr>
          <w:rFonts w:ascii="Times New Roman" w:hAnsi="Times New Roman"/>
          <w:sz w:val="28"/>
          <w:szCs w:val="28"/>
        </w:rPr>
      </w:pPr>
      <w:r>
        <w:rPr>
          <w:rFonts w:ascii="Times New Roman" w:hAnsi="Times New Roman"/>
          <w:sz w:val="28"/>
          <w:szCs w:val="28"/>
        </w:rPr>
        <w:t>П</w:t>
      </w:r>
      <w:r w:rsidRPr="000911C1">
        <w:rPr>
          <w:rFonts w:ascii="Times New Roman" w:hAnsi="Times New Roman"/>
          <w:sz w:val="28"/>
          <w:szCs w:val="28"/>
        </w:rPr>
        <w:t>о</w:t>
      </w:r>
      <w:r w:rsidRPr="000911C1">
        <w:rPr>
          <w:rFonts w:ascii="Times New Roman" w:hAnsi="Times New Roman"/>
          <w:b/>
          <w:sz w:val="28"/>
          <w:szCs w:val="28"/>
        </w:rPr>
        <w:t xml:space="preserve"> ГП "Социальная поддержка населения Приморского края" </w:t>
      </w:r>
      <w:r>
        <w:rPr>
          <w:rFonts w:ascii="Times New Roman" w:hAnsi="Times New Roman"/>
          <w:b/>
          <w:sz w:val="28"/>
          <w:szCs w:val="28"/>
        </w:rPr>
        <w:t>з</w:t>
      </w:r>
      <w:r w:rsidRPr="000911C1">
        <w:rPr>
          <w:rFonts w:ascii="Times New Roman" w:hAnsi="Times New Roman"/>
          <w:sz w:val="28"/>
          <w:szCs w:val="28"/>
        </w:rPr>
        <w:t>аконопроектом в целом предлагаются увеличение расходов на 250997,09</w:t>
      </w:r>
      <w:r>
        <w:rPr>
          <w:rFonts w:ascii="Times New Roman" w:hAnsi="Times New Roman"/>
          <w:sz w:val="28"/>
          <w:szCs w:val="28"/>
        </w:rPr>
        <w:t> </w:t>
      </w:r>
      <w:r w:rsidRPr="000911C1">
        <w:rPr>
          <w:rFonts w:ascii="Times New Roman" w:hAnsi="Times New Roman"/>
          <w:sz w:val="28"/>
          <w:szCs w:val="28"/>
        </w:rPr>
        <w:t xml:space="preserve">тыс. рублей, в том числе за счет увеличения средств федерального бюджета – на 339856,37 тыс. рублей, </w:t>
      </w:r>
      <w:r>
        <w:rPr>
          <w:rFonts w:ascii="Times New Roman" w:hAnsi="Times New Roman"/>
          <w:sz w:val="28"/>
          <w:szCs w:val="28"/>
        </w:rPr>
        <w:t xml:space="preserve">но </w:t>
      </w:r>
      <w:r w:rsidRPr="000911C1">
        <w:rPr>
          <w:rFonts w:ascii="Times New Roman" w:hAnsi="Times New Roman"/>
          <w:sz w:val="28"/>
          <w:szCs w:val="28"/>
        </w:rPr>
        <w:t>уменьшения средств краевого бюджета на 88859,28 тыс. рублей</w:t>
      </w:r>
      <w:r>
        <w:rPr>
          <w:rFonts w:ascii="Times New Roman" w:hAnsi="Times New Roman"/>
          <w:sz w:val="28"/>
          <w:szCs w:val="28"/>
        </w:rPr>
        <w:t xml:space="preserve">, что в основном связано с разнонаправленными корректировками по </w:t>
      </w:r>
      <w:r w:rsidRPr="004C6198">
        <w:rPr>
          <w:rFonts w:ascii="Times New Roman" w:hAnsi="Times New Roman"/>
          <w:sz w:val="28"/>
          <w:szCs w:val="28"/>
        </w:rPr>
        <w:t>ежемесячны</w:t>
      </w:r>
      <w:r>
        <w:rPr>
          <w:rFonts w:ascii="Times New Roman" w:hAnsi="Times New Roman"/>
          <w:sz w:val="28"/>
          <w:szCs w:val="28"/>
        </w:rPr>
        <w:t>м</w:t>
      </w:r>
      <w:r w:rsidRPr="004C6198">
        <w:rPr>
          <w:rFonts w:ascii="Times New Roman" w:hAnsi="Times New Roman"/>
          <w:sz w:val="28"/>
          <w:szCs w:val="28"/>
        </w:rPr>
        <w:t xml:space="preserve"> выплат</w:t>
      </w:r>
      <w:r>
        <w:rPr>
          <w:rFonts w:ascii="Times New Roman" w:hAnsi="Times New Roman"/>
          <w:sz w:val="28"/>
          <w:szCs w:val="28"/>
        </w:rPr>
        <w:t>ам</w:t>
      </w:r>
      <w:r w:rsidRPr="004C6198">
        <w:rPr>
          <w:rFonts w:ascii="Times New Roman" w:hAnsi="Times New Roman"/>
          <w:sz w:val="28"/>
          <w:szCs w:val="28"/>
        </w:rPr>
        <w:t xml:space="preserve"> на детей в возрасте от 3 до 7 лет</w:t>
      </w:r>
      <w:r>
        <w:rPr>
          <w:rFonts w:ascii="Times New Roman" w:hAnsi="Times New Roman"/>
          <w:sz w:val="28"/>
          <w:szCs w:val="28"/>
        </w:rPr>
        <w:t>:</w:t>
      </w:r>
    </w:p>
    <w:p w14:paraId="6AEE9622" w14:textId="77777777" w:rsidR="0082694B" w:rsidRDefault="0082694B" w:rsidP="0082694B">
      <w:pPr>
        <w:spacing w:after="0" w:line="240" w:lineRule="auto"/>
        <w:ind w:firstLine="709"/>
        <w:jc w:val="both"/>
        <w:rPr>
          <w:rFonts w:ascii="Times New Roman" w:hAnsi="Times New Roman"/>
          <w:sz w:val="28"/>
          <w:szCs w:val="28"/>
        </w:rPr>
      </w:pPr>
      <w:r>
        <w:rPr>
          <w:rFonts w:ascii="Times New Roman" w:hAnsi="Times New Roman"/>
          <w:sz w:val="28"/>
          <w:szCs w:val="28"/>
        </w:rPr>
        <w:t>снижения на 259526,00 тыс. рублей (законопроект – 1244609,57 тыс. рублей, утверждено законом – 1503994,18 тыс</w:t>
      </w:r>
      <w:r w:rsidRPr="000911C1">
        <w:rPr>
          <w:rFonts w:ascii="Times New Roman" w:hAnsi="Times New Roman"/>
          <w:sz w:val="28"/>
          <w:szCs w:val="28"/>
        </w:rPr>
        <w:t>.</w:t>
      </w:r>
      <w:r>
        <w:rPr>
          <w:rFonts w:ascii="Times New Roman" w:hAnsi="Times New Roman"/>
          <w:sz w:val="28"/>
          <w:szCs w:val="28"/>
        </w:rPr>
        <w:t xml:space="preserve"> рублей). Согласно пояснительной записке к законопроекту в связи с </w:t>
      </w:r>
      <w:r w:rsidRPr="004C6198">
        <w:rPr>
          <w:rFonts w:ascii="Times New Roman" w:hAnsi="Times New Roman"/>
          <w:sz w:val="28"/>
          <w:szCs w:val="28"/>
        </w:rPr>
        <w:t>проведени</w:t>
      </w:r>
      <w:r>
        <w:rPr>
          <w:rFonts w:ascii="Times New Roman" w:hAnsi="Times New Roman"/>
          <w:sz w:val="28"/>
          <w:szCs w:val="28"/>
        </w:rPr>
        <w:t>ем</w:t>
      </w:r>
      <w:r w:rsidRPr="004C6198">
        <w:rPr>
          <w:rFonts w:ascii="Times New Roman" w:hAnsi="Times New Roman"/>
          <w:sz w:val="28"/>
          <w:szCs w:val="28"/>
        </w:rPr>
        <w:t xml:space="preserve"> Акта сверки осуществления целевых расходов бюджета субъекта Российской Федерации (местного бюджета) от 12.11.2020</w:t>
      </w:r>
      <w:r>
        <w:rPr>
          <w:rFonts w:ascii="Times New Roman" w:hAnsi="Times New Roman"/>
          <w:sz w:val="28"/>
          <w:szCs w:val="28"/>
        </w:rPr>
        <w:t>:</w:t>
      </w:r>
    </w:p>
    <w:p w14:paraId="5E028E9C" w14:textId="77777777" w:rsidR="0082694B" w:rsidRPr="000911C1" w:rsidRDefault="0082694B" w:rsidP="0082694B">
      <w:pPr>
        <w:spacing w:after="0" w:line="240" w:lineRule="auto"/>
        <w:ind w:firstLine="709"/>
        <w:jc w:val="both"/>
        <w:rPr>
          <w:rFonts w:ascii="Times New Roman" w:hAnsi="Times New Roman"/>
          <w:sz w:val="28"/>
          <w:szCs w:val="28"/>
        </w:rPr>
      </w:pPr>
      <w:r>
        <w:rPr>
          <w:rFonts w:ascii="Times New Roman" w:hAnsi="Times New Roman"/>
          <w:sz w:val="28"/>
          <w:szCs w:val="28"/>
        </w:rPr>
        <w:t xml:space="preserve">увеличения на 165858,61 тыс. рублей </w:t>
      </w:r>
      <w:r w:rsidRPr="000911C1">
        <w:rPr>
          <w:rFonts w:ascii="Times New Roman" w:hAnsi="Times New Roman"/>
          <w:sz w:val="28"/>
          <w:szCs w:val="28"/>
        </w:rPr>
        <w:t xml:space="preserve">(законопроект – </w:t>
      </w:r>
      <w:r>
        <w:rPr>
          <w:rFonts w:ascii="Times New Roman" w:hAnsi="Times New Roman"/>
          <w:sz w:val="28"/>
          <w:szCs w:val="28"/>
        </w:rPr>
        <w:t>3320754,50</w:t>
      </w:r>
      <w:r w:rsidRPr="000911C1">
        <w:rPr>
          <w:rFonts w:ascii="Times New Roman" w:hAnsi="Times New Roman"/>
          <w:sz w:val="28"/>
          <w:szCs w:val="28"/>
        </w:rPr>
        <w:t xml:space="preserve"> тыс. рублей, утверждено законом –</w:t>
      </w:r>
      <w:r>
        <w:rPr>
          <w:rFonts w:ascii="Times New Roman" w:hAnsi="Times New Roman"/>
          <w:sz w:val="28"/>
          <w:szCs w:val="28"/>
        </w:rPr>
        <w:t xml:space="preserve"> 1938599,09 </w:t>
      </w:r>
      <w:r w:rsidRPr="000911C1">
        <w:rPr>
          <w:rFonts w:ascii="Times New Roman" w:hAnsi="Times New Roman"/>
          <w:sz w:val="28"/>
          <w:szCs w:val="28"/>
        </w:rPr>
        <w:t>тыс. рублей)</w:t>
      </w:r>
      <w:r>
        <w:rPr>
          <w:rFonts w:ascii="Times New Roman" w:hAnsi="Times New Roman"/>
          <w:sz w:val="28"/>
          <w:szCs w:val="28"/>
        </w:rPr>
        <w:t xml:space="preserve"> для </w:t>
      </w:r>
      <w:r w:rsidRPr="004C6198">
        <w:rPr>
          <w:rFonts w:ascii="Times New Roman" w:hAnsi="Times New Roman"/>
          <w:sz w:val="28"/>
          <w:szCs w:val="28"/>
        </w:rPr>
        <w:t>обеспечение установленного уровня софинансирования по выплате в связи с дополнительным распределением средств федерального бюджета распоряжением Правительства Российской Федерации от 04.11.2020 № 2986-р.</w:t>
      </w:r>
    </w:p>
    <w:p w14:paraId="0FE48F71" w14:textId="019050C6" w:rsidR="00075554" w:rsidRPr="008770FB" w:rsidRDefault="00344555" w:rsidP="00344555">
      <w:pPr>
        <w:shd w:val="clear" w:color="auto" w:fill="FFFFFF"/>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Наибольшее </w:t>
      </w:r>
      <w:r w:rsidRPr="00247141">
        <w:rPr>
          <w:rFonts w:ascii="Times New Roman" w:hAnsi="Times New Roman"/>
          <w:b/>
          <w:bCs/>
          <w:color w:val="000000" w:themeColor="text1"/>
          <w:sz w:val="28"/>
          <w:szCs w:val="28"/>
        </w:rPr>
        <w:t xml:space="preserve">снижение бюджетных ассигнований текущего года </w:t>
      </w:r>
      <w:r w:rsidR="00247141" w:rsidRPr="00247141">
        <w:rPr>
          <w:rFonts w:ascii="Times New Roman" w:eastAsia="Times New Roman" w:hAnsi="Times New Roman"/>
          <w:b/>
          <w:bCs/>
          <w:color w:val="000000" w:themeColor="text1"/>
          <w:sz w:val="28"/>
          <w:szCs w:val="28"/>
          <w:lang w:eastAsia="ru-RU"/>
        </w:rPr>
        <w:t>за счет средств краевого бюджета</w:t>
      </w:r>
      <w:r w:rsidR="00247141" w:rsidRPr="00247141">
        <w:rPr>
          <w:rFonts w:ascii="Times New Roman" w:hAnsi="Times New Roman"/>
          <w:b/>
          <w:bCs/>
          <w:color w:val="000000" w:themeColor="text1"/>
          <w:sz w:val="28"/>
          <w:szCs w:val="28"/>
        </w:rPr>
        <w:t xml:space="preserve"> </w:t>
      </w:r>
      <w:r>
        <w:rPr>
          <w:rFonts w:ascii="Times New Roman" w:hAnsi="Times New Roman"/>
          <w:color w:val="000000" w:themeColor="text1"/>
          <w:sz w:val="28"/>
          <w:szCs w:val="28"/>
        </w:rPr>
        <w:t>отражено в</w:t>
      </w:r>
      <w:r w:rsidR="00075554" w:rsidRPr="008770FB">
        <w:rPr>
          <w:rFonts w:ascii="Times New Roman" w:hAnsi="Times New Roman"/>
          <w:color w:val="000000" w:themeColor="text1"/>
          <w:sz w:val="28"/>
          <w:szCs w:val="28"/>
        </w:rPr>
        <w:t xml:space="preserve"> рамках</w:t>
      </w:r>
      <w:r w:rsidR="00075554" w:rsidRPr="008770FB">
        <w:rPr>
          <w:rFonts w:ascii="Times New Roman" w:eastAsia="Times New Roman" w:hAnsi="Times New Roman"/>
          <w:b/>
          <w:i/>
          <w:color w:val="000000" w:themeColor="text1"/>
          <w:sz w:val="28"/>
          <w:szCs w:val="28"/>
          <w:lang w:eastAsia="ru-RU"/>
        </w:rPr>
        <w:t xml:space="preserve"> </w:t>
      </w:r>
      <w:r w:rsidR="00075554" w:rsidRPr="008770FB">
        <w:rPr>
          <w:rFonts w:ascii="Times New Roman" w:eastAsia="Times New Roman" w:hAnsi="Times New Roman"/>
          <w:b/>
          <w:color w:val="000000" w:themeColor="text1"/>
          <w:sz w:val="28"/>
          <w:szCs w:val="28"/>
          <w:lang w:eastAsia="ru-RU"/>
        </w:rPr>
        <w:t>ГП "Развитие образования Приморского края"</w:t>
      </w:r>
      <w:r w:rsidR="00075554" w:rsidRPr="008770FB">
        <w:rPr>
          <w:rFonts w:ascii="Times New Roman" w:eastAsia="Times New Roman" w:hAnsi="Times New Roman"/>
          <w:color w:val="000000" w:themeColor="text1"/>
          <w:sz w:val="28"/>
          <w:szCs w:val="28"/>
          <w:lang w:eastAsia="ru-RU"/>
        </w:rPr>
        <w:t xml:space="preserve"> </w:t>
      </w:r>
      <w:r>
        <w:rPr>
          <w:rFonts w:ascii="Times New Roman" w:eastAsia="Times New Roman" w:hAnsi="Times New Roman"/>
          <w:color w:val="000000" w:themeColor="text1"/>
          <w:sz w:val="28"/>
          <w:szCs w:val="28"/>
          <w:lang w:eastAsia="ru-RU"/>
        </w:rPr>
        <w:t xml:space="preserve">(с </w:t>
      </w:r>
      <w:r w:rsidRPr="00344555">
        <w:rPr>
          <w:rFonts w:ascii="Times New Roman" w:eastAsia="Times New Roman" w:hAnsi="Times New Roman"/>
          <w:color w:val="000000" w:themeColor="text1"/>
          <w:sz w:val="28"/>
          <w:szCs w:val="28"/>
          <w:lang w:eastAsia="ru-RU"/>
        </w:rPr>
        <w:t>29103790,3</w:t>
      </w:r>
      <w:r w:rsidR="0082694B">
        <w:rPr>
          <w:rFonts w:ascii="Times New Roman" w:eastAsia="Times New Roman" w:hAnsi="Times New Roman"/>
          <w:color w:val="000000" w:themeColor="text1"/>
          <w:sz w:val="28"/>
          <w:szCs w:val="28"/>
          <w:lang w:eastAsia="ru-RU"/>
        </w:rPr>
        <w:t>1</w:t>
      </w:r>
      <w:r w:rsidRPr="00344555">
        <w:rPr>
          <w:rFonts w:ascii="Times New Roman" w:eastAsia="Times New Roman" w:hAnsi="Times New Roman"/>
          <w:color w:val="000000" w:themeColor="text1"/>
          <w:sz w:val="28"/>
          <w:szCs w:val="28"/>
          <w:lang w:eastAsia="ru-RU"/>
        </w:rPr>
        <w:t xml:space="preserve"> </w:t>
      </w:r>
      <w:r>
        <w:rPr>
          <w:rFonts w:ascii="Times New Roman" w:eastAsia="Times New Roman" w:hAnsi="Times New Roman"/>
          <w:color w:val="000000" w:themeColor="text1"/>
          <w:sz w:val="28"/>
          <w:szCs w:val="28"/>
          <w:lang w:eastAsia="ru-RU"/>
        </w:rPr>
        <w:t xml:space="preserve">тыс. рублей до </w:t>
      </w:r>
      <w:r w:rsidRPr="00344555">
        <w:rPr>
          <w:rFonts w:ascii="Times New Roman" w:eastAsia="Times New Roman" w:hAnsi="Times New Roman"/>
          <w:color w:val="000000" w:themeColor="text1"/>
          <w:sz w:val="28"/>
          <w:szCs w:val="28"/>
          <w:lang w:eastAsia="ru-RU"/>
        </w:rPr>
        <w:t>28893369,11</w:t>
      </w:r>
      <w:r w:rsidR="00247141">
        <w:rPr>
          <w:rFonts w:ascii="Times New Roman" w:eastAsia="Times New Roman" w:hAnsi="Times New Roman"/>
          <w:color w:val="000000" w:themeColor="text1"/>
          <w:sz w:val="28"/>
          <w:szCs w:val="28"/>
          <w:lang w:eastAsia="ru-RU"/>
        </w:rPr>
        <w:t> </w:t>
      </w:r>
      <w:r>
        <w:rPr>
          <w:rFonts w:ascii="Times New Roman" w:eastAsia="Times New Roman" w:hAnsi="Times New Roman"/>
          <w:color w:val="000000" w:themeColor="text1"/>
          <w:sz w:val="28"/>
          <w:szCs w:val="28"/>
          <w:lang w:eastAsia="ru-RU"/>
        </w:rPr>
        <w:t xml:space="preserve">тыс. рублей) </w:t>
      </w:r>
      <w:r w:rsidR="00247141">
        <w:rPr>
          <w:rFonts w:ascii="Times New Roman" w:eastAsia="Times New Roman" w:hAnsi="Times New Roman"/>
          <w:color w:val="000000" w:themeColor="text1"/>
          <w:sz w:val="28"/>
          <w:szCs w:val="28"/>
          <w:lang w:eastAsia="ru-RU"/>
        </w:rPr>
        <w:t>на</w:t>
      </w:r>
      <w:r w:rsidR="00075554" w:rsidRPr="008770FB">
        <w:rPr>
          <w:rFonts w:ascii="Times New Roman" w:eastAsia="Times New Roman" w:hAnsi="Times New Roman"/>
          <w:color w:val="000000" w:themeColor="text1"/>
          <w:sz w:val="28"/>
          <w:szCs w:val="28"/>
          <w:lang w:eastAsia="ru-RU"/>
        </w:rPr>
        <w:t xml:space="preserve"> сумму 249002,</w:t>
      </w:r>
      <w:r w:rsidR="00075554">
        <w:rPr>
          <w:rFonts w:ascii="Times New Roman" w:eastAsia="Times New Roman" w:hAnsi="Times New Roman"/>
          <w:color w:val="000000" w:themeColor="text1"/>
          <w:sz w:val="28"/>
          <w:szCs w:val="28"/>
          <w:lang w:eastAsia="ru-RU"/>
        </w:rPr>
        <w:t>2</w:t>
      </w:r>
      <w:r w:rsidR="0082694B">
        <w:rPr>
          <w:rFonts w:ascii="Times New Roman" w:eastAsia="Times New Roman" w:hAnsi="Times New Roman"/>
          <w:color w:val="000000" w:themeColor="text1"/>
          <w:sz w:val="28"/>
          <w:szCs w:val="28"/>
          <w:lang w:eastAsia="ru-RU"/>
        </w:rPr>
        <w:t>1</w:t>
      </w:r>
      <w:r w:rsidR="00075554" w:rsidRPr="008770FB">
        <w:rPr>
          <w:rFonts w:ascii="Times New Roman" w:eastAsia="Times New Roman" w:hAnsi="Times New Roman"/>
          <w:color w:val="000000" w:themeColor="text1"/>
          <w:sz w:val="28"/>
          <w:szCs w:val="28"/>
          <w:lang w:eastAsia="ru-RU"/>
        </w:rPr>
        <w:t xml:space="preserve"> тыс. рублей </w:t>
      </w:r>
      <w:r w:rsidR="00075554" w:rsidRPr="008770FB">
        <w:rPr>
          <w:rFonts w:ascii="Times New Roman" w:hAnsi="Times New Roman"/>
          <w:color w:val="000000" w:themeColor="text1"/>
          <w:sz w:val="28"/>
          <w:szCs w:val="28"/>
          <w:u w:val="single"/>
        </w:rPr>
        <w:t>по министерству образования Приморского края</w:t>
      </w:r>
      <w:r w:rsidR="00075554" w:rsidRPr="008770FB">
        <w:rPr>
          <w:rFonts w:ascii="Times New Roman" w:hAnsi="Times New Roman"/>
          <w:color w:val="000000" w:themeColor="text1"/>
          <w:sz w:val="28"/>
          <w:szCs w:val="28"/>
        </w:rPr>
        <w:t>, из них</w:t>
      </w:r>
      <w:r w:rsidR="00075554">
        <w:rPr>
          <w:rFonts w:ascii="Times New Roman" w:hAnsi="Times New Roman"/>
          <w:color w:val="000000" w:themeColor="text1"/>
          <w:sz w:val="28"/>
          <w:szCs w:val="28"/>
        </w:rPr>
        <w:t>:</w:t>
      </w:r>
    </w:p>
    <w:p w14:paraId="4628CB80" w14:textId="34F5594C" w:rsidR="00075554" w:rsidRPr="00247141" w:rsidRDefault="00075554" w:rsidP="00075554">
      <w:pPr>
        <w:spacing w:after="0" w:line="240" w:lineRule="auto"/>
        <w:ind w:firstLine="709"/>
        <w:jc w:val="both"/>
        <w:rPr>
          <w:rFonts w:ascii="Times New Roman" w:hAnsi="Times New Roman"/>
          <w:iCs/>
          <w:sz w:val="28"/>
          <w:szCs w:val="28"/>
        </w:rPr>
      </w:pPr>
      <w:r w:rsidRPr="00247141">
        <w:rPr>
          <w:rFonts w:ascii="Times New Roman" w:hAnsi="Times New Roman"/>
          <w:i/>
          <w:color w:val="000000" w:themeColor="text1"/>
          <w:sz w:val="28"/>
          <w:szCs w:val="28"/>
        </w:rPr>
        <w:t>уменьшены</w:t>
      </w:r>
      <w:r w:rsidRPr="00247141">
        <w:rPr>
          <w:rFonts w:ascii="Times New Roman" w:hAnsi="Times New Roman"/>
          <w:iCs/>
          <w:color w:val="000000" w:themeColor="text1"/>
          <w:sz w:val="28"/>
          <w:szCs w:val="28"/>
        </w:rPr>
        <w:t xml:space="preserve"> расходы по информации Правительства </w:t>
      </w:r>
      <w:r w:rsidRPr="00247141">
        <w:rPr>
          <w:rFonts w:ascii="Times New Roman" w:hAnsi="Times New Roman"/>
          <w:iCs/>
          <w:sz w:val="28"/>
          <w:szCs w:val="28"/>
        </w:rPr>
        <w:t>в связи с уменьшением невостребованного резерва</w:t>
      </w:r>
      <w:r w:rsidR="00247141" w:rsidRPr="00247141">
        <w:rPr>
          <w:rFonts w:ascii="Times New Roman" w:hAnsi="Times New Roman"/>
          <w:iCs/>
          <w:sz w:val="28"/>
          <w:szCs w:val="28"/>
        </w:rPr>
        <w:t xml:space="preserve"> </w:t>
      </w:r>
      <w:r w:rsidRPr="00247141">
        <w:rPr>
          <w:rFonts w:ascii="Times New Roman" w:hAnsi="Times New Roman"/>
          <w:iCs/>
          <w:sz w:val="28"/>
          <w:szCs w:val="28"/>
        </w:rPr>
        <w:t>на субвенции на обеспечение государственных гарантий реализации прав на получение общедоступного и бесплатного образования детей в муниципальных образовательных организациях Приморского края:</w:t>
      </w:r>
    </w:p>
    <w:p w14:paraId="2613BFD9" w14:textId="77777777" w:rsidR="00075554" w:rsidRPr="00247141" w:rsidRDefault="00075554" w:rsidP="00075554">
      <w:pPr>
        <w:spacing w:after="0" w:line="240" w:lineRule="auto"/>
        <w:ind w:firstLine="709"/>
        <w:jc w:val="both"/>
        <w:rPr>
          <w:rFonts w:ascii="Times New Roman" w:hAnsi="Times New Roman"/>
          <w:iCs/>
          <w:sz w:val="28"/>
          <w:szCs w:val="28"/>
        </w:rPr>
      </w:pPr>
      <w:r w:rsidRPr="00247141">
        <w:rPr>
          <w:rFonts w:ascii="Times New Roman" w:hAnsi="Times New Roman"/>
          <w:iCs/>
          <w:sz w:val="28"/>
          <w:szCs w:val="28"/>
        </w:rPr>
        <w:t xml:space="preserve">в общеобразовательных организациях - на 213334,15 тыс. рублей </w:t>
      </w:r>
      <w:r w:rsidRPr="00247141">
        <w:rPr>
          <w:rFonts w:ascii="Times New Roman" w:hAnsi="Times New Roman"/>
          <w:iCs/>
          <w:color w:val="000000" w:themeColor="text1"/>
          <w:sz w:val="28"/>
          <w:szCs w:val="28"/>
        </w:rPr>
        <w:t>(Закон № 664-КЗ – 10625769,73 тыс. рублей, законопроект – 10412435,58 тыс. рублей)</w:t>
      </w:r>
      <w:r w:rsidRPr="00247141">
        <w:rPr>
          <w:rFonts w:ascii="Times New Roman" w:hAnsi="Times New Roman"/>
          <w:iCs/>
          <w:sz w:val="28"/>
          <w:szCs w:val="28"/>
        </w:rPr>
        <w:t>;</w:t>
      </w:r>
    </w:p>
    <w:p w14:paraId="5EB3B335" w14:textId="77777777" w:rsidR="00075554" w:rsidRPr="00247141" w:rsidRDefault="00075554" w:rsidP="00075554">
      <w:pPr>
        <w:spacing w:after="0" w:line="240" w:lineRule="auto"/>
        <w:ind w:firstLine="709"/>
        <w:jc w:val="both"/>
        <w:rPr>
          <w:rFonts w:ascii="Times New Roman" w:hAnsi="Times New Roman"/>
          <w:iCs/>
          <w:sz w:val="28"/>
          <w:szCs w:val="28"/>
        </w:rPr>
      </w:pPr>
      <w:r w:rsidRPr="00247141">
        <w:rPr>
          <w:rFonts w:ascii="Times New Roman" w:hAnsi="Times New Roman"/>
          <w:iCs/>
          <w:sz w:val="28"/>
          <w:szCs w:val="28"/>
        </w:rPr>
        <w:t xml:space="preserve">в дошкольных образовательных организациях - на 48317,72 тыс. рублей </w:t>
      </w:r>
      <w:r w:rsidRPr="00247141">
        <w:rPr>
          <w:rFonts w:ascii="Times New Roman" w:hAnsi="Times New Roman"/>
          <w:iCs/>
          <w:color w:val="000000" w:themeColor="text1"/>
          <w:sz w:val="28"/>
          <w:szCs w:val="28"/>
        </w:rPr>
        <w:t>(Закон № 664-КЗ – 6563108,00 тыс. рублей, законопроект – 6514790,28 тыс. рублей)</w:t>
      </w:r>
      <w:r w:rsidRPr="00247141">
        <w:rPr>
          <w:rFonts w:ascii="Times New Roman" w:hAnsi="Times New Roman"/>
          <w:iCs/>
          <w:sz w:val="28"/>
          <w:szCs w:val="28"/>
        </w:rPr>
        <w:t>.</w:t>
      </w:r>
    </w:p>
    <w:p w14:paraId="2EEEEE1E" w14:textId="6C01538E" w:rsidR="00075554" w:rsidRPr="00247141" w:rsidRDefault="00075554" w:rsidP="00075554">
      <w:pPr>
        <w:spacing w:after="0" w:line="240" w:lineRule="auto"/>
        <w:ind w:firstLine="709"/>
        <w:jc w:val="both"/>
        <w:rPr>
          <w:rFonts w:ascii="Times New Roman" w:hAnsi="Times New Roman"/>
          <w:iCs/>
          <w:color w:val="000000" w:themeColor="text1"/>
          <w:sz w:val="28"/>
          <w:szCs w:val="28"/>
        </w:rPr>
      </w:pPr>
      <w:r w:rsidRPr="00247141">
        <w:rPr>
          <w:rFonts w:ascii="Times New Roman" w:hAnsi="Times New Roman"/>
          <w:iCs/>
          <w:color w:val="000000" w:themeColor="text1"/>
          <w:sz w:val="28"/>
          <w:szCs w:val="28"/>
        </w:rPr>
        <w:t xml:space="preserve">При этом </w:t>
      </w:r>
      <w:r w:rsidRPr="00247141">
        <w:rPr>
          <w:rFonts w:ascii="Times New Roman" w:hAnsi="Times New Roman"/>
          <w:i/>
          <w:color w:val="000000" w:themeColor="text1"/>
          <w:sz w:val="28"/>
          <w:szCs w:val="28"/>
        </w:rPr>
        <w:t>увеличены</w:t>
      </w:r>
      <w:r w:rsidRPr="00247141">
        <w:rPr>
          <w:rFonts w:ascii="Times New Roman" w:hAnsi="Times New Roman"/>
          <w:iCs/>
          <w:color w:val="000000" w:themeColor="text1"/>
          <w:sz w:val="28"/>
          <w:szCs w:val="28"/>
        </w:rPr>
        <w:t xml:space="preserve"> расходы в рамках </w:t>
      </w:r>
      <w:r w:rsidR="00247141">
        <w:rPr>
          <w:rFonts w:ascii="Times New Roman" w:hAnsi="Times New Roman"/>
          <w:iCs/>
          <w:color w:val="000000" w:themeColor="text1"/>
          <w:sz w:val="28"/>
          <w:szCs w:val="28"/>
        </w:rPr>
        <w:t>программы</w:t>
      </w:r>
      <w:r w:rsidRPr="00247141">
        <w:rPr>
          <w:rFonts w:ascii="Times New Roman" w:hAnsi="Times New Roman"/>
          <w:iCs/>
          <w:color w:val="000000" w:themeColor="text1"/>
          <w:sz w:val="28"/>
          <w:szCs w:val="28"/>
        </w:rPr>
        <w:t xml:space="preserve"> по НП "Образование"</w:t>
      </w:r>
      <w:r w:rsidR="00247141">
        <w:rPr>
          <w:rFonts w:ascii="Times New Roman" w:hAnsi="Times New Roman"/>
          <w:iCs/>
          <w:color w:val="000000" w:themeColor="text1"/>
          <w:sz w:val="28"/>
          <w:szCs w:val="28"/>
        </w:rPr>
        <w:t>, реализуемого через</w:t>
      </w:r>
      <w:r w:rsidRPr="00247141">
        <w:rPr>
          <w:rFonts w:ascii="Times New Roman" w:hAnsi="Times New Roman"/>
          <w:iCs/>
          <w:color w:val="000000" w:themeColor="text1"/>
          <w:sz w:val="28"/>
          <w:szCs w:val="28"/>
        </w:rPr>
        <w:t>:</w:t>
      </w:r>
    </w:p>
    <w:p w14:paraId="1F31C406" w14:textId="77777777" w:rsidR="00075554" w:rsidRPr="00C579F1" w:rsidRDefault="00075554" w:rsidP="00075554">
      <w:pPr>
        <w:spacing w:after="0" w:line="240" w:lineRule="auto"/>
        <w:ind w:firstLine="709"/>
        <w:jc w:val="both"/>
        <w:rPr>
          <w:rFonts w:ascii="Times New Roman" w:hAnsi="Times New Roman"/>
          <w:sz w:val="28"/>
          <w:szCs w:val="28"/>
        </w:rPr>
      </w:pPr>
      <w:r w:rsidRPr="00CF67CC">
        <w:rPr>
          <w:rFonts w:ascii="Times New Roman" w:hAnsi="Times New Roman"/>
          <w:color w:val="000000" w:themeColor="text1"/>
          <w:sz w:val="28"/>
          <w:szCs w:val="28"/>
        </w:rPr>
        <w:t xml:space="preserve">ФП "Современная школа" </w:t>
      </w:r>
      <w:r>
        <w:rPr>
          <w:rFonts w:ascii="Times New Roman" w:hAnsi="Times New Roman"/>
          <w:sz w:val="28"/>
          <w:szCs w:val="28"/>
        </w:rPr>
        <w:t xml:space="preserve">– на </w:t>
      </w:r>
      <w:r w:rsidRPr="00C579F1">
        <w:rPr>
          <w:rFonts w:ascii="Times New Roman" w:hAnsi="Times New Roman"/>
          <w:sz w:val="28"/>
          <w:szCs w:val="28"/>
        </w:rPr>
        <w:t>10550,22 тыс. рублей на завершение строительства средней общеобразовательной школы на 220 мест в пос.Подъяпольск Шкотовского муниципального района</w:t>
      </w:r>
      <w:r>
        <w:rPr>
          <w:rFonts w:ascii="Times New Roman" w:hAnsi="Times New Roman"/>
          <w:sz w:val="28"/>
          <w:szCs w:val="28"/>
        </w:rPr>
        <w:t xml:space="preserve"> </w:t>
      </w:r>
      <w:r w:rsidRPr="004807BC">
        <w:rPr>
          <w:rFonts w:ascii="Times New Roman" w:hAnsi="Times New Roman"/>
          <w:color w:val="000000" w:themeColor="text1"/>
          <w:sz w:val="28"/>
          <w:szCs w:val="28"/>
        </w:rPr>
        <w:t xml:space="preserve">(Закон № 664-КЗ – </w:t>
      </w:r>
      <w:r>
        <w:rPr>
          <w:rFonts w:ascii="Times New Roman" w:hAnsi="Times New Roman"/>
          <w:color w:val="000000" w:themeColor="text1"/>
          <w:sz w:val="28"/>
          <w:szCs w:val="28"/>
        </w:rPr>
        <w:t>578784,03</w:t>
      </w:r>
      <w:r w:rsidRPr="004807BC">
        <w:rPr>
          <w:rFonts w:ascii="Times New Roman" w:hAnsi="Times New Roman"/>
          <w:color w:val="000000" w:themeColor="text1"/>
          <w:sz w:val="28"/>
          <w:szCs w:val="28"/>
        </w:rPr>
        <w:t xml:space="preserve"> тыс. рублей, законопроект – </w:t>
      </w:r>
      <w:r>
        <w:rPr>
          <w:rFonts w:ascii="Times New Roman" w:hAnsi="Times New Roman"/>
          <w:color w:val="000000" w:themeColor="text1"/>
          <w:sz w:val="28"/>
          <w:szCs w:val="28"/>
        </w:rPr>
        <w:t>589334,26</w:t>
      </w:r>
      <w:r w:rsidRPr="004807BC">
        <w:rPr>
          <w:rFonts w:ascii="Times New Roman" w:hAnsi="Times New Roman"/>
          <w:color w:val="000000" w:themeColor="text1"/>
          <w:sz w:val="28"/>
          <w:szCs w:val="28"/>
        </w:rPr>
        <w:t xml:space="preserve"> тыс. рублей)</w:t>
      </w:r>
      <w:r w:rsidRPr="00C579F1">
        <w:rPr>
          <w:rFonts w:ascii="Times New Roman" w:hAnsi="Times New Roman"/>
          <w:sz w:val="28"/>
          <w:szCs w:val="28"/>
        </w:rPr>
        <w:t>;</w:t>
      </w:r>
    </w:p>
    <w:p w14:paraId="5339ECD3" w14:textId="6F7A9BE0" w:rsidR="00075554" w:rsidRDefault="00075554" w:rsidP="00075554">
      <w:pPr>
        <w:spacing w:after="0" w:line="240" w:lineRule="auto"/>
        <w:ind w:firstLine="709"/>
        <w:jc w:val="both"/>
        <w:rPr>
          <w:rFonts w:ascii="Times New Roman" w:hAnsi="Times New Roman"/>
          <w:sz w:val="28"/>
          <w:szCs w:val="28"/>
        </w:rPr>
      </w:pPr>
      <w:r w:rsidRPr="00CF67CC">
        <w:rPr>
          <w:rFonts w:ascii="Times New Roman" w:hAnsi="Times New Roman"/>
          <w:color w:val="000000" w:themeColor="text1"/>
          <w:sz w:val="28"/>
          <w:szCs w:val="28"/>
        </w:rPr>
        <w:t>ФП "</w:t>
      </w:r>
      <w:r w:rsidRPr="00CF67CC">
        <w:rPr>
          <w:rFonts w:ascii="Times New Roman" w:hAnsi="Times New Roman"/>
          <w:sz w:val="28"/>
          <w:szCs w:val="28"/>
        </w:rPr>
        <w:t xml:space="preserve"> </w:t>
      </w:r>
      <w:r w:rsidRPr="00C579F1">
        <w:rPr>
          <w:rFonts w:ascii="Times New Roman" w:hAnsi="Times New Roman"/>
          <w:sz w:val="28"/>
          <w:szCs w:val="28"/>
        </w:rPr>
        <w:t>Молодые профессионалы</w:t>
      </w:r>
      <w:r w:rsidRPr="00CF67CC">
        <w:rPr>
          <w:rFonts w:ascii="Times New Roman" w:hAnsi="Times New Roman"/>
          <w:color w:val="000000" w:themeColor="text1"/>
          <w:sz w:val="28"/>
          <w:szCs w:val="28"/>
        </w:rPr>
        <w:t>"</w:t>
      </w:r>
      <w:r>
        <w:rPr>
          <w:rFonts w:ascii="Times New Roman" w:hAnsi="Times New Roman"/>
          <w:color w:val="000000" w:themeColor="text1"/>
          <w:sz w:val="28"/>
          <w:szCs w:val="28"/>
        </w:rPr>
        <w:t xml:space="preserve"> – на </w:t>
      </w:r>
      <w:r w:rsidRPr="00C579F1">
        <w:rPr>
          <w:rFonts w:ascii="Times New Roman" w:hAnsi="Times New Roman"/>
          <w:sz w:val="28"/>
          <w:szCs w:val="28"/>
        </w:rPr>
        <w:t xml:space="preserve">2099,46 тыс. рублей на выплаты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w:t>
      </w:r>
      <w:r>
        <w:rPr>
          <w:rFonts w:ascii="Times New Roman" w:hAnsi="Times New Roman"/>
          <w:sz w:val="28"/>
          <w:szCs w:val="28"/>
        </w:rPr>
        <w:t>"</w:t>
      </w:r>
      <w:r w:rsidRPr="00C579F1">
        <w:rPr>
          <w:rFonts w:ascii="Times New Roman" w:hAnsi="Times New Roman"/>
          <w:sz w:val="28"/>
          <w:szCs w:val="28"/>
        </w:rPr>
        <w:t>Ворлдскиллс</w:t>
      </w:r>
      <w:r>
        <w:rPr>
          <w:rFonts w:ascii="Times New Roman" w:hAnsi="Times New Roman"/>
          <w:sz w:val="28"/>
          <w:szCs w:val="28"/>
        </w:rPr>
        <w:t>"</w:t>
      </w:r>
      <w:r w:rsidRPr="00C579F1">
        <w:rPr>
          <w:rFonts w:ascii="Times New Roman" w:hAnsi="Times New Roman"/>
          <w:sz w:val="28"/>
          <w:szCs w:val="28"/>
        </w:rPr>
        <w:t xml:space="preserve">, победителям </w:t>
      </w:r>
      <w:r w:rsidRPr="00C579F1">
        <w:rPr>
          <w:rFonts w:ascii="Times New Roman" w:hAnsi="Times New Roman"/>
          <w:sz w:val="28"/>
          <w:szCs w:val="28"/>
        </w:rPr>
        <w:lastRenderedPageBreak/>
        <w:t xml:space="preserve">региональных чемпионатов по профессиональному мастерству среди инвалидов и лиц с ограниченными возможностями здоровья </w:t>
      </w:r>
      <w:r>
        <w:rPr>
          <w:rFonts w:ascii="Times New Roman" w:hAnsi="Times New Roman"/>
          <w:sz w:val="28"/>
          <w:szCs w:val="28"/>
        </w:rPr>
        <w:t>"</w:t>
      </w:r>
      <w:r w:rsidRPr="00C579F1">
        <w:rPr>
          <w:rFonts w:ascii="Times New Roman" w:hAnsi="Times New Roman"/>
          <w:sz w:val="28"/>
          <w:szCs w:val="28"/>
        </w:rPr>
        <w:t>Абилимпикс</w:t>
      </w:r>
      <w:r>
        <w:rPr>
          <w:rFonts w:ascii="Times New Roman" w:hAnsi="Times New Roman"/>
          <w:sz w:val="28"/>
          <w:szCs w:val="28"/>
        </w:rPr>
        <w:t>"</w:t>
      </w:r>
      <w:r w:rsidRPr="00C579F1">
        <w:rPr>
          <w:rFonts w:ascii="Times New Roman" w:hAnsi="Times New Roman"/>
          <w:sz w:val="28"/>
          <w:szCs w:val="28"/>
        </w:rPr>
        <w:t xml:space="preserve"> в связи с увеличением компетенций регионального чемпионата </w:t>
      </w:r>
      <w:r>
        <w:rPr>
          <w:rFonts w:ascii="Times New Roman" w:hAnsi="Times New Roman"/>
          <w:sz w:val="28"/>
          <w:szCs w:val="28"/>
        </w:rPr>
        <w:t>"</w:t>
      </w:r>
      <w:r w:rsidRPr="00C579F1">
        <w:rPr>
          <w:rFonts w:ascii="Times New Roman" w:hAnsi="Times New Roman"/>
          <w:sz w:val="28"/>
          <w:szCs w:val="28"/>
        </w:rPr>
        <w:t>Молодые профессионалы</w:t>
      </w:r>
      <w:r>
        <w:rPr>
          <w:rFonts w:ascii="Times New Roman" w:hAnsi="Times New Roman"/>
          <w:sz w:val="28"/>
          <w:szCs w:val="28"/>
        </w:rPr>
        <w:t xml:space="preserve">" </w:t>
      </w:r>
      <w:r w:rsidRPr="004807BC">
        <w:rPr>
          <w:rFonts w:ascii="Times New Roman" w:hAnsi="Times New Roman"/>
          <w:color w:val="000000" w:themeColor="text1"/>
          <w:sz w:val="28"/>
          <w:szCs w:val="28"/>
        </w:rPr>
        <w:t xml:space="preserve">(Закон № 664-КЗ – </w:t>
      </w:r>
      <w:r>
        <w:rPr>
          <w:rFonts w:ascii="Times New Roman" w:hAnsi="Times New Roman"/>
          <w:color w:val="000000" w:themeColor="text1"/>
          <w:sz w:val="28"/>
          <w:szCs w:val="28"/>
        </w:rPr>
        <w:t>8935,15</w:t>
      </w:r>
      <w:r w:rsidRPr="004807BC">
        <w:rPr>
          <w:rFonts w:ascii="Times New Roman" w:hAnsi="Times New Roman"/>
          <w:color w:val="000000" w:themeColor="text1"/>
          <w:sz w:val="28"/>
          <w:szCs w:val="28"/>
        </w:rPr>
        <w:t xml:space="preserve"> тыс. рублей, законопроект – </w:t>
      </w:r>
      <w:r>
        <w:rPr>
          <w:rFonts w:ascii="Times New Roman" w:hAnsi="Times New Roman"/>
          <w:color w:val="000000" w:themeColor="text1"/>
          <w:sz w:val="28"/>
          <w:szCs w:val="28"/>
        </w:rPr>
        <w:t>11034,60</w:t>
      </w:r>
      <w:r w:rsidRPr="004807BC">
        <w:rPr>
          <w:rFonts w:ascii="Times New Roman" w:hAnsi="Times New Roman"/>
          <w:color w:val="000000" w:themeColor="text1"/>
          <w:sz w:val="28"/>
          <w:szCs w:val="28"/>
        </w:rPr>
        <w:t xml:space="preserve"> тыс. рублей)</w:t>
      </w:r>
      <w:r>
        <w:rPr>
          <w:rFonts w:ascii="Times New Roman" w:hAnsi="Times New Roman"/>
          <w:sz w:val="28"/>
          <w:szCs w:val="28"/>
        </w:rPr>
        <w:t>.</w:t>
      </w:r>
    </w:p>
    <w:p w14:paraId="345FDDCF" w14:textId="77777777" w:rsidR="00247141" w:rsidRPr="00E75C85" w:rsidRDefault="00247141" w:rsidP="00247141">
      <w:pPr>
        <w:spacing w:after="0" w:line="240" w:lineRule="auto"/>
        <w:ind w:firstLine="708"/>
        <w:jc w:val="both"/>
        <w:rPr>
          <w:rFonts w:ascii="Times New Roman" w:hAnsi="Times New Roman"/>
          <w:sz w:val="28"/>
          <w:szCs w:val="28"/>
        </w:rPr>
      </w:pPr>
      <w:r w:rsidRPr="00E75C85">
        <w:rPr>
          <w:rFonts w:ascii="Times New Roman" w:hAnsi="Times New Roman"/>
          <w:sz w:val="28"/>
          <w:szCs w:val="28"/>
        </w:rPr>
        <w:t xml:space="preserve">По </w:t>
      </w:r>
      <w:r w:rsidRPr="00E75C85">
        <w:rPr>
          <w:rFonts w:ascii="Times New Roman" w:hAnsi="Times New Roman"/>
          <w:b/>
          <w:sz w:val="28"/>
          <w:szCs w:val="28"/>
        </w:rPr>
        <w:t>ГП "Развитие здравоохранения Приморского края"</w:t>
      </w:r>
      <w:r w:rsidRPr="00E75C85">
        <w:rPr>
          <w:rFonts w:ascii="Times New Roman" w:hAnsi="Times New Roman"/>
          <w:sz w:val="28"/>
          <w:szCs w:val="28"/>
        </w:rPr>
        <w:t xml:space="preserve"> предлагается </w:t>
      </w:r>
      <w:r w:rsidRPr="00247141">
        <w:rPr>
          <w:rFonts w:ascii="Times New Roman" w:hAnsi="Times New Roman"/>
          <w:b/>
          <w:bCs/>
          <w:sz w:val="28"/>
          <w:szCs w:val="28"/>
        </w:rPr>
        <w:t>снижение расходов</w:t>
      </w:r>
      <w:r w:rsidRPr="00E75C85">
        <w:rPr>
          <w:rFonts w:ascii="Times New Roman" w:hAnsi="Times New Roman"/>
          <w:sz w:val="28"/>
          <w:szCs w:val="28"/>
        </w:rPr>
        <w:t xml:space="preserve"> на 172294,03 тыс. рублей (с 34195599,62</w:t>
      </w:r>
      <w:r>
        <w:rPr>
          <w:rFonts w:ascii="Times New Roman" w:hAnsi="Times New Roman"/>
          <w:sz w:val="28"/>
          <w:szCs w:val="28"/>
        </w:rPr>
        <w:t> </w:t>
      </w:r>
      <w:r w:rsidRPr="00E75C85">
        <w:rPr>
          <w:rFonts w:ascii="Times New Roman" w:hAnsi="Times New Roman"/>
          <w:sz w:val="28"/>
          <w:szCs w:val="28"/>
        </w:rPr>
        <w:t>тыс. рублей до 34023305,59 тыс. рублей), при этом за счет средств краевого бюджета уменьшение на 99204,84 тыс. рублей.</w:t>
      </w:r>
    </w:p>
    <w:p w14:paraId="5CCD10F5" w14:textId="77777777" w:rsidR="00247141" w:rsidRPr="004C6198" w:rsidRDefault="00247141" w:rsidP="00247141">
      <w:pPr>
        <w:spacing w:after="0" w:line="240" w:lineRule="auto"/>
        <w:ind w:firstLine="708"/>
        <w:jc w:val="both"/>
        <w:rPr>
          <w:rFonts w:ascii="Times New Roman" w:hAnsi="Times New Roman"/>
          <w:sz w:val="28"/>
          <w:szCs w:val="28"/>
        </w:rPr>
      </w:pPr>
      <w:r w:rsidRPr="004C6198">
        <w:rPr>
          <w:rFonts w:ascii="Times New Roman" w:hAnsi="Times New Roman"/>
          <w:sz w:val="28"/>
          <w:szCs w:val="28"/>
        </w:rPr>
        <w:t xml:space="preserve">В рамках государственной программы по </w:t>
      </w:r>
      <w:r w:rsidRPr="004C6198">
        <w:rPr>
          <w:rFonts w:ascii="Times New Roman" w:hAnsi="Times New Roman"/>
          <w:sz w:val="28"/>
          <w:szCs w:val="28"/>
          <w:u w:val="single"/>
        </w:rPr>
        <w:t>министерству здравоохранения Приморского края</w:t>
      </w:r>
      <w:r w:rsidRPr="004C6198">
        <w:rPr>
          <w:rFonts w:ascii="Times New Roman" w:hAnsi="Times New Roman"/>
          <w:sz w:val="28"/>
          <w:szCs w:val="28"/>
        </w:rPr>
        <w:t xml:space="preserve"> за счет краевых средств сокращены расходы на 74852,36 тыс. рублей, из них за счет:</w:t>
      </w:r>
    </w:p>
    <w:p w14:paraId="42108123" w14:textId="5506A9D4" w:rsidR="00247141" w:rsidRPr="004C6198" w:rsidRDefault="00247141" w:rsidP="00247141">
      <w:pPr>
        <w:spacing w:after="0" w:line="240" w:lineRule="auto"/>
        <w:ind w:firstLine="709"/>
        <w:jc w:val="both"/>
        <w:rPr>
          <w:rFonts w:ascii="Times New Roman" w:hAnsi="Times New Roman"/>
          <w:spacing w:val="-2"/>
          <w:sz w:val="28"/>
          <w:szCs w:val="28"/>
        </w:rPr>
      </w:pPr>
      <w:r>
        <w:rPr>
          <w:rFonts w:ascii="Times New Roman" w:hAnsi="Times New Roman"/>
          <w:spacing w:val="-2"/>
          <w:sz w:val="28"/>
          <w:szCs w:val="28"/>
        </w:rPr>
        <w:t>уменьшения</w:t>
      </w:r>
      <w:r w:rsidRPr="004C6198">
        <w:rPr>
          <w:rFonts w:ascii="Times New Roman" w:hAnsi="Times New Roman"/>
          <w:spacing w:val="-2"/>
          <w:sz w:val="28"/>
          <w:szCs w:val="28"/>
        </w:rPr>
        <w:t xml:space="preserve"> расходов:</w:t>
      </w:r>
    </w:p>
    <w:p w14:paraId="0E36F868" w14:textId="77777777" w:rsidR="00247141" w:rsidRPr="004C6198" w:rsidRDefault="00247141" w:rsidP="00247141">
      <w:pPr>
        <w:spacing w:after="0" w:line="240" w:lineRule="auto"/>
        <w:ind w:firstLine="709"/>
        <w:jc w:val="both"/>
        <w:rPr>
          <w:rFonts w:ascii="Times New Roman" w:hAnsi="Times New Roman"/>
          <w:spacing w:val="-2"/>
          <w:sz w:val="28"/>
          <w:szCs w:val="28"/>
        </w:rPr>
      </w:pPr>
      <w:r w:rsidRPr="004C6198">
        <w:rPr>
          <w:rFonts w:ascii="Times New Roman" w:hAnsi="Times New Roman"/>
          <w:spacing w:val="-2"/>
          <w:sz w:val="28"/>
          <w:szCs w:val="28"/>
        </w:rPr>
        <w:t xml:space="preserve">на </w:t>
      </w:r>
      <w:bookmarkStart w:id="2" w:name="__DdeLink__41351_2198601848"/>
      <w:r w:rsidRPr="004C6198">
        <w:rPr>
          <w:rFonts w:ascii="Times New Roman" w:hAnsi="Times New Roman"/>
          <w:spacing w:val="-2"/>
          <w:sz w:val="28"/>
          <w:szCs w:val="28"/>
        </w:rPr>
        <w:t xml:space="preserve">обеспечение деятельности (оказание услуг, выполнение работ) краевых государственных </w:t>
      </w:r>
      <w:bookmarkEnd w:id="2"/>
      <w:r w:rsidRPr="004C6198">
        <w:rPr>
          <w:rFonts w:ascii="Times New Roman" w:hAnsi="Times New Roman"/>
          <w:spacing w:val="-2"/>
          <w:sz w:val="28"/>
          <w:szCs w:val="28"/>
        </w:rPr>
        <w:t>учреждений - на 80196,63 тыс. рублей (утверждено законом 5448162,78 тыс. рублей, законопроект – 5367966,14 тыс. рублей). Согласно пояснительной записке к законопроекту</w:t>
      </w:r>
      <w:r>
        <w:rPr>
          <w:rFonts w:ascii="Times New Roman" w:hAnsi="Times New Roman"/>
          <w:spacing w:val="-2"/>
          <w:sz w:val="28"/>
          <w:szCs w:val="28"/>
        </w:rPr>
        <w:t>, что</w:t>
      </w:r>
      <w:r w:rsidRPr="004C6198">
        <w:rPr>
          <w:rFonts w:ascii="Times New Roman" w:hAnsi="Times New Roman"/>
          <w:spacing w:val="-2"/>
          <w:sz w:val="28"/>
          <w:szCs w:val="28"/>
        </w:rPr>
        <w:t xml:space="preserve"> </w:t>
      </w:r>
      <w:r>
        <w:rPr>
          <w:rFonts w:ascii="Times New Roman" w:hAnsi="Times New Roman"/>
          <w:spacing w:val="-2"/>
          <w:sz w:val="28"/>
          <w:szCs w:val="28"/>
        </w:rPr>
        <w:t>обусловлено</w:t>
      </w:r>
      <w:r w:rsidRPr="004C6198">
        <w:rPr>
          <w:rFonts w:ascii="Times New Roman" w:hAnsi="Times New Roman"/>
          <w:spacing w:val="-2"/>
          <w:sz w:val="28"/>
          <w:szCs w:val="28"/>
        </w:rPr>
        <w:t xml:space="preserve"> уменьшением объемов государственного задания в период коронавирусной инфекции;</w:t>
      </w:r>
    </w:p>
    <w:p w14:paraId="6DE45557" w14:textId="77777777" w:rsidR="00247141" w:rsidRPr="004C6198" w:rsidRDefault="00247141" w:rsidP="00247141">
      <w:pPr>
        <w:spacing w:after="0" w:line="240" w:lineRule="auto"/>
        <w:ind w:firstLine="709"/>
        <w:jc w:val="both"/>
        <w:rPr>
          <w:rFonts w:ascii="Times New Roman" w:hAnsi="Times New Roman"/>
          <w:spacing w:val="-2"/>
          <w:sz w:val="28"/>
          <w:szCs w:val="28"/>
        </w:rPr>
      </w:pPr>
      <w:r w:rsidRPr="004C6198">
        <w:rPr>
          <w:rFonts w:ascii="Times New Roman" w:hAnsi="Times New Roman"/>
          <w:spacing w:val="-2"/>
          <w:sz w:val="28"/>
          <w:szCs w:val="28"/>
        </w:rPr>
        <w:t>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 – на 16949,08 тыс. рублей (утверждено законом 1342661,02 тыс. рублей, законопроект – 1325711,94 тыс. рублей);</w:t>
      </w:r>
    </w:p>
    <w:p w14:paraId="6BAAE735" w14:textId="77777777" w:rsidR="00247141" w:rsidRPr="004C6198" w:rsidRDefault="00247141" w:rsidP="00247141">
      <w:pPr>
        <w:spacing w:after="0" w:line="240" w:lineRule="auto"/>
        <w:ind w:firstLine="709"/>
        <w:jc w:val="both"/>
        <w:rPr>
          <w:rFonts w:ascii="Times New Roman" w:hAnsi="Times New Roman"/>
          <w:spacing w:val="-2"/>
          <w:sz w:val="28"/>
          <w:szCs w:val="28"/>
        </w:rPr>
      </w:pPr>
      <w:r w:rsidRPr="004C6198">
        <w:rPr>
          <w:rFonts w:ascii="Times New Roman" w:hAnsi="Times New Roman"/>
          <w:spacing w:val="-2"/>
          <w:sz w:val="28"/>
          <w:szCs w:val="28"/>
        </w:rPr>
        <w:t>на создание и внедрение новой модели медицинской организации, оказывающей первичную медико-санитарную помощь "Бережливая поликлиника" в краевых государственных учреждениях здравоохранения – на 20217,70 тыс. рублей (утверждено законом 277721,54 тыс. рублей, законопроект – 257503,85 тыс. рублей);</w:t>
      </w:r>
    </w:p>
    <w:p w14:paraId="1674DF28" w14:textId="77777777" w:rsidR="00247141" w:rsidRPr="004C6198" w:rsidRDefault="00247141" w:rsidP="00247141">
      <w:pPr>
        <w:spacing w:after="0" w:line="240" w:lineRule="auto"/>
        <w:ind w:firstLine="709"/>
        <w:jc w:val="both"/>
        <w:rPr>
          <w:rFonts w:ascii="Times New Roman" w:hAnsi="Times New Roman"/>
          <w:spacing w:val="-2"/>
          <w:sz w:val="28"/>
          <w:szCs w:val="28"/>
        </w:rPr>
      </w:pPr>
      <w:r w:rsidRPr="004C6198">
        <w:rPr>
          <w:rFonts w:ascii="Times New Roman" w:hAnsi="Times New Roman"/>
          <w:spacing w:val="-2"/>
          <w:sz w:val="28"/>
          <w:szCs w:val="28"/>
        </w:rPr>
        <w:t>увеличения расходов на приобретение:</w:t>
      </w:r>
    </w:p>
    <w:p w14:paraId="1CA1C199" w14:textId="77777777" w:rsidR="00247141" w:rsidRPr="004C6198" w:rsidRDefault="00247141" w:rsidP="00247141">
      <w:pPr>
        <w:spacing w:after="0" w:line="240" w:lineRule="auto"/>
        <w:ind w:firstLine="709"/>
        <w:jc w:val="both"/>
        <w:rPr>
          <w:rFonts w:ascii="Times New Roman" w:hAnsi="Times New Roman"/>
          <w:spacing w:val="-2"/>
          <w:sz w:val="28"/>
          <w:szCs w:val="28"/>
        </w:rPr>
      </w:pPr>
      <w:r w:rsidRPr="004C6198">
        <w:rPr>
          <w:rFonts w:ascii="Times New Roman" w:hAnsi="Times New Roman"/>
          <w:spacing w:val="-2"/>
          <w:sz w:val="28"/>
          <w:szCs w:val="28"/>
        </w:rPr>
        <w:t>специального медицинского оборудования для краевых государственных учреждений здравоохранения - 44570,00 тыс. рублей (утверждено законом 84250,10 тыс. рублей, законопроект – 128820,10 тыс. рублей);</w:t>
      </w:r>
    </w:p>
    <w:p w14:paraId="048CC9AD" w14:textId="77777777" w:rsidR="00247141" w:rsidRPr="004C6198" w:rsidRDefault="00247141" w:rsidP="00247141">
      <w:pPr>
        <w:spacing w:after="0" w:line="240" w:lineRule="auto"/>
        <w:ind w:firstLine="709"/>
        <w:jc w:val="both"/>
        <w:rPr>
          <w:rFonts w:ascii="Times New Roman" w:hAnsi="Times New Roman"/>
          <w:spacing w:val="-2"/>
          <w:sz w:val="28"/>
          <w:szCs w:val="28"/>
        </w:rPr>
      </w:pPr>
      <w:r w:rsidRPr="004C6198">
        <w:rPr>
          <w:rFonts w:ascii="Times New Roman" w:hAnsi="Times New Roman"/>
          <w:spacing w:val="-2"/>
          <w:sz w:val="28"/>
          <w:szCs w:val="28"/>
        </w:rPr>
        <w:t>краевыми государственными учреждениями здравоохранения специального медицинского оборудования – на 25 295,33 тыс. рублей (утверждено законом 2582658,22 тыс. рублей, законопроект – 2607953,54 тыс. рублей).</w:t>
      </w:r>
    </w:p>
    <w:p w14:paraId="2821A314" w14:textId="77777777" w:rsidR="00247141" w:rsidRPr="004C6198" w:rsidRDefault="00247141" w:rsidP="00247141">
      <w:pPr>
        <w:shd w:val="clear" w:color="auto" w:fill="FFFFFF"/>
        <w:spacing w:after="0" w:line="240" w:lineRule="auto"/>
        <w:ind w:firstLine="720"/>
        <w:jc w:val="both"/>
        <w:rPr>
          <w:rFonts w:ascii="Times New Roman" w:hAnsi="Times New Roman"/>
          <w:sz w:val="28"/>
          <w:szCs w:val="28"/>
        </w:rPr>
      </w:pPr>
      <w:r w:rsidRPr="004C6198">
        <w:rPr>
          <w:rFonts w:ascii="Times New Roman" w:hAnsi="Times New Roman"/>
          <w:sz w:val="28"/>
          <w:szCs w:val="28"/>
          <w:u w:val="single"/>
        </w:rPr>
        <w:t>По министерству строительства Приморского края</w:t>
      </w:r>
      <w:r w:rsidRPr="004C6198">
        <w:rPr>
          <w:rFonts w:ascii="Times New Roman" w:hAnsi="Times New Roman"/>
          <w:sz w:val="28"/>
          <w:szCs w:val="28"/>
        </w:rPr>
        <w:t xml:space="preserve"> уменьшены расходы на 31668,17 тыс. рублей на строительство детской поликлиники в</w:t>
      </w:r>
      <w:r w:rsidRPr="004C6198">
        <w:rPr>
          <w:rFonts w:ascii="Times New Roman" w:hAnsi="Times New Roman"/>
          <w:sz w:val="28"/>
          <w:szCs w:val="28"/>
        </w:rPr>
        <w:br/>
        <w:t>г. Большой Камень согласно плану социального развития центров экономического роста Приморского края за счет средств краевого бюджета (утверждено законодательно – 105433,50 тыс. рублей, законопроект – 73765,33 тыс. рублей).</w:t>
      </w:r>
    </w:p>
    <w:p w14:paraId="11098922" w14:textId="26A7F644" w:rsidR="00734B7A" w:rsidRDefault="00734B7A" w:rsidP="00734B7A">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По </w:t>
      </w:r>
      <w:r w:rsidRPr="007E3D1F">
        <w:rPr>
          <w:rFonts w:ascii="Times New Roman" w:hAnsi="Times New Roman"/>
          <w:b/>
          <w:sz w:val="28"/>
          <w:szCs w:val="28"/>
        </w:rPr>
        <w:t>ГП "Безопасный край"</w:t>
      </w:r>
      <w:r w:rsidRPr="007E3D1F">
        <w:rPr>
          <w:rFonts w:ascii="Times New Roman" w:hAnsi="Times New Roman"/>
          <w:sz w:val="28"/>
          <w:szCs w:val="28"/>
        </w:rPr>
        <w:t xml:space="preserve"> </w:t>
      </w:r>
      <w:r>
        <w:rPr>
          <w:rFonts w:ascii="Times New Roman" w:hAnsi="Times New Roman"/>
          <w:sz w:val="28"/>
          <w:szCs w:val="28"/>
        </w:rPr>
        <w:t>снижение законодательно утвержденных расходов  (</w:t>
      </w:r>
      <w:r w:rsidR="00247141">
        <w:rPr>
          <w:rFonts w:ascii="Times New Roman" w:hAnsi="Times New Roman"/>
          <w:sz w:val="28"/>
          <w:szCs w:val="28"/>
        </w:rPr>
        <w:t xml:space="preserve">с </w:t>
      </w:r>
      <w:r w:rsidRPr="007E3D1F">
        <w:rPr>
          <w:rFonts w:ascii="Times New Roman" w:hAnsi="Times New Roman"/>
          <w:sz w:val="28"/>
          <w:szCs w:val="28"/>
        </w:rPr>
        <w:t xml:space="preserve">977367,20 </w:t>
      </w:r>
      <w:r>
        <w:rPr>
          <w:rFonts w:ascii="Times New Roman" w:hAnsi="Times New Roman"/>
          <w:sz w:val="28"/>
          <w:szCs w:val="28"/>
        </w:rPr>
        <w:t>тыс. рублей</w:t>
      </w:r>
      <w:r w:rsidR="00247141" w:rsidRPr="00247141">
        <w:rPr>
          <w:rFonts w:ascii="Times New Roman" w:hAnsi="Times New Roman"/>
          <w:sz w:val="28"/>
          <w:szCs w:val="28"/>
        </w:rPr>
        <w:t xml:space="preserve"> </w:t>
      </w:r>
      <w:r w:rsidR="00247141">
        <w:rPr>
          <w:rFonts w:ascii="Times New Roman" w:hAnsi="Times New Roman"/>
          <w:sz w:val="28"/>
          <w:szCs w:val="28"/>
        </w:rPr>
        <w:t xml:space="preserve">до </w:t>
      </w:r>
      <w:r w:rsidR="00247141" w:rsidRPr="007E3D1F">
        <w:rPr>
          <w:rFonts w:ascii="Times New Roman" w:hAnsi="Times New Roman"/>
          <w:sz w:val="28"/>
          <w:szCs w:val="28"/>
        </w:rPr>
        <w:t>944409,87</w:t>
      </w:r>
      <w:r w:rsidR="00247141">
        <w:rPr>
          <w:rFonts w:ascii="Times New Roman" w:hAnsi="Times New Roman"/>
          <w:sz w:val="28"/>
          <w:szCs w:val="28"/>
        </w:rPr>
        <w:t xml:space="preserve"> тыс. рублей</w:t>
      </w:r>
      <w:r>
        <w:rPr>
          <w:rFonts w:ascii="Times New Roman" w:hAnsi="Times New Roman"/>
          <w:sz w:val="28"/>
          <w:szCs w:val="28"/>
        </w:rPr>
        <w:t xml:space="preserve">) производится в сумме </w:t>
      </w:r>
      <w:r w:rsidRPr="007E3D1F">
        <w:rPr>
          <w:rFonts w:ascii="Times New Roman" w:hAnsi="Times New Roman"/>
          <w:sz w:val="28"/>
          <w:szCs w:val="28"/>
        </w:rPr>
        <w:t>32957,33</w:t>
      </w:r>
      <w:r>
        <w:rPr>
          <w:rFonts w:ascii="Times New Roman" w:hAnsi="Times New Roman"/>
          <w:sz w:val="28"/>
          <w:szCs w:val="28"/>
        </w:rPr>
        <w:t xml:space="preserve"> тыс. рублей за счет сокращения объема средств, выделяемого на р</w:t>
      </w:r>
      <w:r w:rsidRPr="007E3D1F">
        <w:rPr>
          <w:rFonts w:ascii="Times New Roman" w:hAnsi="Times New Roman"/>
          <w:sz w:val="28"/>
          <w:szCs w:val="28"/>
        </w:rPr>
        <w:t>еставраци</w:t>
      </w:r>
      <w:r>
        <w:rPr>
          <w:rFonts w:ascii="Times New Roman" w:hAnsi="Times New Roman"/>
          <w:sz w:val="28"/>
          <w:szCs w:val="28"/>
        </w:rPr>
        <w:t>ю</w:t>
      </w:r>
      <w:r w:rsidRPr="007E3D1F">
        <w:rPr>
          <w:rFonts w:ascii="Times New Roman" w:hAnsi="Times New Roman"/>
          <w:sz w:val="28"/>
          <w:szCs w:val="28"/>
        </w:rPr>
        <w:t xml:space="preserve"> объекта культурного наследия "Здание по адресу: г. Владивосток, ул. Луговая, 33" с целью приспособления в офисные помещения для размещения судебных участков мировых судей города Владивостока, в том числе проектно-изыскательские работы</w:t>
      </w:r>
      <w:r>
        <w:rPr>
          <w:rFonts w:ascii="Times New Roman" w:hAnsi="Times New Roman"/>
          <w:sz w:val="28"/>
          <w:szCs w:val="28"/>
        </w:rPr>
        <w:t xml:space="preserve"> (утверждено законодательно - </w:t>
      </w:r>
      <w:r w:rsidRPr="007E3D1F">
        <w:rPr>
          <w:rFonts w:ascii="Times New Roman" w:hAnsi="Times New Roman"/>
          <w:sz w:val="28"/>
          <w:szCs w:val="28"/>
        </w:rPr>
        <w:t>38409,00</w:t>
      </w:r>
      <w:r>
        <w:rPr>
          <w:rFonts w:ascii="Times New Roman" w:hAnsi="Times New Roman"/>
          <w:sz w:val="28"/>
          <w:szCs w:val="28"/>
        </w:rPr>
        <w:t xml:space="preserve"> тыс. рублей, законопроект - </w:t>
      </w:r>
      <w:r w:rsidRPr="007E3D1F">
        <w:rPr>
          <w:rFonts w:ascii="Times New Roman" w:hAnsi="Times New Roman"/>
          <w:sz w:val="28"/>
          <w:szCs w:val="28"/>
        </w:rPr>
        <w:t>5451,67</w:t>
      </w:r>
      <w:r w:rsidR="006248ED">
        <w:rPr>
          <w:rFonts w:ascii="Times New Roman" w:hAnsi="Times New Roman"/>
          <w:sz w:val="28"/>
          <w:szCs w:val="28"/>
        </w:rPr>
        <w:t> </w:t>
      </w:r>
      <w:r>
        <w:rPr>
          <w:rFonts w:ascii="Times New Roman" w:hAnsi="Times New Roman"/>
          <w:sz w:val="28"/>
          <w:szCs w:val="28"/>
        </w:rPr>
        <w:t xml:space="preserve">тыс. рублей). </w:t>
      </w:r>
    </w:p>
    <w:p w14:paraId="35DE8A03" w14:textId="77777777" w:rsidR="00734B7A" w:rsidRDefault="00734B7A" w:rsidP="00734B7A">
      <w:pPr>
        <w:spacing w:after="0" w:line="240" w:lineRule="auto"/>
        <w:ind w:firstLine="709"/>
        <w:jc w:val="both"/>
        <w:rPr>
          <w:rFonts w:ascii="Times New Roman" w:hAnsi="Times New Roman"/>
          <w:sz w:val="28"/>
          <w:szCs w:val="28"/>
        </w:rPr>
      </w:pPr>
      <w:r>
        <w:rPr>
          <w:rFonts w:ascii="Times New Roman" w:hAnsi="Times New Roman"/>
          <w:sz w:val="28"/>
          <w:szCs w:val="28"/>
        </w:rPr>
        <w:t>Г</w:t>
      </w:r>
      <w:r w:rsidRPr="00011BC5">
        <w:rPr>
          <w:rFonts w:ascii="Times New Roman" w:hAnsi="Times New Roman"/>
          <w:sz w:val="28"/>
          <w:szCs w:val="28"/>
        </w:rPr>
        <w:t xml:space="preserve">осударственный контракт на выполнение проектно-изыскательских работ по реставрации </w:t>
      </w:r>
      <w:r>
        <w:rPr>
          <w:rFonts w:ascii="Times New Roman" w:hAnsi="Times New Roman"/>
          <w:sz w:val="28"/>
          <w:szCs w:val="28"/>
        </w:rPr>
        <w:t xml:space="preserve">данного </w:t>
      </w:r>
      <w:r w:rsidRPr="00011BC5">
        <w:rPr>
          <w:rFonts w:ascii="Times New Roman" w:hAnsi="Times New Roman"/>
          <w:sz w:val="28"/>
          <w:szCs w:val="28"/>
        </w:rPr>
        <w:t>объекта культурного наследия</w:t>
      </w:r>
      <w:r w:rsidRPr="009D0CB5">
        <w:rPr>
          <w:rFonts w:ascii="Times New Roman" w:hAnsi="Times New Roman"/>
          <w:sz w:val="28"/>
          <w:szCs w:val="28"/>
        </w:rPr>
        <w:t xml:space="preserve"> </w:t>
      </w:r>
      <w:r>
        <w:rPr>
          <w:rFonts w:ascii="Times New Roman" w:hAnsi="Times New Roman"/>
          <w:sz w:val="28"/>
          <w:szCs w:val="28"/>
        </w:rPr>
        <w:t>з</w:t>
      </w:r>
      <w:r w:rsidRPr="00011BC5">
        <w:rPr>
          <w:rFonts w:ascii="Times New Roman" w:hAnsi="Times New Roman"/>
          <w:sz w:val="28"/>
          <w:szCs w:val="28"/>
        </w:rPr>
        <w:t>аключен</w:t>
      </w:r>
      <w:r w:rsidRPr="009D0CB5">
        <w:rPr>
          <w:rFonts w:ascii="Times New Roman" w:hAnsi="Times New Roman"/>
          <w:sz w:val="28"/>
          <w:szCs w:val="28"/>
        </w:rPr>
        <w:t xml:space="preserve"> </w:t>
      </w:r>
      <w:r w:rsidRPr="00011BC5">
        <w:rPr>
          <w:rFonts w:ascii="Times New Roman" w:hAnsi="Times New Roman"/>
          <w:sz w:val="28"/>
          <w:szCs w:val="28"/>
        </w:rPr>
        <w:t>на сумму 5451,67 тыс. рублей</w:t>
      </w:r>
      <w:r>
        <w:rPr>
          <w:rFonts w:ascii="Times New Roman" w:hAnsi="Times New Roman"/>
          <w:sz w:val="28"/>
          <w:szCs w:val="28"/>
        </w:rPr>
        <w:t>,</w:t>
      </w:r>
      <w:r w:rsidRPr="00011BC5">
        <w:rPr>
          <w:rFonts w:ascii="Times New Roman" w:hAnsi="Times New Roman"/>
          <w:sz w:val="28"/>
          <w:szCs w:val="28"/>
        </w:rPr>
        <w:t xml:space="preserve"> срок выполнения работ – 180 календарных дней с момента заключения контракта.</w:t>
      </w:r>
    </w:p>
    <w:p w14:paraId="274747FE" w14:textId="0A49F569" w:rsidR="00075554" w:rsidRPr="006B6AE9" w:rsidRDefault="00075554" w:rsidP="00075554">
      <w:pPr>
        <w:spacing w:after="0" w:line="240" w:lineRule="auto"/>
        <w:ind w:firstLine="709"/>
        <w:jc w:val="both"/>
        <w:rPr>
          <w:rFonts w:ascii="Times New Roman" w:hAnsi="Times New Roman"/>
          <w:sz w:val="28"/>
          <w:szCs w:val="28"/>
        </w:rPr>
      </w:pPr>
      <w:r w:rsidRPr="00CF67CC">
        <w:rPr>
          <w:rFonts w:ascii="Times New Roman" w:hAnsi="Times New Roman"/>
          <w:color w:val="000000" w:themeColor="text1"/>
          <w:sz w:val="28"/>
          <w:szCs w:val="28"/>
          <w:lang w:eastAsia="ru-RU"/>
        </w:rPr>
        <w:t xml:space="preserve">Законопроект вносит изменения в статью 7 Закона № 664-КЗ в части уменьшения объемов </w:t>
      </w:r>
      <w:r w:rsidRPr="00CF67CC">
        <w:rPr>
          <w:rFonts w:ascii="Times New Roman" w:hAnsi="Times New Roman"/>
          <w:b/>
          <w:color w:val="000000" w:themeColor="text1"/>
          <w:sz w:val="28"/>
          <w:szCs w:val="28"/>
          <w:lang w:eastAsia="ru-RU"/>
        </w:rPr>
        <w:t>дорожного фонда Приморского края</w:t>
      </w:r>
      <w:r w:rsidRPr="00CF67CC">
        <w:rPr>
          <w:rFonts w:ascii="Times New Roman" w:hAnsi="Times New Roman"/>
          <w:color w:val="000000" w:themeColor="text1"/>
          <w:sz w:val="28"/>
          <w:szCs w:val="28"/>
          <w:lang w:eastAsia="ru-RU"/>
        </w:rPr>
        <w:t xml:space="preserve"> на 2020 год (20273156,24 тыс. рублей) на общую сумму 16659,92 тыс. рублей </w:t>
      </w:r>
      <w:r w:rsidRPr="00CF67CC">
        <w:rPr>
          <w:rFonts w:ascii="Times New Roman" w:hAnsi="Times New Roman"/>
          <w:color w:val="000000" w:themeColor="text1"/>
          <w:spacing w:val="-2"/>
          <w:sz w:val="28"/>
          <w:szCs w:val="28"/>
        </w:rPr>
        <w:t xml:space="preserve">за счет средств </w:t>
      </w:r>
      <w:r w:rsidRPr="00CF67CC">
        <w:rPr>
          <w:rFonts w:ascii="Times New Roman" w:hAnsi="Times New Roman"/>
          <w:color w:val="000000" w:themeColor="text1"/>
          <w:sz w:val="28"/>
          <w:szCs w:val="28"/>
          <w:lang w:eastAsia="ru-RU"/>
        </w:rPr>
        <w:t>федерального бюджета и его объем составит 20256496,32 тыс. рублей</w:t>
      </w:r>
      <w:r w:rsidRPr="00CF67CC">
        <w:rPr>
          <w:rFonts w:ascii="Times New Roman" w:hAnsi="Times New Roman"/>
          <w:color w:val="000000" w:themeColor="text1"/>
          <w:sz w:val="28"/>
          <w:szCs w:val="28"/>
          <w:vertAlign w:val="superscript"/>
          <w:lang w:eastAsia="ru-RU"/>
        </w:rPr>
        <w:footnoteReference w:id="1"/>
      </w:r>
      <w:r w:rsidRPr="00CF67CC">
        <w:rPr>
          <w:rFonts w:ascii="Times New Roman" w:hAnsi="Times New Roman"/>
          <w:color w:val="000000" w:themeColor="text1"/>
          <w:sz w:val="28"/>
          <w:szCs w:val="28"/>
        </w:rPr>
        <w:t>.</w:t>
      </w:r>
      <w:r w:rsidR="00247141">
        <w:rPr>
          <w:rFonts w:ascii="Times New Roman" w:hAnsi="Times New Roman"/>
          <w:color w:val="000000" w:themeColor="text1"/>
          <w:sz w:val="28"/>
          <w:szCs w:val="28"/>
        </w:rPr>
        <w:t xml:space="preserve"> </w:t>
      </w:r>
      <w:r w:rsidR="00247141">
        <w:rPr>
          <w:rFonts w:ascii="Times New Roman" w:hAnsi="Times New Roman"/>
          <w:bCs/>
          <w:sz w:val="28"/>
          <w:szCs w:val="28"/>
        </w:rPr>
        <w:t>У</w:t>
      </w:r>
      <w:r w:rsidR="00247141" w:rsidRPr="00247141">
        <w:rPr>
          <w:rFonts w:ascii="Times New Roman" w:hAnsi="Times New Roman"/>
          <w:bCs/>
          <w:sz w:val="28"/>
          <w:szCs w:val="28"/>
        </w:rPr>
        <w:t>казанн</w:t>
      </w:r>
      <w:r w:rsidR="00247141">
        <w:rPr>
          <w:rFonts w:ascii="Times New Roman" w:hAnsi="Times New Roman"/>
          <w:bCs/>
          <w:sz w:val="28"/>
          <w:szCs w:val="28"/>
        </w:rPr>
        <w:t>ое</w:t>
      </w:r>
      <w:r w:rsidR="00247141">
        <w:rPr>
          <w:rFonts w:ascii="Times New Roman" w:hAnsi="Times New Roman"/>
          <w:b/>
          <w:sz w:val="28"/>
          <w:szCs w:val="28"/>
        </w:rPr>
        <w:t xml:space="preserve"> сокращение</w:t>
      </w:r>
      <w:r w:rsidRPr="006B6AE9">
        <w:rPr>
          <w:rFonts w:ascii="Times New Roman" w:hAnsi="Times New Roman"/>
          <w:b/>
          <w:sz w:val="28"/>
          <w:szCs w:val="28"/>
        </w:rPr>
        <w:t xml:space="preserve"> </w:t>
      </w:r>
      <w:r w:rsidR="00247141">
        <w:rPr>
          <w:rFonts w:ascii="Times New Roman" w:hAnsi="Times New Roman"/>
          <w:sz w:val="28"/>
          <w:szCs w:val="28"/>
        </w:rPr>
        <w:t>отражены</w:t>
      </w:r>
      <w:r w:rsidRPr="006B6AE9">
        <w:rPr>
          <w:rFonts w:ascii="Times New Roman" w:hAnsi="Times New Roman"/>
          <w:b/>
          <w:sz w:val="28"/>
          <w:szCs w:val="28"/>
        </w:rPr>
        <w:t xml:space="preserve"> </w:t>
      </w:r>
      <w:r w:rsidRPr="00CF67CC">
        <w:rPr>
          <w:rFonts w:ascii="Times New Roman" w:hAnsi="Times New Roman"/>
          <w:color w:val="000000" w:themeColor="text1"/>
          <w:sz w:val="28"/>
          <w:szCs w:val="28"/>
        </w:rPr>
        <w:t xml:space="preserve">по </w:t>
      </w:r>
      <w:r w:rsidRPr="00CF67CC">
        <w:rPr>
          <w:rFonts w:ascii="Times New Roman" w:hAnsi="Times New Roman"/>
          <w:b/>
          <w:color w:val="000000" w:themeColor="text1"/>
          <w:sz w:val="28"/>
          <w:szCs w:val="28"/>
          <w:lang w:eastAsia="ru-RU"/>
        </w:rPr>
        <w:t xml:space="preserve">ГП "Развитие транспортного комплекса Приморского края" </w:t>
      </w:r>
      <w:r w:rsidRPr="00CF67CC">
        <w:rPr>
          <w:rFonts w:ascii="Times New Roman" w:hAnsi="Times New Roman"/>
          <w:color w:val="000000" w:themeColor="text1"/>
          <w:sz w:val="28"/>
          <w:szCs w:val="28"/>
          <w:lang w:eastAsia="ru-RU"/>
        </w:rPr>
        <w:t xml:space="preserve">на сумму 16659,92 тыс. рублей </w:t>
      </w:r>
      <w:r w:rsidRPr="006B6AE9">
        <w:rPr>
          <w:rFonts w:ascii="Times New Roman" w:hAnsi="Times New Roman"/>
          <w:sz w:val="28"/>
          <w:szCs w:val="28"/>
          <w:u w:val="single"/>
        </w:rPr>
        <w:t>по министерству транспорта и дорожного хозяйства Приморского края</w:t>
      </w:r>
      <w:r w:rsidRPr="006B6AE9">
        <w:rPr>
          <w:rFonts w:ascii="Times New Roman" w:hAnsi="Times New Roman"/>
          <w:sz w:val="28"/>
          <w:szCs w:val="28"/>
        </w:rPr>
        <w:t xml:space="preserve"> по </w:t>
      </w:r>
      <w:r w:rsidR="00247141">
        <w:rPr>
          <w:rFonts w:ascii="Times New Roman" w:hAnsi="Times New Roman"/>
          <w:sz w:val="28"/>
          <w:szCs w:val="28"/>
        </w:rPr>
        <w:t xml:space="preserve">расходам на </w:t>
      </w:r>
      <w:r w:rsidRPr="006B6AE9">
        <w:rPr>
          <w:rFonts w:ascii="Times New Roman" w:hAnsi="Times New Roman"/>
          <w:sz w:val="28"/>
          <w:szCs w:val="28"/>
        </w:rPr>
        <w:t>предоставлени</w:t>
      </w:r>
      <w:r w:rsidR="00247141">
        <w:rPr>
          <w:rFonts w:ascii="Times New Roman" w:hAnsi="Times New Roman"/>
          <w:sz w:val="28"/>
          <w:szCs w:val="28"/>
        </w:rPr>
        <w:t>е</w:t>
      </w:r>
      <w:r w:rsidRPr="006B6AE9">
        <w:rPr>
          <w:rFonts w:ascii="Times New Roman" w:hAnsi="Times New Roman"/>
          <w:sz w:val="28"/>
          <w:szCs w:val="28"/>
        </w:rPr>
        <w:t xml:space="preserve"> субсидий бюджетам муниципальных образований Приморского края на ремонт автомобильных дорог общего пользования</w:t>
      </w:r>
      <w:r w:rsidR="008458AC">
        <w:rPr>
          <w:rFonts w:ascii="Times New Roman" w:hAnsi="Times New Roman"/>
          <w:sz w:val="28"/>
          <w:szCs w:val="28"/>
        </w:rPr>
        <w:t>. Согласно пояснительной записке к законопроекту</w:t>
      </w:r>
      <w:r w:rsidRPr="006B6AE9">
        <w:rPr>
          <w:rFonts w:ascii="Times New Roman" w:hAnsi="Times New Roman"/>
          <w:sz w:val="28"/>
          <w:szCs w:val="28"/>
        </w:rPr>
        <w:t xml:space="preserve"> </w:t>
      </w:r>
      <w:r w:rsidR="008458AC">
        <w:rPr>
          <w:rFonts w:ascii="Times New Roman" w:hAnsi="Times New Roman"/>
          <w:sz w:val="28"/>
          <w:szCs w:val="28"/>
        </w:rPr>
        <w:t xml:space="preserve">- </w:t>
      </w:r>
      <w:r w:rsidRPr="006B6AE9">
        <w:rPr>
          <w:rFonts w:ascii="Times New Roman" w:hAnsi="Times New Roman"/>
          <w:sz w:val="28"/>
          <w:szCs w:val="28"/>
        </w:rPr>
        <w:t>в связи с внесением изменений в план социального развития центров экономического роста Приморского края согласно протоколу заседания президиума Правительственной комиссии по вопросам социально-экономического развития Дальнего Востока от 04.12.2020 № 4</w:t>
      </w:r>
      <w:r w:rsidR="00247141">
        <w:rPr>
          <w:rFonts w:ascii="Times New Roman" w:hAnsi="Times New Roman"/>
          <w:sz w:val="28"/>
          <w:szCs w:val="28"/>
        </w:rPr>
        <w:t>.</w:t>
      </w:r>
    </w:p>
    <w:p w14:paraId="204588C9" w14:textId="77777777" w:rsidR="00734B7A" w:rsidRPr="00594166" w:rsidRDefault="00734B7A" w:rsidP="00734B7A">
      <w:pPr>
        <w:spacing w:after="0" w:line="240" w:lineRule="auto"/>
        <w:ind w:firstLine="709"/>
        <w:jc w:val="both"/>
        <w:rPr>
          <w:rFonts w:ascii="Times New Roman" w:hAnsi="Times New Roman"/>
          <w:b/>
          <w:sz w:val="28"/>
          <w:szCs w:val="28"/>
        </w:rPr>
      </w:pPr>
      <w:r w:rsidRPr="00594166">
        <w:rPr>
          <w:rFonts w:ascii="Times New Roman" w:hAnsi="Times New Roman"/>
          <w:b/>
          <w:sz w:val="28"/>
          <w:szCs w:val="28"/>
        </w:rPr>
        <w:t>Непрограммные направления деятельности органов государственной власти</w:t>
      </w:r>
    </w:p>
    <w:p w14:paraId="179C8ECA" w14:textId="30E23FEF" w:rsidR="008458AC" w:rsidRDefault="00734B7A" w:rsidP="00734B7A">
      <w:pPr>
        <w:spacing w:after="0" w:line="240" w:lineRule="auto"/>
        <w:ind w:firstLine="709"/>
        <w:jc w:val="both"/>
        <w:rPr>
          <w:rFonts w:ascii="Times New Roman" w:hAnsi="Times New Roman"/>
          <w:sz w:val="28"/>
          <w:szCs w:val="28"/>
        </w:rPr>
      </w:pPr>
      <w:r w:rsidRPr="00594166">
        <w:rPr>
          <w:rFonts w:ascii="Times New Roman" w:hAnsi="Times New Roman"/>
          <w:sz w:val="28"/>
          <w:szCs w:val="28"/>
        </w:rPr>
        <w:t>Законопроектом предлагается увеличение непрограммных расходов на 499124,12 тыс. рублей (с 7564851,9</w:t>
      </w:r>
      <w:r w:rsidR="00424D38">
        <w:rPr>
          <w:rFonts w:ascii="Times New Roman" w:hAnsi="Times New Roman"/>
          <w:sz w:val="28"/>
          <w:szCs w:val="28"/>
        </w:rPr>
        <w:t>6</w:t>
      </w:r>
      <w:r w:rsidR="00F17C8B">
        <w:rPr>
          <w:rFonts w:ascii="Times New Roman" w:hAnsi="Times New Roman"/>
          <w:sz w:val="28"/>
          <w:szCs w:val="28"/>
        </w:rPr>
        <w:t xml:space="preserve"> </w:t>
      </w:r>
      <w:r w:rsidRPr="00594166">
        <w:rPr>
          <w:rFonts w:ascii="Times New Roman" w:hAnsi="Times New Roman"/>
          <w:sz w:val="28"/>
          <w:szCs w:val="28"/>
        </w:rPr>
        <w:t>тыс. рублей до 806976,0</w:t>
      </w:r>
      <w:r w:rsidR="00424D38">
        <w:rPr>
          <w:rFonts w:ascii="Times New Roman" w:hAnsi="Times New Roman"/>
          <w:sz w:val="28"/>
          <w:szCs w:val="28"/>
        </w:rPr>
        <w:t>8</w:t>
      </w:r>
      <w:r w:rsidRPr="00594166">
        <w:rPr>
          <w:rFonts w:ascii="Times New Roman" w:hAnsi="Times New Roman"/>
          <w:sz w:val="28"/>
          <w:szCs w:val="28"/>
        </w:rPr>
        <w:t xml:space="preserve"> тыс. рублей), в том числе за счет средств: федерального бюджета снижение на 875,88 тыс. рублей, краевого бюджета - увеличение на 500000,00 тыс. рублей</w:t>
      </w:r>
      <w:r w:rsidR="008458AC">
        <w:rPr>
          <w:rFonts w:ascii="Times New Roman" w:hAnsi="Times New Roman"/>
          <w:sz w:val="28"/>
          <w:szCs w:val="28"/>
        </w:rPr>
        <w:t>.</w:t>
      </w:r>
    </w:p>
    <w:p w14:paraId="269D5300" w14:textId="08E78706" w:rsidR="00734B7A" w:rsidRDefault="008458AC" w:rsidP="00734B7A">
      <w:pPr>
        <w:spacing w:after="0" w:line="240" w:lineRule="auto"/>
        <w:ind w:firstLine="709"/>
        <w:jc w:val="both"/>
        <w:rPr>
          <w:rFonts w:ascii="Times New Roman" w:hAnsi="Times New Roman"/>
          <w:sz w:val="28"/>
          <w:szCs w:val="28"/>
        </w:rPr>
      </w:pPr>
      <w:r>
        <w:rPr>
          <w:rFonts w:ascii="Times New Roman" w:hAnsi="Times New Roman"/>
          <w:sz w:val="28"/>
          <w:szCs w:val="28"/>
        </w:rPr>
        <w:t>Увеличение расходов за счет краевых средств н</w:t>
      </w:r>
      <w:r w:rsidR="00734B7A" w:rsidRPr="00594166">
        <w:rPr>
          <w:rFonts w:ascii="Times New Roman" w:hAnsi="Times New Roman"/>
          <w:sz w:val="28"/>
          <w:szCs w:val="28"/>
        </w:rPr>
        <w:t xml:space="preserve">а данную сумму </w:t>
      </w:r>
      <w:r>
        <w:rPr>
          <w:rFonts w:ascii="Times New Roman" w:hAnsi="Times New Roman"/>
          <w:sz w:val="28"/>
          <w:szCs w:val="28"/>
        </w:rPr>
        <w:t>представлено за счет Р</w:t>
      </w:r>
      <w:r w:rsidR="00734B7A" w:rsidRPr="00594166">
        <w:rPr>
          <w:rFonts w:ascii="Times New Roman" w:hAnsi="Times New Roman"/>
          <w:sz w:val="28"/>
          <w:szCs w:val="28"/>
        </w:rPr>
        <w:t>езервного фонда Правительства Приморского края по ликвидации чрезвычайных ситуаций природного и техногенного характера (законопроект – 4154000,00, утверждено законом – 3654000,00 тыс. рублей), из них наиболее большой объем увеличений по министерству здравоохранения Приморского края - на 284332,23 тыс. рублей (законопроект - 1980483,69 тыс. рублей, утверждено законом 1696151,46 тыс. рублей),</w:t>
      </w:r>
      <w:r w:rsidR="00734B7A" w:rsidRPr="00594166">
        <w:t xml:space="preserve"> </w:t>
      </w:r>
      <w:r w:rsidR="00734B7A" w:rsidRPr="00594166">
        <w:rPr>
          <w:rFonts w:ascii="Times New Roman" w:hAnsi="Times New Roman"/>
          <w:sz w:val="28"/>
          <w:szCs w:val="28"/>
        </w:rPr>
        <w:t>министерству жилищно-коммунального хозяйства Приморского края – на 175367,73 тыс. рублей (законопроект – 217417,02 тыс. рублей, утверждено законом – 42049,29 тыс. рублей)</w:t>
      </w:r>
      <w:r w:rsidR="00734B7A">
        <w:rPr>
          <w:rFonts w:ascii="Times New Roman" w:hAnsi="Times New Roman"/>
          <w:sz w:val="28"/>
          <w:szCs w:val="28"/>
        </w:rPr>
        <w:t xml:space="preserve">. </w:t>
      </w:r>
    </w:p>
    <w:p w14:paraId="7C85E184" w14:textId="77777777" w:rsidR="00734B7A" w:rsidRDefault="00734B7A" w:rsidP="00734B7A">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Средства предназначены на</w:t>
      </w:r>
      <w:r w:rsidRPr="00594166">
        <w:rPr>
          <w:rFonts w:ascii="Times New Roman" w:hAnsi="Times New Roman"/>
          <w:sz w:val="28"/>
          <w:szCs w:val="28"/>
        </w:rPr>
        <w:t xml:space="preserve"> финансово</w:t>
      </w:r>
      <w:r>
        <w:rPr>
          <w:rFonts w:ascii="Times New Roman" w:hAnsi="Times New Roman"/>
          <w:sz w:val="28"/>
          <w:szCs w:val="28"/>
        </w:rPr>
        <w:t>е</w:t>
      </w:r>
      <w:r w:rsidRPr="00594166">
        <w:rPr>
          <w:rFonts w:ascii="Times New Roman" w:hAnsi="Times New Roman"/>
          <w:sz w:val="28"/>
          <w:szCs w:val="28"/>
        </w:rPr>
        <w:t xml:space="preserve"> обеспечени</w:t>
      </w:r>
      <w:r>
        <w:rPr>
          <w:rFonts w:ascii="Times New Roman" w:hAnsi="Times New Roman"/>
          <w:sz w:val="28"/>
          <w:szCs w:val="28"/>
        </w:rPr>
        <w:t>е</w:t>
      </w:r>
      <w:r w:rsidRPr="00594166">
        <w:rPr>
          <w:rFonts w:ascii="Times New Roman" w:hAnsi="Times New Roman"/>
          <w:sz w:val="28"/>
          <w:szCs w:val="28"/>
        </w:rPr>
        <w:t xml:space="preserve"> мероприятий по предотвращению распространения на территории Приморского края новой коронавирусной инфекции (2019-nCoV) и ликвидации последствий стихийных бедствий, в том числе чрезвычайной ситуации, вызванной обильными осадками в виде дождя и снега, прошедшими на территории Приморского края с 18 по 20 ноября 2020 года</w:t>
      </w:r>
      <w:r>
        <w:rPr>
          <w:rFonts w:ascii="Times New Roman" w:hAnsi="Times New Roman"/>
          <w:sz w:val="28"/>
          <w:szCs w:val="28"/>
        </w:rPr>
        <w:t>.</w:t>
      </w:r>
    </w:p>
    <w:p w14:paraId="22E7BF61" w14:textId="1EFEEDCF" w:rsidR="000F3CEC" w:rsidRDefault="000F3CEC" w:rsidP="00271672">
      <w:pPr>
        <w:spacing w:after="0" w:line="240" w:lineRule="auto"/>
        <w:ind w:firstLine="709"/>
        <w:jc w:val="both"/>
        <w:rPr>
          <w:rFonts w:ascii="Times New Roman" w:hAnsi="Times New Roman"/>
          <w:bCs/>
          <w:sz w:val="28"/>
          <w:szCs w:val="28"/>
        </w:rPr>
      </w:pPr>
    </w:p>
    <w:p w14:paraId="1573E418" w14:textId="77777777" w:rsidR="0051154A" w:rsidRPr="0072586F" w:rsidRDefault="0051154A" w:rsidP="0051154A">
      <w:pPr>
        <w:spacing w:after="0" w:line="240" w:lineRule="auto"/>
        <w:ind w:firstLine="709"/>
        <w:jc w:val="both"/>
        <w:rPr>
          <w:rFonts w:ascii="Times New Roman" w:hAnsi="Times New Roman"/>
          <w:b/>
          <w:sz w:val="28"/>
          <w:szCs w:val="28"/>
        </w:rPr>
      </w:pPr>
      <w:r w:rsidRPr="0072586F">
        <w:rPr>
          <w:rFonts w:ascii="Times New Roman" w:hAnsi="Times New Roman"/>
          <w:b/>
          <w:sz w:val="28"/>
          <w:szCs w:val="28"/>
        </w:rPr>
        <w:t>ИСТОЧНИКИ ВНУТРЕННЕГО ФИНАНСИРОВАНИЯ ДЕФИЦИТА КРАЕВОГО БЮДЖЕТА</w:t>
      </w:r>
    </w:p>
    <w:p w14:paraId="58FF61F6" w14:textId="77777777" w:rsidR="007A76AB" w:rsidRDefault="007A76AB" w:rsidP="007A76AB">
      <w:pPr>
        <w:spacing w:after="0" w:line="240" w:lineRule="auto"/>
        <w:ind w:firstLine="709"/>
        <w:jc w:val="both"/>
        <w:rPr>
          <w:rFonts w:ascii="Times New Roman" w:hAnsi="Times New Roman"/>
          <w:sz w:val="28"/>
          <w:szCs w:val="28"/>
        </w:rPr>
      </w:pPr>
      <w:r w:rsidRPr="00285F28">
        <w:rPr>
          <w:rFonts w:ascii="Times New Roman" w:hAnsi="Times New Roman"/>
          <w:sz w:val="28"/>
          <w:szCs w:val="28"/>
        </w:rPr>
        <w:t>Законопроектом размер дефицита краев</w:t>
      </w:r>
      <w:r>
        <w:rPr>
          <w:rFonts w:ascii="Times New Roman" w:hAnsi="Times New Roman"/>
          <w:sz w:val="28"/>
          <w:szCs w:val="28"/>
        </w:rPr>
        <w:t>ого бюджета на 2020 год увеличен на 1330284,34</w:t>
      </w:r>
      <w:r w:rsidRPr="00285F28">
        <w:rPr>
          <w:rFonts w:ascii="Times New Roman" w:hAnsi="Times New Roman"/>
          <w:sz w:val="28"/>
          <w:szCs w:val="28"/>
        </w:rPr>
        <w:t xml:space="preserve"> ты</w:t>
      </w:r>
      <w:r>
        <w:rPr>
          <w:rFonts w:ascii="Times New Roman" w:hAnsi="Times New Roman"/>
          <w:sz w:val="28"/>
          <w:szCs w:val="28"/>
        </w:rPr>
        <w:t>с. рублей и составит 24707724,66</w:t>
      </w:r>
      <w:r w:rsidRPr="00285F28">
        <w:rPr>
          <w:rFonts w:ascii="Times New Roman" w:hAnsi="Times New Roman"/>
          <w:sz w:val="28"/>
          <w:szCs w:val="28"/>
        </w:rPr>
        <w:t xml:space="preserve"> тыс. рублей.</w:t>
      </w:r>
    </w:p>
    <w:p w14:paraId="585E03B7" w14:textId="4A1BEFF8" w:rsidR="007A76AB" w:rsidRDefault="007A76AB" w:rsidP="007A76AB">
      <w:pPr>
        <w:spacing w:after="0" w:line="240" w:lineRule="auto"/>
        <w:ind w:firstLine="709"/>
        <w:jc w:val="both"/>
        <w:rPr>
          <w:rFonts w:ascii="Times New Roman" w:hAnsi="Times New Roman"/>
          <w:sz w:val="28"/>
          <w:szCs w:val="28"/>
        </w:rPr>
      </w:pPr>
      <w:r>
        <w:rPr>
          <w:rFonts w:ascii="Times New Roman" w:hAnsi="Times New Roman"/>
          <w:sz w:val="28"/>
          <w:szCs w:val="28"/>
        </w:rPr>
        <w:t>Корректировки по видам источников внутреннего финансирования дефицита краевого бюджета представлены в таблице.</w:t>
      </w:r>
    </w:p>
    <w:tbl>
      <w:tblPr>
        <w:tblW w:w="9468" w:type="dxa"/>
        <w:tblInd w:w="-5" w:type="dxa"/>
        <w:tblLook w:val="04A0" w:firstRow="1" w:lastRow="0" w:firstColumn="1" w:lastColumn="0" w:noHBand="0" w:noVBand="1"/>
      </w:tblPr>
      <w:tblGrid>
        <w:gridCol w:w="4116"/>
        <w:gridCol w:w="1985"/>
        <w:gridCol w:w="1812"/>
        <w:gridCol w:w="1555"/>
      </w:tblGrid>
      <w:tr w:rsidR="007A76AB" w:rsidRPr="00B143AE" w14:paraId="2766EF94" w14:textId="77777777" w:rsidTr="00B14F49">
        <w:trPr>
          <w:trHeight w:val="237"/>
        </w:trPr>
        <w:tc>
          <w:tcPr>
            <w:tcW w:w="4116" w:type="dxa"/>
            <w:tcBorders>
              <w:bottom w:val="single" w:sz="4" w:space="0" w:color="auto"/>
            </w:tcBorders>
            <w:shd w:val="clear" w:color="auto" w:fill="auto"/>
            <w:vAlign w:val="center"/>
          </w:tcPr>
          <w:p w14:paraId="29C16C28" w14:textId="77777777" w:rsidR="007A76AB" w:rsidRPr="00B143AE" w:rsidRDefault="007A76AB" w:rsidP="00B14F49">
            <w:pPr>
              <w:spacing w:after="0" w:line="240" w:lineRule="auto"/>
              <w:jc w:val="center"/>
              <w:rPr>
                <w:rFonts w:ascii="Times New Roman" w:eastAsia="Times New Roman" w:hAnsi="Times New Roman"/>
                <w:lang w:eastAsia="ru-RU"/>
              </w:rPr>
            </w:pPr>
          </w:p>
        </w:tc>
        <w:tc>
          <w:tcPr>
            <w:tcW w:w="1985" w:type="dxa"/>
            <w:tcBorders>
              <w:bottom w:val="single" w:sz="4" w:space="0" w:color="auto"/>
            </w:tcBorders>
            <w:shd w:val="clear" w:color="auto" w:fill="auto"/>
            <w:vAlign w:val="center"/>
          </w:tcPr>
          <w:p w14:paraId="7C5F0ADA" w14:textId="77777777" w:rsidR="007A76AB" w:rsidRPr="00B143AE" w:rsidRDefault="007A76AB" w:rsidP="00B14F49">
            <w:pPr>
              <w:spacing w:after="0" w:line="240" w:lineRule="auto"/>
              <w:jc w:val="center"/>
              <w:rPr>
                <w:rFonts w:ascii="Times New Roman" w:eastAsia="Times New Roman" w:hAnsi="Times New Roman"/>
                <w:lang w:eastAsia="ru-RU"/>
              </w:rPr>
            </w:pPr>
          </w:p>
        </w:tc>
        <w:tc>
          <w:tcPr>
            <w:tcW w:w="1812" w:type="dxa"/>
            <w:tcBorders>
              <w:bottom w:val="single" w:sz="4" w:space="0" w:color="auto"/>
            </w:tcBorders>
            <w:shd w:val="clear" w:color="auto" w:fill="auto"/>
            <w:vAlign w:val="center"/>
          </w:tcPr>
          <w:p w14:paraId="6530429B" w14:textId="77777777" w:rsidR="007A76AB" w:rsidRPr="00B143AE" w:rsidRDefault="007A76AB" w:rsidP="00B14F49">
            <w:pPr>
              <w:spacing w:after="0" w:line="240" w:lineRule="auto"/>
              <w:jc w:val="center"/>
              <w:rPr>
                <w:rFonts w:ascii="Times New Roman" w:eastAsia="Times New Roman" w:hAnsi="Times New Roman"/>
                <w:lang w:eastAsia="ru-RU"/>
              </w:rPr>
            </w:pPr>
          </w:p>
        </w:tc>
        <w:tc>
          <w:tcPr>
            <w:tcW w:w="1555" w:type="dxa"/>
            <w:tcBorders>
              <w:bottom w:val="single" w:sz="4" w:space="0" w:color="auto"/>
            </w:tcBorders>
            <w:shd w:val="clear" w:color="auto" w:fill="auto"/>
            <w:vAlign w:val="center"/>
          </w:tcPr>
          <w:p w14:paraId="0778266E" w14:textId="77777777" w:rsidR="007A76AB" w:rsidRPr="00B143AE" w:rsidRDefault="007A76AB" w:rsidP="00B14F49">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w:t>
            </w:r>
            <w:r w:rsidRPr="00B143AE">
              <w:rPr>
                <w:rFonts w:ascii="Times New Roman" w:eastAsia="Times New Roman" w:hAnsi="Times New Roman"/>
                <w:lang w:eastAsia="ru-RU"/>
              </w:rPr>
              <w:t>тыс. рублей</w:t>
            </w:r>
            <w:r>
              <w:rPr>
                <w:rFonts w:ascii="Times New Roman" w:eastAsia="Times New Roman" w:hAnsi="Times New Roman"/>
                <w:lang w:eastAsia="ru-RU"/>
              </w:rPr>
              <w:t>)</w:t>
            </w:r>
          </w:p>
        </w:tc>
      </w:tr>
      <w:tr w:rsidR="007A76AB" w:rsidRPr="00B143AE" w14:paraId="5A0C7C00" w14:textId="77777777" w:rsidTr="00B14F49">
        <w:trPr>
          <w:trHeight w:val="855"/>
        </w:trPr>
        <w:tc>
          <w:tcPr>
            <w:tcW w:w="41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01BB49" w14:textId="77777777" w:rsidR="007A76AB" w:rsidRPr="00B143AE" w:rsidRDefault="007A76AB" w:rsidP="00B14F49">
            <w:pPr>
              <w:spacing w:after="0" w:line="240" w:lineRule="auto"/>
              <w:jc w:val="center"/>
              <w:rPr>
                <w:rFonts w:ascii="Times New Roman" w:eastAsia="Times New Roman" w:hAnsi="Times New Roman"/>
                <w:lang w:eastAsia="ru-RU"/>
              </w:rPr>
            </w:pPr>
            <w:r w:rsidRPr="00B143AE">
              <w:rPr>
                <w:rFonts w:ascii="Times New Roman" w:eastAsia="Times New Roman" w:hAnsi="Times New Roman"/>
                <w:lang w:eastAsia="ru-RU"/>
              </w:rPr>
              <w:t>Наименование источников</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647AB409" w14:textId="08798B5E" w:rsidR="007A76AB" w:rsidRPr="00B143AE" w:rsidRDefault="007A76AB" w:rsidP="00B14F49">
            <w:pPr>
              <w:spacing w:after="0" w:line="240" w:lineRule="auto"/>
              <w:jc w:val="center"/>
              <w:rPr>
                <w:rFonts w:ascii="Times New Roman" w:eastAsia="Times New Roman" w:hAnsi="Times New Roman"/>
                <w:lang w:eastAsia="ru-RU"/>
              </w:rPr>
            </w:pPr>
            <w:r w:rsidRPr="006248ED">
              <w:rPr>
                <w:rFonts w:ascii="Times New Roman" w:eastAsia="Times New Roman" w:hAnsi="Times New Roman"/>
                <w:sz w:val="20"/>
                <w:szCs w:val="20"/>
                <w:lang w:eastAsia="ru-RU"/>
              </w:rPr>
              <w:t xml:space="preserve">Утверждено </w:t>
            </w:r>
            <w:r w:rsidR="006248ED" w:rsidRPr="006248ED">
              <w:rPr>
                <w:rFonts w:ascii="Times New Roman" w:hAnsi="Times New Roman"/>
                <w:sz w:val="20"/>
                <w:szCs w:val="20"/>
              </w:rPr>
              <w:t>Законом № 664-КЗ</w:t>
            </w:r>
            <w:r w:rsidR="006248ED" w:rsidRPr="00CF04B4">
              <w:rPr>
                <w:rFonts w:ascii="Times New Roman" w:hAnsi="Times New Roman"/>
                <w:sz w:val="28"/>
                <w:szCs w:val="28"/>
              </w:rPr>
              <w:t xml:space="preserve"> </w:t>
            </w:r>
            <w:r w:rsidRPr="00B143AE">
              <w:rPr>
                <w:rFonts w:ascii="Times New Roman" w:eastAsia="Times New Roman" w:hAnsi="Times New Roman"/>
                <w:lang w:eastAsia="ru-RU"/>
              </w:rPr>
              <w:t>на 2020 год</w:t>
            </w:r>
          </w:p>
        </w:tc>
        <w:tc>
          <w:tcPr>
            <w:tcW w:w="1812" w:type="dxa"/>
            <w:tcBorders>
              <w:top w:val="single" w:sz="4" w:space="0" w:color="auto"/>
              <w:left w:val="nil"/>
              <w:bottom w:val="single" w:sz="4" w:space="0" w:color="auto"/>
              <w:right w:val="single" w:sz="4" w:space="0" w:color="auto"/>
            </w:tcBorders>
            <w:shd w:val="clear" w:color="auto" w:fill="auto"/>
            <w:vAlign w:val="center"/>
            <w:hideMark/>
          </w:tcPr>
          <w:p w14:paraId="58052865" w14:textId="77777777" w:rsidR="006248ED" w:rsidRDefault="007A76AB" w:rsidP="00B14F49">
            <w:pPr>
              <w:spacing w:after="0" w:line="240" w:lineRule="auto"/>
              <w:jc w:val="center"/>
              <w:rPr>
                <w:rFonts w:ascii="Times New Roman" w:eastAsia="Times New Roman" w:hAnsi="Times New Roman"/>
                <w:lang w:eastAsia="ru-RU"/>
              </w:rPr>
            </w:pPr>
            <w:r w:rsidRPr="00B143AE">
              <w:rPr>
                <w:rFonts w:ascii="Times New Roman" w:eastAsia="Times New Roman" w:hAnsi="Times New Roman"/>
                <w:lang w:eastAsia="ru-RU"/>
              </w:rPr>
              <w:t xml:space="preserve">Законопроект </w:t>
            </w:r>
          </w:p>
          <w:p w14:paraId="5259B946" w14:textId="58EB9B9B" w:rsidR="007A76AB" w:rsidRPr="00B143AE" w:rsidRDefault="007A76AB" w:rsidP="006248ED">
            <w:pPr>
              <w:spacing w:after="0" w:line="240" w:lineRule="auto"/>
              <w:jc w:val="center"/>
              <w:rPr>
                <w:rFonts w:ascii="Times New Roman" w:eastAsia="Times New Roman" w:hAnsi="Times New Roman"/>
                <w:lang w:eastAsia="ru-RU"/>
              </w:rPr>
            </w:pPr>
            <w:r w:rsidRPr="00B143AE">
              <w:rPr>
                <w:rFonts w:ascii="Times New Roman" w:eastAsia="Times New Roman" w:hAnsi="Times New Roman"/>
                <w:lang w:eastAsia="ru-RU"/>
              </w:rPr>
              <w:t>на 2020 год</w:t>
            </w:r>
          </w:p>
        </w:tc>
        <w:tc>
          <w:tcPr>
            <w:tcW w:w="1555" w:type="dxa"/>
            <w:tcBorders>
              <w:top w:val="single" w:sz="4" w:space="0" w:color="auto"/>
              <w:left w:val="nil"/>
              <w:bottom w:val="single" w:sz="4" w:space="0" w:color="auto"/>
              <w:right w:val="single" w:sz="4" w:space="0" w:color="auto"/>
            </w:tcBorders>
            <w:shd w:val="clear" w:color="auto" w:fill="auto"/>
            <w:vAlign w:val="center"/>
            <w:hideMark/>
          </w:tcPr>
          <w:p w14:paraId="5725A3DF" w14:textId="77777777" w:rsidR="007A76AB" w:rsidRPr="00B143AE" w:rsidRDefault="007A76AB" w:rsidP="00B14F49">
            <w:pPr>
              <w:spacing w:after="0" w:line="240" w:lineRule="auto"/>
              <w:jc w:val="center"/>
              <w:rPr>
                <w:rFonts w:ascii="Times New Roman" w:eastAsia="Times New Roman" w:hAnsi="Times New Roman"/>
                <w:lang w:eastAsia="ru-RU"/>
              </w:rPr>
            </w:pPr>
            <w:r w:rsidRPr="00B143AE">
              <w:rPr>
                <w:rFonts w:ascii="Times New Roman" w:eastAsia="Times New Roman" w:hAnsi="Times New Roman"/>
                <w:lang w:eastAsia="ru-RU"/>
              </w:rPr>
              <w:t>Отклонение</w:t>
            </w:r>
          </w:p>
        </w:tc>
      </w:tr>
      <w:tr w:rsidR="007A76AB" w:rsidRPr="00B143AE" w14:paraId="2217C0D8" w14:textId="77777777" w:rsidTr="00B14F49">
        <w:trPr>
          <w:trHeight w:val="510"/>
        </w:trPr>
        <w:tc>
          <w:tcPr>
            <w:tcW w:w="4116" w:type="dxa"/>
            <w:tcBorders>
              <w:top w:val="nil"/>
              <w:left w:val="single" w:sz="4" w:space="0" w:color="auto"/>
              <w:bottom w:val="single" w:sz="4" w:space="0" w:color="auto"/>
              <w:right w:val="single" w:sz="4" w:space="0" w:color="auto"/>
            </w:tcBorders>
            <w:shd w:val="clear" w:color="auto" w:fill="auto"/>
            <w:vAlign w:val="bottom"/>
          </w:tcPr>
          <w:p w14:paraId="2BFDEB9C" w14:textId="77777777" w:rsidR="007A76AB" w:rsidRPr="00754DC5" w:rsidRDefault="007A76AB" w:rsidP="00B14F49">
            <w:pPr>
              <w:spacing w:before="40" w:after="40" w:line="240" w:lineRule="auto"/>
              <w:jc w:val="both"/>
              <w:rPr>
                <w:rFonts w:ascii="Times New Roman" w:eastAsia="Times New Roman" w:hAnsi="Times New Roman"/>
                <w:b/>
                <w:lang w:eastAsia="ru-RU"/>
              </w:rPr>
            </w:pPr>
            <w:r w:rsidRPr="00754DC5">
              <w:rPr>
                <w:rFonts w:ascii="Times New Roman" w:eastAsia="Times New Roman" w:hAnsi="Times New Roman"/>
                <w:b/>
                <w:lang w:eastAsia="ru-RU"/>
              </w:rPr>
              <w:t>Итого источников,</w:t>
            </w:r>
          </w:p>
          <w:p w14:paraId="474490D2" w14:textId="77777777" w:rsidR="007A76AB" w:rsidRPr="00B143AE" w:rsidRDefault="007A76AB" w:rsidP="00B14F49">
            <w:pPr>
              <w:spacing w:after="0" w:line="240" w:lineRule="auto"/>
              <w:rPr>
                <w:rFonts w:ascii="Times New Roman" w:eastAsia="Times New Roman" w:hAnsi="Times New Roman"/>
                <w:lang w:eastAsia="ru-RU"/>
              </w:rPr>
            </w:pPr>
            <w:r w:rsidRPr="00754DC5">
              <w:rPr>
                <w:rFonts w:ascii="Times New Roman" w:eastAsia="Times New Roman" w:hAnsi="Times New Roman"/>
                <w:lang w:eastAsia="ru-RU"/>
              </w:rPr>
              <w:t>из них:</w:t>
            </w:r>
          </w:p>
        </w:tc>
        <w:tc>
          <w:tcPr>
            <w:tcW w:w="1985" w:type="dxa"/>
            <w:tcBorders>
              <w:top w:val="nil"/>
              <w:left w:val="nil"/>
              <w:bottom w:val="single" w:sz="4" w:space="0" w:color="auto"/>
              <w:right w:val="single" w:sz="4" w:space="0" w:color="auto"/>
            </w:tcBorders>
            <w:shd w:val="clear" w:color="auto" w:fill="auto"/>
            <w:noWrap/>
            <w:vAlign w:val="bottom"/>
          </w:tcPr>
          <w:p w14:paraId="2C749744" w14:textId="77777777" w:rsidR="007A76AB" w:rsidRPr="00B143AE" w:rsidRDefault="007A76AB" w:rsidP="00B14F49">
            <w:pPr>
              <w:spacing w:after="0" w:line="240" w:lineRule="auto"/>
              <w:jc w:val="right"/>
              <w:rPr>
                <w:rFonts w:ascii="Times New Roman" w:eastAsia="Times New Roman" w:hAnsi="Times New Roman"/>
                <w:b/>
                <w:bCs/>
                <w:lang w:eastAsia="ru-RU"/>
              </w:rPr>
            </w:pPr>
            <w:r w:rsidRPr="00B143AE">
              <w:rPr>
                <w:rFonts w:ascii="Times New Roman" w:eastAsia="Times New Roman" w:hAnsi="Times New Roman"/>
                <w:b/>
                <w:bCs/>
                <w:lang w:eastAsia="ru-RU"/>
              </w:rPr>
              <w:t>23 377 440,32</w:t>
            </w:r>
          </w:p>
        </w:tc>
        <w:tc>
          <w:tcPr>
            <w:tcW w:w="1812" w:type="dxa"/>
            <w:tcBorders>
              <w:top w:val="nil"/>
              <w:left w:val="nil"/>
              <w:bottom w:val="single" w:sz="4" w:space="0" w:color="auto"/>
              <w:right w:val="single" w:sz="4" w:space="0" w:color="auto"/>
            </w:tcBorders>
            <w:shd w:val="clear" w:color="auto" w:fill="auto"/>
            <w:noWrap/>
            <w:vAlign w:val="bottom"/>
          </w:tcPr>
          <w:p w14:paraId="0FDBD06A" w14:textId="77777777" w:rsidR="007A76AB" w:rsidRPr="00B143AE" w:rsidRDefault="007A76AB" w:rsidP="00B14F49">
            <w:pPr>
              <w:spacing w:after="0" w:line="240" w:lineRule="auto"/>
              <w:jc w:val="right"/>
              <w:rPr>
                <w:rFonts w:ascii="Times New Roman" w:eastAsia="Times New Roman" w:hAnsi="Times New Roman"/>
                <w:b/>
                <w:bCs/>
                <w:lang w:eastAsia="ru-RU"/>
              </w:rPr>
            </w:pPr>
            <w:r w:rsidRPr="00B143AE">
              <w:rPr>
                <w:rFonts w:ascii="Times New Roman" w:eastAsia="Times New Roman" w:hAnsi="Times New Roman"/>
                <w:b/>
                <w:bCs/>
                <w:lang w:eastAsia="ru-RU"/>
              </w:rPr>
              <w:t>24 707 724,66</w:t>
            </w:r>
          </w:p>
        </w:tc>
        <w:tc>
          <w:tcPr>
            <w:tcW w:w="1555" w:type="dxa"/>
            <w:tcBorders>
              <w:top w:val="nil"/>
              <w:left w:val="nil"/>
              <w:bottom w:val="single" w:sz="4" w:space="0" w:color="auto"/>
              <w:right w:val="single" w:sz="4" w:space="0" w:color="auto"/>
            </w:tcBorders>
            <w:shd w:val="clear" w:color="auto" w:fill="auto"/>
            <w:noWrap/>
            <w:vAlign w:val="bottom"/>
          </w:tcPr>
          <w:p w14:paraId="7ED73BA2" w14:textId="77777777" w:rsidR="007A76AB" w:rsidRPr="00B143AE" w:rsidRDefault="007A76AB" w:rsidP="00B14F49">
            <w:pPr>
              <w:spacing w:after="0" w:line="240" w:lineRule="auto"/>
              <w:jc w:val="right"/>
              <w:rPr>
                <w:rFonts w:ascii="Times New Roman" w:eastAsia="Times New Roman" w:hAnsi="Times New Roman"/>
                <w:b/>
                <w:bCs/>
                <w:lang w:eastAsia="ru-RU"/>
              </w:rPr>
            </w:pPr>
            <w:r w:rsidRPr="00B143AE">
              <w:rPr>
                <w:rFonts w:ascii="Times New Roman" w:eastAsia="Times New Roman" w:hAnsi="Times New Roman"/>
                <w:b/>
                <w:bCs/>
                <w:lang w:eastAsia="ru-RU"/>
              </w:rPr>
              <w:t>1 330 284,34</w:t>
            </w:r>
          </w:p>
        </w:tc>
      </w:tr>
      <w:tr w:rsidR="007A76AB" w:rsidRPr="00B143AE" w14:paraId="62AC41DC" w14:textId="77777777" w:rsidTr="00B14F49">
        <w:trPr>
          <w:trHeight w:val="510"/>
        </w:trPr>
        <w:tc>
          <w:tcPr>
            <w:tcW w:w="4116" w:type="dxa"/>
            <w:tcBorders>
              <w:top w:val="nil"/>
              <w:left w:val="single" w:sz="4" w:space="0" w:color="auto"/>
              <w:bottom w:val="single" w:sz="4" w:space="0" w:color="auto"/>
              <w:right w:val="single" w:sz="4" w:space="0" w:color="auto"/>
            </w:tcBorders>
            <w:shd w:val="clear" w:color="auto" w:fill="auto"/>
            <w:vAlign w:val="bottom"/>
            <w:hideMark/>
          </w:tcPr>
          <w:p w14:paraId="044DF637" w14:textId="77777777" w:rsidR="007A76AB" w:rsidRPr="00B143AE" w:rsidRDefault="007A76AB" w:rsidP="00B14F49">
            <w:pPr>
              <w:spacing w:after="0" w:line="240" w:lineRule="auto"/>
              <w:rPr>
                <w:rFonts w:ascii="Times New Roman" w:eastAsia="Times New Roman" w:hAnsi="Times New Roman"/>
                <w:lang w:eastAsia="ru-RU"/>
              </w:rPr>
            </w:pPr>
            <w:r w:rsidRPr="00B143AE">
              <w:rPr>
                <w:rFonts w:ascii="Times New Roman" w:eastAsia="Times New Roman" w:hAnsi="Times New Roman"/>
                <w:lang w:eastAsia="ru-RU"/>
              </w:rPr>
              <w:t>Изменение остатков средств на счетах по учету средств бюджетов</w:t>
            </w:r>
            <w:r>
              <w:rPr>
                <w:rFonts w:ascii="Times New Roman" w:eastAsia="Times New Roman" w:hAnsi="Times New Roman"/>
                <w:lang w:eastAsia="ru-RU"/>
              </w:rPr>
              <w:t>, в том числе</w:t>
            </w:r>
          </w:p>
        </w:tc>
        <w:tc>
          <w:tcPr>
            <w:tcW w:w="1985" w:type="dxa"/>
            <w:tcBorders>
              <w:top w:val="nil"/>
              <w:left w:val="nil"/>
              <w:bottom w:val="single" w:sz="4" w:space="0" w:color="auto"/>
              <w:right w:val="single" w:sz="4" w:space="0" w:color="auto"/>
            </w:tcBorders>
            <w:shd w:val="clear" w:color="auto" w:fill="auto"/>
            <w:noWrap/>
            <w:vAlign w:val="bottom"/>
            <w:hideMark/>
          </w:tcPr>
          <w:p w14:paraId="3DEB43FE" w14:textId="77777777" w:rsidR="007A76AB" w:rsidRPr="00B143AE" w:rsidRDefault="007A76AB" w:rsidP="00B14F49">
            <w:pPr>
              <w:spacing w:after="0" w:line="240" w:lineRule="auto"/>
              <w:jc w:val="right"/>
              <w:rPr>
                <w:rFonts w:ascii="Times New Roman" w:eastAsia="Times New Roman" w:hAnsi="Times New Roman"/>
                <w:lang w:eastAsia="ru-RU"/>
              </w:rPr>
            </w:pPr>
            <w:r w:rsidRPr="00B143AE">
              <w:rPr>
                <w:rFonts w:ascii="Times New Roman" w:eastAsia="Times New Roman" w:hAnsi="Times New Roman"/>
                <w:lang w:eastAsia="ru-RU"/>
              </w:rPr>
              <w:t>23 889 992,86</w:t>
            </w:r>
          </w:p>
        </w:tc>
        <w:tc>
          <w:tcPr>
            <w:tcW w:w="1812" w:type="dxa"/>
            <w:tcBorders>
              <w:top w:val="nil"/>
              <w:left w:val="nil"/>
              <w:bottom w:val="single" w:sz="4" w:space="0" w:color="auto"/>
              <w:right w:val="single" w:sz="4" w:space="0" w:color="auto"/>
            </w:tcBorders>
            <w:shd w:val="clear" w:color="auto" w:fill="auto"/>
            <w:noWrap/>
            <w:vAlign w:val="bottom"/>
            <w:hideMark/>
          </w:tcPr>
          <w:p w14:paraId="059C40F7" w14:textId="77777777" w:rsidR="007A76AB" w:rsidRPr="00B143AE" w:rsidRDefault="007A76AB" w:rsidP="00B14F49">
            <w:pPr>
              <w:spacing w:after="0" w:line="240" w:lineRule="auto"/>
              <w:jc w:val="right"/>
              <w:rPr>
                <w:rFonts w:ascii="Times New Roman" w:eastAsia="Times New Roman" w:hAnsi="Times New Roman"/>
                <w:lang w:eastAsia="ru-RU"/>
              </w:rPr>
            </w:pPr>
            <w:r w:rsidRPr="00B143AE">
              <w:rPr>
                <w:rFonts w:ascii="Times New Roman" w:eastAsia="Times New Roman" w:hAnsi="Times New Roman"/>
                <w:lang w:eastAsia="ru-RU"/>
              </w:rPr>
              <w:t>27 279 807,20</w:t>
            </w:r>
          </w:p>
        </w:tc>
        <w:tc>
          <w:tcPr>
            <w:tcW w:w="1555" w:type="dxa"/>
            <w:tcBorders>
              <w:top w:val="nil"/>
              <w:left w:val="nil"/>
              <w:bottom w:val="single" w:sz="4" w:space="0" w:color="auto"/>
              <w:right w:val="single" w:sz="4" w:space="0" w:color="auto"/>
            </w:tcBorders>
            <w:shd w:val="clear" w:color="auto" w:fill="auto"/>
            <w:noWrap/>
            <w:vAlign w:val="bottom"/>
            <w:hideMark/>
          </w:tcPr>
          <w:p w14:paraId="56750777" w14:textId="77777777" w:rsidR="007A76AB" w:rsidRPr="00B143AE" w:rsidRDefault="007A76AB" w:rsidP="00B14F49">
            <w:pPr>
              <w:spacing w:after="0" w:line="240" w:lineRule="auto"/>
              <w:jc w:val="right"/>
              <w:rPr>
                <w:rFonts w:ascii="Times New Roman" w:eastAsia="Times New Roman" w:hAnsi="Times New Roman"/>
                <w:lang w:eastAsia="ru-RU"/>
              </w:rPr>
            </w:pPr>
            <w:r w:rsidRPr="00B143AE">
              <w:rPr>
                <w:rFonts w:ascii="Times New Roman" w:eastAsia="Times New Roman" w:hAnsi="Times New Roman"/>
                <w:lang w:eastAsia="ru-RU"/>
              </w:rPr>
              <w:t>3 389 814,34</w:t>
            </w:r>
          </w:p>
        </w:tc>
      </w:tr>
      <w:tr w:rsidR="007A76AB" w:rsidRPr="00B143AE" w14:paraId="253A1DF1" w14:textId="77777777" w:rsidTr="00B14F49">
        <w:trPr>
          <w:trHeight w:val="255"/>
        </w:trPr>
        <w:tc>
          <w:tcPr>
            <w:tcW w:w="4116" w:type="dxa"/>
            <w:tcBorders>
              <w:top w:val="nil"/>
              <w:left w:val="single" w:sz="4" w:space="0" w:color="auto"/>
              <w:bottom w:val="single" w:sz="4" w:space="0" w:color="auto"/>
              <w:right w:val="single" w:sz="4" w:space="0" w:color="auto"/>
            </w:tcBorders>
            <w:shd w:val="clear" w:color="auto" w:fill="auto"/>
            <w:vAlign w:val="bottom"/>
            <w:hideMark/>
          </w:tcPr>
          <w:p w14:paraId="056788C4" w14:textId="77777777" w:rsidR="007A76AB" w:rsidRPr="00B143AE" w:rsidRDefault="007A76AB" w:rsidP="00B14F49">
            <w:pPr>
              <w:spacing w:after="0" w:line="240" w:lineRule="auto"/>
              <w:rPr>
                <w:rFonts w:ascii="Times New Roman" w:eastAsia="Times New Roman" w:hAnsi="Times New Roman"/>
                <w:i/>
                <w:lang w:eastAsia="ru-RU"/>
              </w:rPr>
            </w:pPr>
            <w:r>
              <w:rPr>
                <w:rFonts w:ascii="Times New Roman" w:eastAsia="Times New Roman" w:hAnsi="Times New Roman"/>
                <w:i/>
                <w:lang w:eastAsia="ru-RU"/>
              </w:rPr>
              <w:t>у</w:t>
            </w:r>
            <w:r w:rsidRPr="00B143AE">
              <w:rPr>
                <w:rFonts w:ascii="Times New Roman" w:eastAsia="Times New Roman" w:hAnsi="Times New Roman"/>
                <w:i/>
                <w:lang w:eastAsia="ru-RU"/>
              </w:rPr>
              <w:t xml:space="preserve">величение </w:t>
            </w:r>
          </w:p>
        </w:tc>
        <w:tc>
          <w:tcPr>
            <w:tcW w:w="1985" w:type="dxa"/>
            <w:tcBorders>
              <w:top w:val="nil"/>
              <w:left w:val="nil"/>
              <w:bottom w:val="single" w:sz="4" w:space="0" w:color="auto"/>
              <w:right w:val="single" w:sz="4" w:space="0" w:color="auto"/>
            </w:tcBorders>
            <w:shd w:val="clear" w:color="auto" w:fill="auto"/>
            <w:noWrap/>
            <w:vAlign w:val="bottom"/>
            <w:hideMark/>
          </w:tcPr>
          <w:p w14:paraId="6FF673A2" w14:textId="77777777" w:rsidR="007A76AB" w:rsidRPr="00B143AE" w:rsidRDefault="007A76AB" w:rsidP="00B14F49">
            <w:pPr>
              <w:spacing w:after="0" w:line="240" w:lineRule="auto"/>
              <w:jc w:val="right"/>
              <w:rPr>
                <w:rFonts w:ascii="Times New Roman" w:eastAsia="Times New Roman" w:hAnsi="Times New Roman"/>
                <w:i/>
                <w:lang w:eastAsia="ru-RU"/>
              </w:rPr>
            </w:pPr>
            <w:r w:rsidRPr="00B143AE">
              <w:rPr>
                <w:rFonts w:ascii="Times New Roman" w:eastAsia="Times New Roman" w:hAnsi="Times New Roman"/>
                <w:i/>
                <w:lang w:eastAsia="ru-RU"/>
              </w:rPr>
              <w:t>-143 982 975,58</w:t>
            </w:r>
          </w:p>
        </w:tc>
        <w:tc>
          <w:tcPr>
            <w:tcW w:w="1812" w:type="dxa"/>
            <w:tcBorders>
              <w:top w:val="nil"/>
              <w:left w:val="nil"/>
              <w:bottom w:val="single" w:sz="4" w:space="0" w:color="auto"/>
              <w:right w:val="single" w:sz="4" w:space="0" w:color="auto"/>
            </w:tcBorders>
            <w:shd w:val="clear" w:color="auto" w:fill="auto"/>
            <w:noWrap/>
            <w:vAlign w:val="bottom"/>
            <w:hideMark/>
          </w:tcPr>
          <w:p w14:paraId="5CBF030A" w14:textId="77777777" w:rsidR="007A76AB" w:rsidRPr="00B143AE" w:rsidRDefault="007A76AB" w:rsidP="00B14F49">
            <w:pPr>
              <w:spacing w:after="0" w:line="240" w:lineRule="auto"/>
              <w:jc w:val="right"/>
              <w:rPr>
                <w:rFonts w:ascii="Times New Roman" w:eastAsia="Times New Roman" w:hAnsi="Times New Roman"/>
                <w:i/>
                <w:lang w:eastAsia="ru-RU"/>
              </w:rPr>
            </w:pPr>
            <w:r w:rsidRPr="00B143AE">
              <w:rPr>
                <w:rFonts w:ascii="Times New Roman" w:eastAsia="Times New Roman" w:hAnsi="Times New Roman"/>
                <w:i/>
                <w:lang w:eastAsia="ru-RU"/>
              </w:rPr>
              <w:t>-144 544 625,59</w:t>
            </w:r>
          </w:p>
        </w:tc>
        <w:tc>
          <w:tcPr>
            <w:tcW w:w="1555" w:type="dxa"/>
            <w:tcBorders>
              <w:top w:val="nil"/>
              <w:left w:val="nil"/>
              <w:bottom w:val="single" w:sz="4" w:space="0" w:color="auto"/>
              <w:right w:val="single" w:sz="4" w:space="0" w:color="auto"/>
            </w:tcBorders>
            <w:shd w:val="clear" w:color="auto" w:fill="auto"/>
            <w:noWrap/>
            <w:vAlign w:val="bottom"/>
            <w:hideMark/>
          </w:tcPr>
          <w:p w14:paraId="26E473C5" w14:textId="77777777" w:rsidR="007A76AB" w:rsidRPr="00B143AE" w:rsidRDefault="007A76AB" w:rsidP="00B14F49">
            <w:pPr>
              <w:spacing w:after="0" w:line="240" w:lineRule="auto"/>
              <w:jc w:val="right"/>
              <w:rPr>
                <w:rFonts w:ascii="Times New Roman" w:eastAsia="Times New Roman" w:hAnsi="Times New Roman"/>
                <w:i/>
                <w:lang w:eastAsia="ru-RU"/>
              </w:rPr>
            </w:pPr>
            <w:r w:rsidRPr="00B143AE">
              <w:rPr>
                <w:rFonts w:ascii="Times New Roman" w:eastAsia="Times New Roman" w:hAnsi="Times New Roman"/>
                <w:i/>
                <w:lang w:eastAsia="ru-RU"/>
              </w:rPr>
              <w:t>-561 650,01</w:t>
            </w:r>
          </w:p>
        </w:tc>
      </w:tr>
      <w:tr w:rsidR="007A76AB" w:rsidRPr="00B143AE" w14:paraId="15F2665D" w14:textId="77777777" w:rsidTr="00B14F49">
        <w:trPr>
          <w:trHeight w:val="255"/>
        </w:trPr>
        <w:tc>
          <w:tcPr>
            <w:tcW w:w="4116" w:type="dxa"/>
            <w:tcBorders>
              <w:top w:val="nil"/>
              <w:left w:val="single" w:sz="4" w:space="0" w:color="auto"/>
              <w:bottom w:val="single" w:sz="4" w:space="0" w:color="auto"/>
              <w:right w:val="single" w:sz="4" w:space="0" w:color="auto"/>
            </w:tcBorders>
            <w:shd w:val="clear" w:color="auto" w:fill="auto"/>
            <w:vAlign w:val="bottom"/>
            <w:hideMark/>
          </w:tcPr>
          <w:p w14:paraId="419B6411" w14:textId="77777777" w:rsidR="007A76AB" w:rsidRPr="00B143AE" w:rsidRDefault="007A76AB" w:rsidP="00B14F49">
            <w:pPr>
              <w:spacing w:after="0" w:line="240" w:lineRule="auto"/>
              <w:rPr>
                <w:rFonts w:ascii="Times New Roman" w:eastAsia="Times New Roman" w:hAnsi="Times New Roman"/>
                <w:i/>
                <w:lang w:eastAsia="ru-RU"/>
              </w:rPr>
            </w:pPr>
            <w:r>
              <w:rPr>
                <w:rFonts w:ascii="Times New Roman" w:eastAsia="Times New Roman" w:hAnsi="Times New Roman"/>
                <w:i/>
                <w:lang w:eastAsia="ru-RU"/>
              </w:rPr>
              <w:t>у</w:t>
            </w:r>
            <w:r w:rsidRPr="00B143AE">
              <w:rPr>
                <w:rFonts w:ascii="Times New Roman" w:eastAsia="Times New Roman" w:hAnsi="Times New Roman"/>
                <w:i/>
                <w:lang w:eastAsia="ru-RU"/>
              </w:rPr>
              <w:t>меньшение</w:t>
            </w:r>
          </w:p>
        </w:tc>
        <w:tc>
          <w:tcPr>
            <w:tcW w:w="1985" w:type="dxa"/>
            <w:tcBorders>
              <w:top w:val="nil"/>
              <w:left w:val="nil"/>
              <w:bottom w:val="single" w:sz="4" w:space="0" w:color="auto"/>
              <w:right w:val="single" w:sz="4" w:space="0" w:color="auto"/>
            </w:tcBorders>
            <w:shd w:val="clear" w:color="auto" w:fill="auto"/>
            <w:noWrap/>
            <w:vAlign w:val="bottom"/>
            <w:hideMark/>
          </w:tcPr>
          <w:p w14:paraId="015ABEE4" w14:textId="77777777" w:rsidR="007A76AB" w:rsidRPr="00B143AE" w:rsidRDefault="007A76AB" w:rsidP="00B14F49">
            <w:pPr>
              <w:spacing w:after="0" w:line="240" w:lineRule="auto"/>
              <w:jc w:val="right"/>
              <w:rPr>
                <w:rFonts w:ascii="Times New Roman" w:eastAsia="Times New Roman" w:hAnsi="Times New Roman"/>
                <w:i/>
                <w:lang w:eastAsia="ru-RU"/>
              </w:rPr>
            </w:pPr>
            <w:r w:rsidRPr="00B143AE">
              <w:rPr>
                <w:rFonts w:ascii="Times New Roman" w:eastAsia="Times New Roman" w:hAnsi="Times New Roman"/>
                <w:i/>
                <w:lang w:eastAsia="ru-RU"/>
              </w:rPr>
              <w:t>167 872 968,44</w:t>
            </w:r>
          </w:p>
        </w:tc>
        <w:tc>
          <w:tcPr>
            <w:tcW w:w="1812" w:type="dxa"/>
            <w:tcBorders>
              <w:top w:val="nil"/>
              <w:left w:val="nil"/>
              <w:bottom w:val="single" w:sz="4" w:space="0" w:color="auto"/>
              <w:right w:val="single" w:sz="4" w:space="0" w:color="auto"/>
            </w:tcBorders>
            <w:shd w:val="clear" w:color="auto" w:fill="auto"/>
            <w:noWrap/>
            <w:vAlign w:val="bottom"/>
            <w:hideMark/>
          </w:tcPr>
          <w:p w14:paraId="1159D4B9" w14:textId="77777777" w:rsidR="007A76AB" w:rsidRPr="00B143AE" w:rsidRDefault="007A76AB" w:rsidP="00B14F49">
            <w:pPr>
              <w:spacing w:after="0" w:line="240" w:lineRule="auto"/>
              <w:jc w:val="right"/>
              <w:rPr>
                <w:rFonts w:ascii="Times New Roman" w:eastAsia="Times New Roman" w:hAnsi="Times New Roman"/>
                <w:i/>
                <w:lang w:eastAsia="ru-RU"/>
              </w:rPr>
            </w:pPr>
            <w:r w:rsidRPr="00B143AE">
              <w:rPr>
                <w:rFonts w:ascii="Times New Roman" w:eastAsia="Times New Roman" w:hAnsi="Times New Roman"/>
                <w:i/>
                <w:lang w:eastAsia="ru-RU"/>
              </w:rPr>
              <w:t>171 824 432,80</w:t>
            </w:r>
          </w:p>
        </w:tc>
        <w:tc>
          <w:tcPr>
            <w:tcW w:w="1555" w:type="dxa"/>
            <w:tcBorders>
              <w:top w:val="nil"/>
              <w:left w:val="nil"/>
              <w:bottom w:val="single" w:sz="4" w:space="0" w:color="auto"/>
              <w:right w:val="single" w:sz="4" w:space="0" w:color="auto"/>
            </w:tcBorders>
            <w:shd w:val="clear" w:color="auto" w:fill="auto"/>
            <w:noWrap/>
            <w:vAlign w:val="bottom"/>
            <w:hideMark/>
          </w:tcPr>
          <w:p w14:paraId="3E4270E9" w14:textId="77777777" w:rsidR="007A76AB" w:rsidRPr="00B143AE" w:rsidRDefault="007A76AB" w:rsidP="00B14F49">
            <w:pPr>
              <w:spacing w:after="0" w:line="240" w:lineRule="auto"/>
              <w:jc w:val="right"/>
              <w:rPr>
                <w:rFonts w:ascii="Times New Roman" w:eastAsia="Times New Roman" w:hAnsi="Times New Roman"/>
                <w:i/>
                <w:lang w:eastAsia="ru-RU"/>
              </w:rPr>
            </w:pPr>
            <w:r w:rsidRPr="00B143AE">
              <w:rPr>
                <w:rFonts w:ascii="Times New Roman" w:eastAsia="Times New Roman" w:hAnsi="Times New Roman"/>
                <w:i/>
                <w:lang w:eastAsia="ru-RU"/>
              </w:rPr>
              <w:t>3 951 464,36</w:t>
            </w:r>
          </w:p>
        </w:tc>
      </w:tr>
      <w:tr w:rsidR="007A76AB" w:rsidRPr="00B143AE" w14:paraId="18A903A0" w14:textId="77777777" w:rsidTr="00B14F49">
        <w:trPr>
          <w:trHeight w:val="255"/>
        </w:trPr>
        <w:tc>
          <w:tcPr>
            <w:tcW w:w="4116" w:type="dxa"/>
            <w:tcBorders>
              <w:top w:val="nil"/>
              <w:left w:val="single" w:sz="4" w:space="0" w:color="auto"/>
              <w:bottom w:val="single" w:sz="4" w:space="0" w:color="auto"/>
              <w:right w:val="single" w:sz="4" w:space="0" w:color="auto"/>
            </w:tcBorders>
            <w:shd w:val="clear" w:color="auto" w:fill="auto"/>
            <w:vAlign w:val="bottom"/>
            <w:hideMark/>
          </w:tcPr>
          <w:p w14:paraId="0F4DB323" w14:textId="77777777" w:rsidR="007A76AB" w:rsidRPr="00B143AE" w:rsidRDefault="007A76AB" w:rsidP="00B14F49">
            <w:pPr>
              <w:spacing w:after="0" w:line="240" w:lineRule="auto"/>
              <w:rPr>
                <w:rFonts w:ascii="Times New Roman" w:eastAsia="Times New Roman" w:hAnsi="Times New Roman"/>
                <w:lang w:eastAsia="ru-RU"/>
              </w:rPr>
            </w:pPr>
            <w:r w:rsidRPr="00B143AE">
              <w:rPr>
                <w:rFonts w:ascii="Times New Roman" w:eastAsia="Times New Roman" w:hAnsi="Times New Roman"/>
                <w:lang w:eastAsia="ru-RU"/>
              </w:rPr>
              <w:t>Иные источники внутреннего финансирования дефицитов бюджетов</w:t>
            </w:r>
          </w:p>
        </w:tc>
        <w:tc>
          <w:tcPr>
            <w:tcW w:w="1985" w:type="dxa"/>
            <w:tcBorders>
              <w:top w:val="nil"/>
              <w:left w:val="nil"/>
              <w:bottom w:val="single" w:sz="4" w:space="0" w:color="auto"/>
              <w:right w:val="single" w:sz="4" w:space="0" w:color="auto"/>
            </w:tcBorders>
            <w:shd w:val="clear" w:color="auto" w:fill="auto"/>
            <w:noWrap/>
            <w:vAlign w:val="bottom"/>
            <w:hideMark/>
          </w:tcPr>
          <w:p w14:paraId="32DE05C8" w14:textId="77777777" w:rsidR="007A76AB" w:rsidRPr="00B143AE" w:rsidRDefault="007A76AB" w:rsidP="00B14F49">
            <w:pPr>
              <w:spacing w:after="0" w:line="240" w:lineRule="auto"/>
              <w:jc w:val="right"/>
              <w:rPr>
                <w:rFonts w:ascii="Times New Roman" w:eastAsia="Times New Roman" w:hAnsi="Times New Roman"/>
                <w:lang w:eastAsia="ru-RU"/>
              </w:rPr>
            </w:pPr>
            <w:r w:rsidRPr="00B143AE">
              <w:rPr>
                <w:rFonts w:ascii="Times New Roman" w:eastAsia="Times New Roman" w:hAnsi="Times New Roman"/>
                <w:lang w:eastAsia="ru-RU"/>
              </w:rPr>
              <w:t>-150 489,44</w:t>
            </w:r>
          </w:p>
        </w:tc>
        <w:tc>
          <w:tcPr>
            <w:tcW w:w="1812" w:type="dxa"/>
            <w:tcBorders>
              <w:top w:val="nil"/>
              <w:left w:val="nil"/>
              <w:bottom w:val="single" w:sz="4" w:space="0" w:color="auto"/>
              <w:right w:val="single" w:sz="4" w:space="0" w:color="auto"/>
            </w:tcBorders>
            <w:shd w:val="clear" w:color="auto" w:fill="auto"/>
            <w:noWrap/>
            <w:vAlign w:val="bottom"/>
            <w:hideMark/>
          </w:tcPr>
          <w:p w14:paraId="0A9088C0" w14:textId="77777777" w:rsidR="007A76AB" w:rsidRPr="00B143AE" w:rsidRDefault="007A76AB" w:rsidP="00B14F49">
            <w:pPr>
              <w:spacing w:after="0" w:line="240" w:lineRule="auto"/>
              <w:jc w:val="right"/>
              <w:rPr>
                <w:rFonts w:ascii="Times New Roman" w:eastAsia="Times New Roman" w:hAnsi="Times New Roman"/>
                <w:lang w:eastAsia="ru-RU"/>
              </w:rPr>
            </w:pPr>
            <w:r w:rsidRPr="00B143AE">
              <w:rPr>
                <w:rFonts w:ascii="Times New Roman" w:eastAsia="Times New Roman" w:hAnsi="Times New Roman"/>
                <w:lang w:eastAsia="ru-RU"/>
              </w:rPr>
              <w:t>-2 210 019,44</w:t>
            </w:r>
          </w:p>
        </w:tc>
        <w:tc>
          <w:tcPr>
            <w:tcW w:w="1555" w:type="dxa"/>
            <w:tcBorders>
              <w:top w:val="nil"/>
              <w:left w:val="nil"/>
              <w:bottom w:val="single" w:sz="4" w:space="0" w:color="auto"/>
              <w:right w:val="single" w:sz="4" w:space="0" w:color="auto"/>
            </w:tcBorders>
            <w:shd w:val="clear" w:color="auto" w:fill="auto"/>
            <w:noWrap/>
            <w:vAlign w:val="bottom"/>
            <w:hideMark/>
          </w:tcPr>
          <w:p w14:paraId="65DADEFA" w14:textId="77777777" w:rsidR="007A76AB" w:rsidRPr="00B143AE" w:rsidRDefault="007A76AB" w:rsidP="00B14F49">
            <w:pPr>
              <w:spacing w:after="0" w:line="240" w:lineRule="auto"/>
              <w:jc w:val="right"/>
              <w:rPr>
                <w:rFonts w:ascii="Times New Roman" w:eastAsia="Times New Roman" w:hAnsi="Times New Roman"/>
                <w:lang w:eastAsia="ru-RU"/>
              </w:rPr>
            </w:pPr>
            <w:r w:rsidRPr="00B143AE">
              <w:rPr>
                <w:rFonts w:ascii="Times New Roman" w:eastAsia="Times New Roman" w:hAnsi="Times New Roman"/>
                <w:lang w:eastAsia="ru-RU"/>
              </w:rPr>
              <w:t>-2 059 530,00</w:t>
            </w:r>
          </w:p>
        </w:tc>
      </w:tr>
      <w:tr w:rsidR="007A76AB" w:rsidRPr="00B143AE" w14:paraId="43E5A247" w14:textId="77777777" w:rsidTr="00B14F49">
        <w:trPr>
          <w:trHeight w:val="765"/>
        </w:trPr>
        <w:tc>
          <w:tcPr>
            <w:tcW w:w="4116" w:type="dxa"/>
            <w:tcBorders>
              <w:top w:val="nil"/>
              <w:left w:val="single" w:sz="4" w:space="0" w:color="auto"/>
              <w:bottom w:val="single" w:sz="4" w:space="0" w:color="auto"/>
              <w:right w:val="single" w:sz="4" w:space="0" w:color="auto"/>
            </w:tcBorders>
            <w:shd w:val="clear" w:color="auto" w:fill="auto"/>
            <w:vAlign w:val="bottom"/>
            <w:hideMark/>
          </w:tcPr>
          <w:p w14:paraId="0AB415D2" w14:textId="77777777" w:rsidR="007A76AB" w:rsidRDefault="007A76AB" w:rsidP="00B14F49">
            <w:pPr>
              <w:spacing w:after="0" w:line="240" w:lineRule="auto"/>
              <w:rPr>
                <w:rFonts w:ascii="Times New Roman" w:eastAsia="Times New Roman" w:hAnsi="Times New Roman"/>
                <w:lang w:eastAsia="ru-RU"/>
              </w:rPr>
            </w:pPr>
            <w:r w:rsidRPr="00B143AE">
              <w:rPr>
                <w:rFonts w:ascii="Times New Roman" w:eastAsia="Times New Roman" w:hAnsi="Times New Roman"/>
                <w:lang w:eastAsia="ru-RU"/>
              </w:rPr>
              <w:t>Бюджетные кредиты, предоставленные внутри страны в валюте Российской Федерации</w:t>
            </w:r>
            <w:r>
              <w:rPr>
                <w:rFonts w:ascii="Times New Roman" w:eastAsia="Times New Roman" w:hAnsi="Times New Roman"/>
                <w:lang w:eastAsia="ru-RU"/>
              </w:rPr>
              <w:t xml:space="preserve"> всего, </w:t>
            </w:r>
          </w:p>
          <w:p w14:paraId="26FCCCB2" w14:textId="1259663E" w:rsidR="007A76AB" w:rsidRPr="00B143AE" w:rsidRDefault="007A76AB" w:rsidP="00B14F49">
            <w:pPr>
              <w:spacing w:after="0" w:line="240" w:lineRule="auto"/>
              <w:rPr>
                <w:rFonts w:ascii="Times New Roman" w:eastAsia="Times New Roman" w:hAnsi="Times New Roman"/>
                <w:lang w:eastAsia="ru-RU"/>
              </w:rPr>
            </w:pPr>
            <w:r>
              <w:rPr>
                <w:rFonts w:ascii="Times New Roman" w:eastAsia="Times New Roman" w:hAnsi="Times New Roman"/>
                <w:lang w:eastAsia="ru-RU"/>
              </w:rPr>
              <w:t>в том числе</w:t>
            </w:r>
          </w:p>
        </w:tc>
        <w:tc>
          <w:tcPr>
            <w:tcW w:w="1985" w:type="dxa"/>
            <w:tcBorders>
              <w:top w:val="nil"/>
              <w:left w:val="nil"/>
              <w:bottom w:val="single" w:sz="4" w:space="0" w:color="auto"/>
              <w:right w:val="single" w:sz="4" w:space="0" w:color="auto"/>
            </w:tcBorders>
            <w:shd w:val="clear" w:color="auto" w:fill="auto"/>
            <w:noWrap/>
            <w:vAlign w:val="bottom"/>
            <w:hideMark/>
          </w:tcPr>
          <w:p w14:paraId="4B458BA6" w14:textId="77777777" w:rsidR="007A76AB" w:rsidRPr="00B143AE" w:rsidRDefault="007A76AB" w:rsidP="00B14F49">
            <w:pPr>
              <w:spacing w:after="0" w:line="240" w:lineRule="auto"/>
              <w:jc w:val="right"/>
              <w:rPr>
                <w:rFonts w:ascii="Times New Roman" w:eastAsia="Times New Roman" w:hAnsi="Times New Roman"/>
                <w:lang w:eastAsia="ru-RU"/>
              </w:rPr>
            </w:pPr>
            <w:r w:rsidRPr="00B143AE">
              <w:rPr>
                <w:rFonts w:ascii="Times New Roman" w:eastAsia="Times New Roman" w:hAnsi="Times New Roman"/>
                <w:lang w:eastAsia="ru-RU"/>
              </w:rPr>
              <w:t>-150 489,44</w:t>
            </w:r>
          </w:p>
        </w:tc>
        <w:tc>
          <w:tcPr>
            <w:tcW w:w="1812" w:type="dxa"/>
            <w:tcBorders>
              <w:top w:val="nil"/>
              <w:left w:val="nil"/>
              <w:bottom w:val="single" w:sz="4" w:space="0" w:color="auto"/>
              <w:right w:val="single" w:sz="4" w:space="0" w:color="auto"/>
            </w:tcBorders>
            <w:shd w:val="clear" w:color="auto" w:fill="auto"/>
            <w:noWrap/>
            <w:vAlign w:val="bottom"/>
            <w:hideMark/>
          </w:tcPr>
          <w:p w14:paraId="460B47FB" w14:textId="77777777" w:rsidR="007A76AB" w:rsidRPr="00B143AE" w:rsidRDefault="007A76AB" w:rsidP="00B14F49">
            <w:pPr>
              <w:spacing w:after="0" w:line="240" w:lineRule="auto"/>
              <w:jc w:val="right"/>
              <w:rPr>
                <w:rFonts w:ascii="Times New Roman" w:eastAsia="Times New Roman" w:hAnsi="Times New Roman"/>
                <w:lang w:eastAsia="ru-RU"/>
              </w:rPr>
            </w:pPr>
            <w:r w:rsidRPr="00B143AE">
              <w:rPr>
                <w:rFonts w:ascii="Times New Roman" w:eastAsia="Times New Roman" w:hAnsi="Times New Roman"/>
                <w:lang w:eastAsia="ru-RU"/>
              </w:rPr>
              <w:t>-2 210 019,44</w:t>
            </w:r>
          </w:p>
        </w:tc>
        <w:tc>
          <w:tcPr>
            <w:tcW w:w="1555" w:type="dxa"/>
            <w:tcBorders>
              <w:top w:val="nil"/>
              <w:left w:val="nil"/>
              <w:bottom w:val="single" w:sz="4" w:space="0" w:color="auto"/>
              <w:right w:val="single" w:sz="4" w:space="0" w:color="auto"/>
            </w:tcBorders>
            <w:shd w:val="clear" w:color="auto" w:fill="auto"/>
            <w:noWrap/>
            <w:vAlign w:val="bottom"/>
            <w:hideMark/>
          </w:tcPr>
          <w:p w14:paraId="39D53882" w14:textId="77777777" w:rsidR="007A76AB" w:rsidRPr="00B143AE" w:rsidRDefault="007A76AB" w:rsidP="00B14F49">
            <w:pPr>
              <w:spacing w:after="0" w:line="240" w:lineRule="auto"/>
              <w:jc w:val="right"/>
              <w:rPr>
                <w:rFonts w:ascii="Times New Roman" w:eastAsia="Times New Roman" w:hAnsi="Times New Roman"/>
                <w:lang w:eastAsia="ru-RU"/>
              </w:rPr>
            </w:pPr>
            <w:r w:rsidRPr="00B143AE">
              <w:rPr>
                <w:rFonts w:ascii="Times New Roman" w:eastAsia="Times New Roman" w:hAnsi="Times New Roman"/>
                <w:lang w:eastAsia="ru-RU"/>
              </w:rPr>
              <w:t>-2 059 530,00</w:t>
            </w:r>
          </w:p>
        </w:tc>
      </w:tr>
      <w:tr w:rsidR="007A76AB" w:rsidRPr="00B143AE" w14:paraId="1D1E0738" w14:textId="77777777" w:rsidTr="007A76AB">
        <w:trPr>
          <w:trHeight w:val="227"/>
        </w:trPr>
        <w:tc>
          <w:tcPr>
            <w:tcW w:w="4116" w:type="dxa"/>
            <w:tcBorders>
              <w:top w:val="nil"/>
              <w:left w:val="single" w:sz="4" w:space="0" w:color="auto"/>
              <w:bottom w:val="single" w:sz="4" w:space="0" w:color="auto"/>
              <w:right w:val="single" w:sz="4" w:space="0" w:color="auto"/>
            </w:tcBorders>
            <w:shd w:val="clear" w:color="auto" w:fill="auto"/>
            <w:vAlign w:val="bottom"/>
            <w:hideMark/>
          </w:tcPr>
          <w:p w14:paraId="4F383DC8" w14:textId="77777777" w:rsidR="007A76AB" w:rsidRDefault="007A76AB" w:rsidP="00B14F49">
            <w:pPr>
              <w:spacing w:after="0" w:line="240" w:lineRule="auto"/>
              <w:rPr>
                <w:rFonts w:ascii="Times New Roman" w:eastAsia="Times New Roman" w:hAnsi="Times New Roman"/>
                <w:lang w:eastAsia="ru-RU"/>
              </w:rPr>
            </w:pPr>
            <w:r w:rsidRPr="00B143AE">
              <w:rPr>
                <w:rFonts w:ascii="Times New Roman" w:eastAsia="Times New Roman" w:hAnsi="Times New Roman"/>
                <w:lang w:eastAsia="ru-RU"/>
              </w:rPr>
              <w:t>Возврат</w:t>
            </w:r>
            <w:r>
              <w:rPr>
                <w:rFonts w:ascii="Times New Roman" w:eastAsia="Times New Roman" w:hAnsi="Times New Roman"/>
                <w:lang w:eastAsia="ru-RU"/>
              </w:rPr>
              <w:t xml:space="preserve"> всего, </w:t>
            </w:r>
          </w:p>
          <w:p w14:paraId="5B8F4978" w14:textId="7A05BE9B" w:rsidR="007A76AB" w:rsidRPr="00B143AE" w:rsidRDefault="007A76AB" w:rsidP="00B14F49">
            <w:pPr>
              <w:spacing w:after="0" w:line="240" w:lineRule="auto"/>
              <w:rPr>
                <w:rFonts w:ascii="Times New Roman" w:eastAsia="Times New Roman" w:hAnsi="Times New Roman"/>
                <w:lang w:eastAsia="ru-RU"/>
              </w:rPr>
            </w:pPr>
            <w:r>
              <w:rPr>
                <w:rFonts w:ascii="Times New Roman" w:eastAsia="Times New Roman" w:hAnsi="Times New Roman"/>
                <w:lang w:eastAsia="ru-RU"/>
              </w:rPr>
              <w:t>в том числе</w:t>
            </w:r>
          </w:p>
        </w:tc>
        <w:tc>
          <w:tcPr>
            <w:tcW w:w="1985" w:type="dxa"/>
            <w:tcBorders>
              <w:top w:val="nil"/>
              <w:left w:val="nil"/>
              <w:bottom w:val="single" w:sz="4" w:space="0" w:color="auto"/>
              <w:right w:val="single" w:sz="4" w:space="0" w:color="auto"/>
            </w:tcBorders>
            <w:shd w:val="clear" w:color="auto" w:fill="auto"/>
            <w:noWrap/>
            <w:vAlign w:val="bottom"/>
            <w:hideMark/>
          </w:tcPr>
          <w:p w14:paraId="23026BF8" w14:textId="77777777" w:rsidR="007A76AB" w:rsidRPr="00B143AE" w:rsidRDefault="007A76AB" w:rsidP="00B14F49">
            <w:pPr>
              <w:spacing w:after="0" w:line="240" w:lineRule="auto"/>
              <w:jc w:val="right"/>
              <w:rPr>
                <w:rFonts w:ascii="Times New Roman" w:eastAsia="Times New Roman" w:hAnsi="Times New Roman"/>
                <w:lang w:eastAsia="ru-RU"/>
              </w:rPr>
            </w:pPr>
            <w:r w:rsidRPr="00B143AE">
              <w:rPr>
                <w:rFonts w:ascii="Times New Roman" w:eastAsia="Times New Roman" w:hAnsi="Times New Roman"/>
                <w:lang w:eastAsia="ru-RU"/>
              </w:rPr>
              <w:t>49 510,56</w:t>
            </w:r>
          </w:p>
        </w:tc>
        <w:tc>
          <w:tcPr>
            <w:tcW w:w="1812" w:type="dxa"/>
            <w:tcBorders>
              <w:top w:val="nil"/>
              <w:left w:val="nil"/>
              <w:bottom w:val="single" w:sz="4" w:space="0" w:color="auto"/>
              <w:right w:val="single" w:sz="4" w:space="0" w:color="auto"/>
            </w:tcBorders>
            <w:shd w:val="clear" w:color="auto" w:fill="auto"/>
            <w:noWrap/>
            <w:vAlign w:val="bottom"/>
            <w:hideMark/>
          </w:tcPr>
          <w:p w14:paraId="2EF4C7BC" w14:textId="77777777" w:rsidR="007A76AB" w:rsidRPr="00B143AE" w:rsidRDefault="007A76AB" w:rsidP="00B14F49">
            <w:pPr>
              <w:spacing w:after="0" w:line="240" w:lineRule="auto"/>
              <w:jc w:val="right"/>
              <w:rPr>
                <w:rFonts w:ascii="Times New Roman" w:eastAsia="Times New Roman" w:hAnsi="Times New Roman"/>
                <w:lang w:eastAsia="ru-RU"/>
              </w:rPr>
            </w:pPr>
            <w:r w:rsidRPr="00B143AE">
              <w:rPr>
                <w:rFonts w:ascii="Times New Roman" w:eastAsia="Times New Roman" w:hAnsi="Times New Roman"/>
                <w:lang w:eastAsia="ru-RU"/>
              </w:rPr>
              <w:t>58 680,56</w:t>
            </w:r>
          </w:p>
        </w:tc>
        <w:tc>
          <w:tcPr>
            <w:tcW w:w="1555" w:type="dxa"/>
            <w:tcBorders>
              <w:top w:val="nil"/>
              <w:left w:val="nil"/>
              <w:bottom w:val="single" w:sz="4" w:space="0" w:color="auto"/>
              <w:right w:val="single" w:sz="4" w:space="0" w:color="auto"/>
            </w:tcBorders>
            <w:shd w:val="clear" w:color="auto" w:fill="auto"/>
            <w:noWrap/>
            <w:vAlign w:val="bottom"/>
            <w:hideMark/>
          </w:tcPr>
          <w:p w14:paraId="7F9F4B70" w14:textId="77777777" w:rsidR="007A76AB" w:rsidRPr="00B143AE" w:rsidRDefault="007A76AB" w:rsidP="00B14F49">
            <w:pPr>
              <w:spacing w:after="0" w:line="240" w:lineRule="auto"/>
              <w:jc w:val="right"/>
              <w:rPr>
                <w:rFonts w:ascii="Times New Roman" w:eastAsia="Times New Roman" w:hAnsi="Times New Roman"/>
                <w:lang w:eastAsia="ru-RU"/>
              </w:rPr>
            </w:pPr>
            <w:r w:rsidRPr="00B143AE">
              <w:rPr>
                <w:rFonts w:ascii="Times New Roman" w:eastAsia="Times New Roman" w:hAnsi="Times New Roman"/>
                <w:lang w:eastAsia="ru-RU"/>
              </w:rPr>
              <w:t>9 170,00</w:t>
            </w:r>
          </w:p>
        </w:tc>
      </w:tr>
      <w:tr w:rsidR="007A76AB" w:rsidRPr="00B143AE" w14:paraId="229607AA" w14:textId="77777777" w:rsidTr="007A76AB">
        <w:trPr>
          <w:trHeight w:val="295"/>
        </w:trPr>
        <w:tc>
          <w:tcPr>
            <w:tcW w:w="4116" w:type="dxa"/>
            <w:tcBorders>
              <w:top w:val="nil"/>
              <w:left w:val="single" w:sz="4" w:space="0" w:color="auto"/>
              <w:bottom w:val="single" w:sz="4" w:space="0" w:color="auto"/>
              <w:right w:val="single" w:sz="4" w:space="0" w:color="auto"/>
            </w:tcBorders>
            <w:shd w:val="clear" w:color="auto" w:fill="auto"/>
            <w:vAlign w:val="bottom"/>
            <w:hideMark/>
          </w:tcPr>
          <w:p w14:paraId="2407A8D1" w14:textId="35F5F5F9" w:rsidR="007A76AB" w:rsidRPr="00B143AE" w:rsidRDefault="007A76AB" w:rsidP="00B14F49">
            <w:pPr>
              <w:spacing w:after="0" w:line="240" w:lineRule="auto"/>
              <w:rPr>
                <w:rFonts w:ascii="Times New Roman" w:eastAsia="Times New Roman" w:hAnsi="Times New Roman"/>
                <w:i/>
                <w:lang w:eastAsia="ru-RU"/>
              </w:rPr>
            </w:pPr>
            <w:r w:rsidRPr="00B143AE">
              <w:rPr>
                <w:rFonts w:ascii="Times New Roman" w:eastAsia="Times New Roman" w:hAnsi="Times New Roman"/>
                <w:i/>
                <w:lang w:eastAsia="ru-RU"/>
              </w:rPr>
              <w:t>юридическим</w:t>
            </w:r>
            <w:r>
              <w:rPr>
                <w:rFonts w:ascii="Times New Roman" w:eastAsia="Times New Roman" w:hAnsi="Times New Roman"/>
                <w:i/>
                <w:lang w:eastAsia="ru-RU"/>
              </w:rPr>
              <w:t>и</w:t>
            </w:r>
            <w:r w:rsidRPr="00B143AE">
              <w:rPr>
                <w:rFonts w:ascii="Times New Roman" w:eastAsia="Times New Roman" w:hAnsi="Times New Roman"/>
                <w:i/>
                <w:lang w:eastAsia="ru-RU"/>
              </w:rPr>
              <w:t xml:space="preserve"> лицам</w:t>
            </w:r>
            <w:r>
              <w:rPr>
                <w:rFonts w:ascii="Times New Roman" w:eastAsia="Times New Roman" w:hAnsi="Times New Roman"/>
                <w:i/>
                <w:lang w:eastAsia="ru-RU"/>
              </w:rPr>
              <w:t>и</w:t>
            </w:r>
            <w:r w:rsidRPr="00B143AE">
              <w:rPr>
                <w:rFonts w:ascii="Times New Roman" w:eastAsia="Times New Roman" w:hAnsi="Times New Roman"/>
                <w:i/>
                <w:lang w:eastAsia="ru-RU"/>
              </w:rPr>
              <w:t xml:space="preserve"> </w:t>
            </w:r>
          </w:p>
        </w:tc>
        <w:tc>
          <w:tcPr>
            <w:tcW w:w="1985" w:type="dxa"/>
            <w:tcBorders>
              <w:top w:val="nil"/>
              <w:left w:val="nil"/>
              <w:bottom w:val="single" w:sz="4" w:space="0" w:color="auto"/>
              <w:right w:val="single" w:sz="4" w:space="0" w:color="auto"/>
            </w:tcBorders>
            <w:shd w:val="clear" w:color="auto" w:fill="auto"/>
            <w:noWrap/>
            <w:vAlign w:val="bottom"/>
            <w:hideMark/>
          </w:tcPr>
          <w:p w14:paraId="54E4199D" w14:textId="77777777" w:rsidR="007A76AB" w:rsidRPr="00B143AE" w:rsidRDefault="007A76AB" w:rsidP="00B14F49">
            <w:pPr>
              <w:spacing w:after="0" w:line="240" w:lineRule="auto"/>
              <w:jc w:val="right"/>
              <w:rPr>
                <w:rFonts w:ascii="Times New Roman" w:eastAsia="Times New Roman" w:hAnsi="Times New Roman"/>
                <w:i/>
                <w:lang w:eastAsia="ru-RU"/>
              </w:rPr>
            </w:pPr>
            <w:r w:rsidRPr="00B143AE">
              <w:rPr>
                <w:rFonts w:ascii="Times New Roman" w:eastAsia="Times New Roman" w:hAnsi="Times New Roman"/>
                <w:i/>
                <w:lang w:eastAsia="ru-RU"/>
              </w:rPr>
              <w:t>14 873,01</w:t>
            </w:r>
          </w:p>
        </w:tc>
        <w:tc>
          <w:tcPr>
            <w:tcW w:w="1812" w:type="dxa"/>
            <w:tcBorders>
              <w:top w:val="nil"/>
              <w:left w:val="nil"/>
              <w:bottom w:val="single" w:sz="4" w:space="0" w:color="auto"/>
              <w:right w:val="single" w:sz="4" w:space="0" w:color="auto"/>
            </w:tcBorders>
            <w:shd w:val="clear" w:color="auto" w:fill="auto"/>
            <w:noWrap/>
            <w:vAlign w:val="bottom"/>
            <w:hideMark/>
          </w:tcPr>
          <w:p w14:paraId="4DB78502" w14:textId="77777777" w:rsidR="007A76AB" w:rsidRPr="00B143AE" w:rsidRDefault="007A76AB" w:rsidP="00B14F49">
            <w:pPr>
              <w:spacing w:after="0" w:line="240" w:lineRule="auto"/>
              <w:jc w:val="right"/>
              <w:rPr>
                <w:rFonts w:ascii="Times New Roman" w:eastAsia="Times New Roman" w:hAnsi="Times New Roman"/>
                <w:i/>
                <w:lang w:eastAsia="ru-RU"/>
              </w:rPr>
            </w:pPr>
            <w:r w:rsidRPr="00B143AE">
              <w:rPr>
                <w:rFonts w:ascii="Times New Roman" w:eastAsia="Times New Roman" w:hAnsi="Times New Roman"/>
                <w:i/>
                <w:lang w:eastAsia="ru-RU"/>
              </w:rPr>
              <w:t>14 873,01</w:t>
            </w:r>
          </w:p>
        </w:tc>
        <w:tc>
          <w:tcPr>
            <w:tcW w:w="1555" w:type="dxa"/>
            <w:tcBorders>
              <w:top w:val="nil"/>
              <w:left w:val="nil"/>
              <w:bottom w:val="single" w:sz="4" w:space="0" w:color="auto"/>
              <w:right w:val="single" w:sz="4" w:space="0" w:color="auto"/>
            </w:tcBorders>
            <w:shd w:val="clear" w:color="auto" w:fill="auto"/>
            <w:noWrap/>
            <w:vAlign w:val="bottom"/>
            <w:hideMark/>
          </w:tcPr>
          <w:p w14:paraId="147689ED" w14:textId="77777777" w:rsidR="007A76AB" w:rsidRPr="00B143AE" w:rsidRDefault="007A76AB" w:rsidP="00B14F49">
            <w:pPr>
              <w:spacing w:after="0" w:line="240" w:lineRule="auto"/>
              <w:jc w:val="right"/>
              <w:rPr>
                <w:rFonts w:ascii="Times New Roman" w:eastAsia="Times New Roman" w:hAnsi="Times New Roman"/>
                <w:i/>
                <w:lang w:eastAsia="ru-RU"/>
              </w:rPr>
            </w:pPr>
            <w:r w:rsidRPr="00B143AE">
              <w:rPr>
                <w:rFonts w:ascii="Times New Roman" w:eastAsia="Times New Roman" w:hAnsi="Times New Roman"/>
                <w:i/>
                <w:lang w:eastAsia="ru-RU"/>
              </w:rPr>
              <w:t>0,00</w:t>
            </w:r>
          </w:p>
        </w:tc>
      </w:tr>
      <w:tr w:rsidR="007A76AB" w:rsidRPr="00B143AE" w14:paraId="5001D523" w14:textId="77777777" w:rsidTr="00B14F49">
        <w:trPr>
          <w:trHeight w:val="555"/>
        </w:trPr>
        <w:tc>
          <w:tcPr>
            <w:tcW w:w="4116" w:type="dxa"/>
            <w:tcBorders>
              <w:top w:val="nil"/>
              <w:left w:val="single" w:sz="4" w:space="0" w:color="auto"/>
              <w:bottom w:val="single" w:sz="4" w:space="0" w:color="auto"/>
              <w:right w:val="single" w:sz="4" w:space="0" w:color="auto"/>
            </w:tcBorders>
            <w:shd w:val="clear" w:color="auto" w:fill="auto"/>
            <w:vAlign w:val="bottom"/>
            <w:hideMark/>
          </w:tcPr>
          <w:p w14:paraId="70B0D1EE" w14:textId="2B278FD4" w:rsidR="007A76AB" w:rsidRPr="00B143AE" w:rsidRDefault="007A76AB" w:rsidP="00B14F49">
            <w:pPr>
              <w:spacing w:after="0" w:line="240" w:lineRule="auto"/>
              <w:rPr>
                <w:rFonts w:ascii="Times New Roman" w:eastAsia="Times New Roman" w:hAnsi="Times New Roman"/>
                <w:i/>
                <w:lang w:eastAsia="ru-RU"/>
              </w:rPr>
            </w:pPr>
            <w:r w:rsidRPr="00B143AE">
              <w:rPr>
                <w:rFonts w:ascii="Times New Roman" w:eastAsia="Times New Roman" w:hAnsi="Times New Roman"/>
                <w:i/>
                <w:lang w:eastAsia="ru-RU"/>
              </w:rPr>
              <w:t>другим</w:t>
            </w:r>
            <w:r>
              <w:rPr>
                <w:rFonts w:ascii="Times New Roman" w:eastAsia="Times New Roman" w:hAnsi="Times New Roman"/>
                <w:i/>
                <w:lang w:eastAsia="ru-RU"/>
              </w:rPr>
              <w:t>и</w:t>
            </w:r>
            <w:r w:rsidRPr="00B143AE">
              <w:rPr>
                <w:rFonts w:ascii="Times New Roman" w:eastAsia="Times New Roman" w:hAnsi="Times New Roman"/>
                <w:i/>
                <w:lang w:eastAsia="ru-RU"/>
              </w:rPr>
              <w:t xml:space="preserve"> бюджетам</w:t>
            </w:r>
            <w:r>
              <w:rPr>
                <w:rFonts w:ascii="Times New Roman" w:eastAsia="Times New Roman" w:hAnsi="Times New Roman"/>
                <w:i/>
                <w:lang w:eastAsia="ru-RU"/>
              </w:rPr>
              <w:t>и</w:t>
            </w:r>
            <w:r w:rsidRPr="00B143AE">
              <w:rPr>
                <w:rFonts w:ascii="Times New Roman" w:eastAsia="Times New Roman" w:hAnsi="Times New Roman"/>
                <w:i/>
                <w:lang w:eastAsia="ru-RU"/>
              </w:rPr>
              <w:t xml:space="preserve"> бюджетной системы Российской Федерации </w:t>
            </w:r>
          </w:p>
        </w:tc>
        <w:tc>
          <w:tcPr>
            <w:tcW w:w="1985" w:type="dxa"/>
            <w:tcBorders>
              <w:top w:val="nil"/>
              <w:left w:val="nil"/>
              <w:bottom w:val="single" w:sz="4" w:space="0" w:color="auto"/>
              <w:right w:val="single" w:sz="4" w:space="0" w:color="auto"/>
            </w:tcBorders>
            <w:shd w:val="clear" w:color="auto" w:fill="auto"/>
            <w:noWrap/>
            <w:vAlign w:val="bottom"/>
            <w:hideMark/>
          </w:tcPr>
          <w:p w14:paraId="4A729B1C" w14:textId="77777777" w:rsidR="007A76AB" w:rsidRPr="00B143AE" w:rsidRDefault="007A76AB" w:rsidP="00B14F49">
            <w:pPr>
              <w:spacing w:after="0" w:line="240" w:lineRule="auto"/>
              <w:jc w:val="right"/>
              <w:rPr>
                <w:rFonts w:ascii="Times New Roman" w:eastAsia="Times New Roman" w:hAnsi="Times New Roman"/>
                <w:i/>
                <w:lang w:eastAsia="ru-RU"/>
              </w:rPr>
            </w:pPr>
            <w:r w:rsidRPr="00B143AE">
              <w:rPr>
                <w:rFonts w:ascii="Times New Roman" w:eastAsia="Times New Roman" w:hAnsi="Times New Roman"/>
                <w:i/>
                <w:lang w:eastAsia="ru-RU"/>
              </w:rPr>
              <w:t>34 637,54</w:t>
            </w:r>
          </w:p>
        </w:tc>
        <w:tc>
          <w:tcPr>
            <w:tcW w:w="1812" w:type="dxa"/>
            <w:tcBorders>
              <w:top w:val="nil"/>
              <w:left w:val="nil"/>
              <w:bottom w:val="single" w:sz="4" w:space="0" w:color="auto"/>
              <w:right w:val="single" w:sz="4" w:space="0" w:color="auto"/>
            </w:tcBorders>
            <w:shd w:val="clear" w:color="auto" w:fill="auto"/>
            <w:noWrap/>
            <w:vAlign w:val="bottom"/>
            <w:hideMark/>
          </w:tcPr>
          <w:p w14:paraId="29B5608F" w14:textId="77777777" w:rsidR="007A76AB" w:rsidRPr="00B143AE" w:rsidRDefault="007A76AB" w:rsidP="00B14F49">
            <w:pPr>
              <w:spacing w:after="0" w:line="240" w:lineRule="auto"/>
              <w:jc w:val="right"/>
              <w:rPr>
                <w:rFonts w:ascii="Times New Roman" w:eastAsia="Times New Roman" w:hAnsi="Times New Roman"/>
                <w:i/>
                <w:lang w:eastAsia="ru-RU"/>
              </w:rPr>
            </w:pPr>
            <w:r w:rsidRPr="00B143AE">
              <w:rPr>
                <w:rFonts w:ascii="Times New Roman" w:eastAsia="Times New Roman" w:hAnsi="Times New Roman"/>
                <w:i/>
                <w:lang w:eastAsia="ru-RU"/>
              </w:rPr>
              <w:t>43 807,54</w:t>
            </w:r>
          </w:p>
        </w:tc>
        <w:tc>
          <w:tcPr>
            <w:tcW w:w="1555" w:type="dxa"/>
            <w:tcBorders>
              <w:top w:val="nil"/>
              <w:left w:val="nil"/>
              <w:bottom w:val="single" w:sz="4" w:space="0" w:color="auto"/>
              <w:right w:val="single" w:sz="4" w:space="0" w:color="auto"/>
            </w:tcBorders>
            <w:shd w:val="clear" w:color="auto" w:fill="auto"/>
            <w:noWrap/>
            <w:vAlign w:val="bottom"/>
            <w:hideMark/>
          </w:tcPr>
          <w:p w14:paraId="2E460A31" w14:textId="77777777" w:rsidR="007A76AB" w:rsidRPr="00B143AE" w:rsidRDefault="007A76AB" w:rsidP="00B14F49">
            <w:pPr>
              <w:spacing w:after="0" w:line="240" w:lineRule="auto"/>
              <w:jc w:val="right"/>
              <w:rPr>
                <w:rFonts w:ascii="Times New Roman" w:eastAsia="Times New Roman" w:hAnsi="Times New Roman"/>
                <w:i/>
                <w:lang w:eastAsia="ru-RU"/>
              </w:rPr>
            </w:pPr>
            <w:r w:rsidRPr="00B143AE">
              <w:rPr>
                <w:rFonts w:ascii="Times New Roman" w:eastAsia="Times New Roman" w:hAnsi="Times New Roman"/>
                <w:i/>
                <w:lang w:eastAsia="ru-RU"/>
              </w:rPr>
              <w:t>9 170,00</w:t>
            </w:r>
          </w:p>
        </w:tc>
      </w:tr>
      <w:tr w:rsidR="007A76AB" w:rsidRPr="00B143AE" w14:paraId="29BA6626" w14:textId="77777777" w:rsidTr="007A76AB">
        <w:trPr>
          <w:trHeight w:val="229"/>
        </w:trPr>
        <w:tc>
          <w:tcPr>
            <w:tcW w:w="4116" w:type="dxa"/>
            <w:tcBorders>
              <w:top w:val="nil"/>
              <w:left w:val="single" w:sz="4" w:space="0" w:color="auto"/>
              <w:bottom w:val="single" w:sz="4" w:space="0" w:color="auto"/>
              <w:right w:val="single" w:sz="4" w:space="0" w:color="auto"/>
            </w:tcBorders>
            <w:shd w:val="clear" w:color="auto" w:fill="auto"/>
            <w:vAlign w:val="bottom"/>
            <w:hideMark/>
          </w:tcPr>
          <w:p w14:paraId="6113039A" w14:textId="77777777" w:rsidR="007A76AB" w:rsidRDefault="007A76AB" w:rsidP="00B14F49">
            <w:pPr>
              <w:spacing w:after="0" w:line="240" w:lineRule="auto"/>
              <w:rPr>
                <w:rFonts w:ascii="Times New Roman" w:eastAsia="Times New Roman" w:hAnsi="Times New Roman"/>
                <w:lang w:eastAsia="ru-RU"/>
              </w:rPr>
            </w:pPr>
            <w:r w:rsidRPr="00B143AE">
              <w:rPr>
                <w:rFonts w:ascii="Times New Roman" w:eastAsia="Times New Roman" w:hAnsi="Times New Roman"/>
                <w:lang w:eastAsia="ru-RU"/>
              </w:rPr>
              <w:t xml:space="preserve">Предоставление </w:t>
            </w:r>
            <w:r>
              <w:rPr>
                <w:rFonts w:ascii="Times New Roman" w:eastAsia="Times New Roman" w:hAnsi="Times New Roman"/>
                <w:lang w:eastAsia="ru-RU"/>
              </w:rPr>
              <w:t>всего,</w:t>
            </w:r>
          </w:p>
          <w:p w14:paraId="3D15468E" w14:textId="306E4BA9" w:rsidR="007A76AB" w:rsidRPr="00B143AE" w:rsidRDefault="007A76AB" w:rsidP="00B14F49">
            <w:pPr>
              <w:spacing w:after="0" w:line="240" w:lineRule="auto"/>
              <w:rPr>
                <w:rFonts w:ascii="Times New Roman" w:eastAsia="Times New Roman" w:hAnsi="Times New Roman"/>
                <w:lang w:eastAsia="ru-RU"/>
              </w:rPr>
            </w:pPr>
            <w:r>
              <w:rPr>
                <w:rFonts w:ascii="Times New Roman" w:eastAsia="Times New Roman" w:hAnsi="Times New Roman"/>
                <w:lang w:eastAsia="ru-RU"/>
              </w:rPr>
              <w:t>в том числе</w:t>
            </w:r>
          </w:p>
        </w:tc>
        <w:tc>
          <w:tcPr>
            <w:tcW w:w="1985" w:type="dxa"/>
            <w:tcBorders>
              <w:top w:val="nil"/>
              <w:left w:val="nil"/>
              <w:bottom w:val="single" w:sz="4" w:space="0" w:color="auto"/>
              <w:right w:val="single" w:sz="4" w:space="0" w:color="auto"/>
            </w:tcBorders>
            <w:shd w:val="clear" w:color="auto" w:fill="auto"/>
            <w:noWrap/>
            <w:vAlign w:val="bottom"/>
            <w:hideMark/>
          </w:tcPr>
          <w:p w14:paraId="74407FB0" w14:textId="77777777" w:rsidR="007A76AB" w:rsidRPr="00B143AE" w:rsidRDefault="007A76AB" w:rsidP="00B14F49">
            <w:pPr>
              <w:spacing w:after="0" w:line="240" w:lineRule="auto"/>
              <w:jc w:val="right"/>
              <w:rPr>
                <w:rFonts w:ascii="Times New Roman" w:eastAsia="Times New Roman" w:hAnsi="Times New Roman"/>
                <w:lang w:eastAsia="ru-RU"/>
              </w:rPr>
            </w:pPr>
            <w:r w:rsidRPr="00B143AE">
              <w:rPr>
                <w:rFonts w:ascii="Times New Roman" w:eastAsia="Times New Roman" w:hAnsi="Times New Roman"/>
                <w:lang w:eastAsia="ru-RU"/>
              </w:rPr>
              <w:t>-200 000,00</w:t>
            </w:r>
          </w:p>
        </w:tc>
        <w:tc>
          <w:tcPr>
            <w:tcW w:w="1812" w:type="dxa"/>
            <w:tcBorders>
              <w:top w:val="nil"/>
              <w:left w:val="nil"/>
              <w:bottom w:val="single" w:sz="4" w:space="0" w:color="auto"/>
              <w:right w:val="single" w:sz="4" w:space="0" w:color="auto"/>
            </w:tcBorders>
            <w:shd w:val="clear" w:color="auto" w:fill="auto"/>
            <w:noWrap/>
            <w:vAlign w:val="bottom"/>
            <w:hideMark/>
          </w:tcPr>
          <w:p w14:paraId="696F756D" w14:textId="77777777" w:rsidR="007A76AB" w:rsidRPr="00B143AE" w:rsidRDefault="007A76AB" w:rsidP="00B14F49">
            <w:pPr>
              <w:spacing w:after="0" w:line="240" w:lineRule="auto"/>
              <w:jc w:val="right"/>
              <w:rPr>
                <w:rFonts w:ascii="Times New Roman" w:eastAsia="Times New Roman" w:hAnsi="Times New Roman"/>
                <w:lang w:eastAsia="ru-RU"/>
              </w:rPr>
            </w:pPr>
            <w:r w:rsidRPr="00B143AE">
              <w:rPr>
                <w:rFonts w:ascii="Times New Roman" w:eastAsia="Times New Roman" w:hAnsi="Times New Roman"/>
                <w:lang w:eastAsia="ru-RU"/>
              </w:rPr>
              <w:t>-2 268 700,00</w:t>
            </w:r>
          </w:p>
        </w:tc>
        <w:tc>
          <w:tcPr>
            <w:tcW w:w="1555" w:type="dxa"/>
            <w:tcBorders>
              <w:top w:val="nil"/>
              <w:left w:val="nil"/>
              <w:bottom w:val="single" w:sz="4" w:space="0" w:color="auto"/>
              <w:right w:val="single" w:sz="4" w:space="0" w:color="auto"/>
            </w:tcBorders>
            <w:shd w:val="clear" w:color="auto" w:fill="auto"/>
            <w:noWrap/>
            <w:vAlign w:val="bottom"/>
            <w:hideMark/>
          </w:tcPr>
          <w:p w14:paraId="73F8C56A" w14:textId="77777777" w:rsidR="007A76AB" w:rsidRPr="00B143AE" w:rsidRDefault="007A76AB" w:rsidP="00B14F49">
            <w:pPr>
              <w:spacing w:after="0" w:line="240" w:lineRule="auto"/>
              <w:jc w:val="right"/>
              <w:rPr>
                <w:rFonts w:ascii="Times New Roman" w:eastAsia="Times New Roman" w:hAnsi="Times New Roman"/>
                <w:lang w:eastAsia="ru-RU"/>
              </w:rPr>
            </w:pPr>
            <w:r w:rsidRPr="00B143AE">
              <w:rPr>
                <w:rFonts w:ascii="Times New Roman" w:eastAsia="Times New Roman" w:hAnsi="Times New Roman"/>
                <w:lang w:eastAsia="ru-RU"/>
              </w:rPr>
              <w:t>-2 068 700,00</w:t>
            </w:r>
          </w:p>
        </w:tc>
      </w:tr>
      <w:tr w:rsidR="007A76AB" w:rsidRPr="00B143AE" w14:paraId="363D948C" w14:textId="77777777" w:rsidTr="007A76AB">
        <w:trPr>
          <w:trHeight w:val="229"/>
        </w:trPr>
        <w:tc>
          <w:tcPr>
            <w:tcW w:w="4116" w:type="dxa"/>
            <w:tcBorders>
              <w:top w:val="single" w:sz="4" w:space="0" w:color="auto"/>
              <w:left w:val="single" w:sz="4" w:space="0" w:color="auto"/>
              <w:bottom w:val="single" w:sz="4" w:space="0" w:color="auto"/>
              <w:right w:val="single" w:sz="4" w:space="0" w:color="auto"/>
            </w:tcBorders>
            <w:shd w:val="clear" w:color="auto" w:fill="auto"/>
            <w:vAlign w:val="bottom"/>
          </w:tcPr>
          <w:p w14:paraId="7506A18D" w14:textId="0C16288E" w:rsidR="007A76AB" w:rsidRPr="007A76AB" w:rsidRDefault="007A76AB" w:rsidP="007A76AB">
            <w:pPr>
              <w:spacing w:after="0" w:line="240" w:lineRule="auto"/>
              <w:rPr>
                <w:rFonts w:ascii="Times New Roman" w:eastAsia="Times New Roman" w:hAnsi="Times New Roman"/>
                <w:i/>
                <w:iCs/>
                <w:lang w:eastAsia="ru-RU"/>
              </w:rPr>
            </w:pPr>
            <w:r w:rsidRPr="007A76AB">
              <w:rPr>
                <w:rFonts w:ascii="Times New Roman" w:eastAsia="Times New Roman" w:hAnsi="Times New Roman"/>
                <w:i/>
                <w:iCs/>
                <w:lang w:eastAsia="ru-RU"/>
              </w:rPr>
              <w:t xml:space="preserve">другим бюджетам бюджетной системы Российской Федерации </w:t>
            </w:r>
          </w:p>
        </w:tc>
        <w:tc>
          <w:tcPr>
            <w:tcW w:w="1985" w:type="dxa"/>
            <w:tcBorders>
              <w:top w:val="single" w:sz="4" w:space="0" w:color="auto"/>
              <w:left w:val="nil"/>
              <w:bottom w:val="single" w:sz="4" w:space="0" w:color="auto"/>
              <w:right w:val="single" w:sz="4" w:space="0" w:color="auto"/>
            </w:tcBorders>
            <w:shd w:val="clear" w:color="auto" w:fill="auto"/>
            <w:noWrap/>
            <w:vAlign w:val="bottom"/>
          </w:tcPr>
          <w:p w14:paraId="1A70A625" w14:textId="20473687" w:rsidR="007A76AB" w:rsidRPr="007A76AB" w:rsidRDefault="007A76AB" w:rsidP="007A76AB">
            <w:pPr>
              <w:spacing w:after="0" w:line="240" w:lineRule="auto"/>
              <w:jc w:val="right"/>
              <w:rPr>
                <w:rFonts w:ascii="Times New Roman" w:eastAsia="Times New Roman" w:hAnsi="Times New Roman"/>
                <w:i/>
                <w:iCs/>
                <w:lang w:eastAsia="ru-RU"/>
              </w:rPr>
            </w:pPr>
            <w:r w:rsidRPr="007A76AB">
              <w:rPr>
                <w:rFonts w:ascii="Times New Roman" w:eastAsia="Times New Roman" w:hAnsi="Times New Roman"/>
                <w:i/>
                <w:iCs/>
                <w:lang w:eastAsia="ru-RU"/>
              </w:rPr>
              <w:t>-200 000,00</w:t>
            </w:r>
          </w:p>
        </w:tc>
        <w:tc>
          <w:tcPr>
            <w:tcW w:w="1812" w:type="dxa"/>
            <w:tcBorders>
              <w:top w:val="single" w:sz="4" w:space="0" w:color="auto"/>
              <w:left w:val="nil"/>
              <w:bottom w:val="single" w:sz="4" w:space="0" w:color="auto"/>
              <w:right w:val="single" w:sz="4" w:space="0" w:color="auto"/>
            </w:tcBorders>
            <w:shd w:val="clear" w:color="auto" w:fill="auto"/>
            <w:noWrap/>
            <w:vAlign w:val="bottom"/>
          </w:tcPr>
          <w:p w14:paraId="6EA2A019" w14:textId="6703962F" w:rsidR="007A76AB" w:rsidRPr="007A76AB" w:rsidRDefault="007A76AB" w:rsidP="007A76AB">
            <w:pPr>
              <w:spacing w:after="0" w:line="240" w:lineRule="auto"/>
              <w:jc w:val="right"/>
              <w:rPr>
                <w:rFonts w:ascii="Times New Roman" w:eastAsia="Times New Roman" w:hAnsi="Times New Roman"/>
                <w:i/>
                <w:iCs/>
                <w:lang w:eastAsia="ru-RU"/>
              </w:rPr>
            </w:pPr>
            <w:r w:rsidRPr="007A76AB">
              <w:rPr>
                <w:rFonts w:ascii="Times New Roman" w:eastAsia="Times New Roman" w:hAnsi="Times New Roman"/>
                <w:i/>
                <w:iCs/>
                <w:lang w:eastAsia="ru-RU"/>
              </w:rPr>
              <w:t>-2 268 700,00</w:t>
            </w:r>
          </w:p>
        </w:tc>
        <w:tc>
          <w:tcPr>
            <w:tcW w:w="1555" w:type="dxa"/>
            <w:tcBorders>
              <w:top w:val="single" w:sz="4" w:space="0" w:color="auto"/>
              <w:left w:val="nil"/>
              <w:bottom w:val="single" w:sz="4" w:space="0" w:color="auto"/>
              <w:right w:val="single" w:sz="4" w:space="0" w:color="auto"/>
            </w:tcBorders>
            <w:shd w:val="clear" w:color="auto" w:fill="auto"/>
            <w:noWrap/>
            <w:vAlign w:val="bottom"/>
          </w:tcPr>
          <w:p w14:paraId="6FE4C3EF" w14:textId="0FA56B4F" w:rsidR="007A76AB" w:rsidRPr="007A76AB" w:rsidRDefault="007A76AB" w:rsidP="007A76AB">
            <w:pPr>
              <w:spacing w:after="0" w:line="240" w:lineRule="auto"/>
              <w:jc w:val="right"/>
              <w:rPr>
                <w:rFonts w:ascii="Times New Roman" w:eastAsia="Times New Roman" w:hAnsi="Times New Roman"/>
                <w:i/>
                <w:iCs/>
                <w:lang w:eastAsia="ru-RU"/>
              </w:rPr>
            </w:pPr>
            <w:r w:rsidRPr="007A76AB">
              <w:rPr>
                <w:rFonts w:ascii="Times New Roman" w:eastAsia="Times New Roman" w:hAnsi="Times New Roman"/>
                <w:i/>
                <w:iCs/>
                <w:lang w:eastAsia="ru-RU"/>
              </w:rPr>
              <w:t>-2 068 700,00</w:t>
            </w:r>
          </w:p>
        </w:tc>
      </w:tr>
    </w:tbl>
    <w:p w14:paraId="6EED9658" w14:textId="77777777" w:rsidR="007A76AB" w:rsidRDefault="007A76AB" w:rsidP="007A76AB">
      <w:pPr>
        <w:spacing w:after="0" w:line="240" w:lineRule="auto"/>
        <w:ind w:firstLine="709"/>
        <w:jc w:val="both"/>
        <w:rPr>
          <w:rFonts w:ascii="Times New Roman" w:hAnsi="Times New Roman"/>
          <w:sz w:val="28"/>
          <w:szCs w:val="28"/>
        </w:rPr>
      </w:pPr>
    </w:p>
    <w:p w14:paraId="2BADA64E" w14:textId="4C9E7BB4" w:rsidR="007A76AB" w:rsidRDefault="007A76AB" w:rsidP="007A76AB">
      <w:pPr>
        <w:spacing w:after="0" w:line="240" w:lineRule="auto"/>
        <w:ind w:firstLine="709"/>
        <w:jc w:val="both"/>
        <w:rPr>
          <w:rFonts w:ascii="Times New Roman" w:hAnsi="Times New Roman"/>
          <w:sz w:val="28"/>
          <w:szCs w:val="28"/>
        </w:rPr>
      </w:pPr>
      <w:r>
        <w:rPr>
          <w:rFonts w:ascii="Times New Roman" w:hAnsi="Times New Roman"/>
          <w:sz w:val="28"/>
          <w:szCs w:val="28"/>
        </w:rPr>
        <w:t xml:space="preserve">Законопроектом предлагается увеличение объема возврата </w:t>
      </w:r>
      <w:r w:rsidRPr="00B143AE">
        <w:rPr>
          <w:rFonts w:ascii="Times New Roman" w:hAnsi="Times New Roman"/>
          <w:sz w:val="28"/>
          <w:szCs w:val="28"/>
        </w:rPr>
        <w:t>бюджетных кредитов, предоставленных другим бюджетам бюджетной системы Российской Федерации</w:t>
      </w:r>
      <w:r>
        <w:rPr>
          <w:rFonts w:ascii="Times New Roman" w:hAnsi="Times New Roman"/>
          <w:sz w:val="28"/>
          <w:szCs w:val="28"/>
        </w:rPr>
        <w:t xml:space="preserve"> на 9170,00 тыс. рублей (с 34637,54 тыс. рублей до 43807,54 тыс. рублей) в связи с досрочным погашением бюджетных кредитов, предоставленных бюджетам муниципальных образований Приморского края.</w:t>
      </w:r>
    </w:p>
    <w:p w14:paraId="306070D4" w14:textId="362B74F3" w:rsidR="006E3AEE" w:rsidRDefault="007A76AB" w:rsidP="006E3AEE">
      <w:pPr>
        <w:spacing w:after="0" w:line="240" w:lineRule="auto"/>
        <w:ind w:firstLine="709"/>
        <w:jc w:val="both"/>
        <w:rPr>
          <w:rFonts w:ascii="Times New Roman" w:eastAsia="Times New Roman" w:hAnsi="Times New Roman"/>
          <w:sz w:val="28"/>
          <w:szCs w:val="28"/>
          <w:lang w:eastAsia="ru-RU"/>
        </w:rPr>
      </w:pPr>
      <w:r>
        <w:rPr>
          <w:rFonts w:ascii="Times New Roman" w:hAnsi="Times New Roman"/>
          <w:sz w:val="28"/>
          <w:szCs w:val="28"/>
        </w:rPr>
        <w:t xml:space="preserve">В тоже время, законопроектом увеличен </w:t>
      </w:r>
      <w:r w:rsidRPr="00904D5D">
        <w:rPr>
          <w:rFonts w:ascii="Times New Roman" w:hAnsi="Times New Roman"/>
          <w:sz w:val="28"/>
          <w:szCs w:val="28"/>
        </w:rPr>
        <w:t xml:space="preserve">объем </w:t>
      </w:r>
      <w:r w:rsidRPr="00B143AE">
        <w:rPr>
          <w:rFonts w:ascii="Times New Roman" w:eastAsia="Times New Roman" w:hAnsi="Times New Roman"/>
          <w:sz w:val="28"/>
          <w:szCs w:val="28"/>
          <w:lang w:eastAsia="ru-RU"/>
        </w:rPr>
        <w:t>бюджетных кредитов</w:t>
      </w:r>
      <w:r>
        <w:rPr>
          <w:rFonts w:ascii="Times New Roman" w:eastAsia="Times New Roman" w:hAnsi="Times New Roman"/>
          <w:sz w:val="28"/>
          <w:szCs w:val="28"/>
          <w:lang w:eastAsia="ru-RU"/>
        </w:rPr>
        <w:t xml:space="preserve"> </w:t>
      </w:r>
      <w:r w:rsidR="006E3AEE">
        <w:rPr>
          <w:rFonts w:ascii="Times New Roman" w:eastAsia="Times New Roman" w:hAnsi="Times New Roman"/>
          <w:sz w:val="28"/>
          <w:szCs w:val="28"/>
          <w:lang w:eastAsia="ru-RU"/>
        </w:rPr>
        <w:t xml:space="preserve">на </w:t>
      </w:r>
      <w:r>
        <w:rPr>
          <w:rFonts w:ascii="Times New Roman" w:eastAsia="Times New Roman" w:hAnsi="Times New Roman"/>
          <w:sz w:val="28"/>
          <w:szCs w:val="28"/>
          <w:lang w:eastAsia="ru-RU"/>
        </w:rPr>
        <w:t>предоставлен</w:t>
      </w:r>
      <w:r w:rsidR="006E3AEE">
        <w:rPr>
          <w:rFonts w:ascii="Times New Roman" w:eastAsia="Times New Roman" w:hAnsi="Times New Roman"/>
          <w:sz w:val="28"/>
          <w:szCs w:val="28"/>
          <w:lang w:eastAsia="ru-RU"/>
        </w:rPr>
        <w:t xml:space="preserve">ие из краевого бюджета </w:t>
      </w:r>
      <w:r>
        <w:rPr>
          <w:rFonts w:ascii="Times New Roman" w:eastAsia="Times New Roman" w:hAnsi="Times New Roman"/>
          <w:sz w:val="28"/>
          <w:szCs w:val="28"/>
          <w:lang w:eastAsia="ru-RU"/>
        </w:rPr>
        <w:t xml:space="preserve">муниципальным бюджетам на 2068700,00 тыс. рублей, что составит 2268700,00 тыс. рублей (законодательно утверждено 200000,00 тыс. рублей). </w:t>
      </w:r>
      <w:r w:rsidR="006E3AEE">
        <w:rPr>
          <w:rFonts w:ascii="Times New Roman" w:eastAsia="Times New Roman" w:hAnsi="Times New Roman"/>
          <w:sz w:val="28"/>
          <w:szCs w:val="28"/>
          <w:lang w:eastAsia="ru-RU"/>
        </w:rPr>
        <w:t xml:space="preserve">По пояснительной записке </w:t>
      </w:r>
      <w:r w:rsidR="006E3AEE" w:rsidRPr="006E3AEE">
        <w:rPr>
          <w:rFonts w:ascii="Times New Roman" w:eastAsia="Times New Roman" w:hAnsi="Times New Roman"/>
          <w:sz w:val="28"/>
          <w:szCs w:val="28"/>
          <w:lang w:eastAsia="ru-RU"/>
        </w:rPr>
        <w:t>предусматрива</w:t>
      </w:r>
      <w:r w:rsidR="006E3AEE">
        <w:rPr>
          <w:rFonts w:ascii="Times New Roman" w:eastAsia="Times New Roman" w:hAnsi="Times New Roman"/>
          <w:sz w:val="28"/>
          <w:szCs w:val="28"/>
          <w:lang w:eastAsia="ru-RU"/>
        </w:rPr>
        <w:t>е</w:t>
      </w:r>
      <w:r w:rsidR="006E3AEE" w:rsidRPr="006E3AEE">
        <w:rPr>
          <w:rFonts w:ascii="Times New Roman" w:eastAsia="Times New Roman" w:hAnsi="Times New Roman"/>
          <w:sz w:val="28"/>
          <w:szCs w:val="28"/>
          <w:lang w:eastAsia="ru-RU"/>
        </w:rPr>
        <w:t>т</w:t>
      </w:r>
      <w:r w:rsidR="006E3AEE">
        <w:rPr>
          <w:rFonts w:ascii="Times New Roman" w:eastAsia="Times New Roman" w:hAnsi="Times New Roman"/>
          <w:sz w:val="28"/>
          <w:szCs w:val="28"/>
          <w:lang w:eastAsia="ru-RU"/>
        </w:rPr>
        <w:t>ся</w:t>
      </w:r>
      <w:r w:rsidR="006E3AEE" w:rsidRPr="006E3AEE">
        <w:rPr>
          <w:rFonts w:ascii="Times New Roman" w:eastAsia="Times New Roman" w:hAnsi="Times New Roman"/>
          <w:sz w:val="28"/>
          <w:szCs w:val="28"/>
          <w:lang w:eastAsia="ru-RU"/>
        </w:rPr>
        <w:t xml:space="preserve"> предоставление бюджетных кредитов </w:t>
      </w:r>
      <w:r w:rsidR="006E3AEE" w:rsidRPr="006E3AEE">
        <w:rPr>
          <w:rFonts w:ascii="Times New Roman" w:eastAsia="Times New Roman" w:hAnsi="Times New Roman"/>
          <w:sz w:val="28"/>
          <w:szCs w:val="28"/>
          <w:lang w:eastAsia="ru-RU"/>
        </w:rPr>
        <w:lastRenderedPageBreak/>
        <w:t>муниципальным</w:t>
      </w:r>
      <w:r w:rsidR="006E3AEE">
        <w:rPr>
          <w:rFonts w:ascii="Times New Roman" w:eastAsia="Times New Roman" w:hAnsi="Times New Roman"/>
          <w:sz w:val="28"/>
          <w:szCs w:val="28"/>
          <w:lang w:eastAsia="ru-RU"/>
        </w:rPr>
        <w:t xml:space="preserve"> бюджетам </w:t>
      </w:r>
      <w:r w:rsidR="006E3AEE" w:rsidRPr="006E3AEE">
        <w:rPr>
          <w:rFonts w:ascii="Times New Roman" w:eastAsia="Times New Roman" w:hAnsi="Times New Roman"/>
          <w:sz w:val="28"/>
          <w:szCs w:val="28"/>
          <w:lang w:eastAsia="ru-RU"/>
        </w:rPr>
        <w:t xml:space="preserve">для погашения долговых обязательств муниципальных образований в виде коммерческих заимствований </w:t>
      </w:r>
      <w:r w:rsidR="006E3AEE">
        <w:rPr>
          <w:rFonts w:ascii="Times New Roman" w:eastAsia="Times New Roman" w:hAnsi="Times New Roman"/>
          <w:sz w:val="28"/>
          <w:szCs w:val="28"/>
          <w:lang w:eastAsia="ru-RU"/>
        </w:rPr>
        <w:t>(</w:t>
      </w:r>
      <w:r w:rsidR="006E3AEE" w:rsidRPr="006E3AEE">
        <w:rPr>
          <w:rFonts w:ascii="Times New Roman" w:eastAsia="Times New Roman" w:hAnsi="Times New Roman"/>
          <w:sz w:val="28"/>
          <w:szCs w:val="28"/>
          <w:lang w:eastAsia="ru-RU"/>
        </w:rPr>
        <w:t>2168700,00 тыс. рублей</w:t>
      </w:r>
      <w:r w:rsidR="006E3AEE">
        <w:rPr>
          <w:rFonts w:ascii="Times New Roman" w:eastAsia="Times New Roman" w:hAnsi="Times New Roman"/>
          <w:sz w:val="28"/>
          <w:szCs w:val="28"/>
          <w:lang w:eastAsia="ru-RU"/>
        </w:rPr>
        <w:t>)</w:t>
      </w:r>
      <w:r w:rsidR="006E3AEE" w:rsidRPr="006E3AEE">
        <w:rPr>
          <w:rFonts w:ascii="Times New Roman" w:eastAsia="Times New Roman" w:hAnsi="Times New Roman"/>
          <w:sz w:val="28"/>
          <w:szCs w:val="28"/>
          <w:lang w:eastAsia="ru-RU"/>
        </w:rPr>
        <w:t xml:space="preserve"> и на частичное покрытие дефицит</w:t>
      </w:r>
      <w:r w:rsidR="006E3AEE">
        <w:rPr>
          <w:rFonts w:ascii="Times New Roman" w:eastAsia="Times New Roman" w:hAnsi="Times New Roman"/>
          <w:sz w:val="28"/>
          <w:szCs w:val="28"/>
          <w:lang w:eastAsia="ru-RU"/>
        </w:rPr>
        <w:t>ов местных бюджетов (</w:t>
      </w:r>
      <w:r w:rsidR="006E3AEE" w:rsidRPr="006E3AEE">
        <w:rPr>
          <w:rFonts w:ascii="Times New Roman" w:eastAsia="Times New Roman" w:hAnsi="Times New Roman"/>
          <w:sz w:val="28"/>
          <w:szCs w:val="28"/>
          <w:lang w:eastAsia="ru-RU"/>
        </w:rPr>
        <w:t>100000,00 тыс. рублей</w:t>
      </w:r>
      <w:r w:rsidR="006E3AEE">
        <w:rPr>
          <w:rFonts w:ascii="Times New Roman" w:eastAsia="Times New Roman" w:hAnsi="Times New Roman"/>
          <w:sz w:val="28"/>
          <w:szCs w:val="28"/>
          <w:lang w:eastAsia="ru-RU"/>
        </w:rPr>
        <w:t>).</w:t>
      </w:r>
    </w:p>
    <w:p w14:paraId="74537F5A" w14:textId="43DA7FAA" w:rsidR="007A76AB" w:rsidRPr="006E3AEE" w:rsidRDefault="00627811" w:rsidP="006E3AEE">
      <w:pPr>
        <w:spacing w:after="0" w:line="240" w:lineRule="auto"/>
        <w:ind w:firstLine="709"/>
        <w:jc w:val="both"/>
        <w:rPr>
          <w:rFonts w:ascii="Times New Roman" w:eastAsia="Times New Roman" w:hAnsi="Times New Roman"/>
          <w:sz w:val="28"/>
          <w:szCs w:val="28"/>
          <w:lang w:eastAsia="ru-RU"/>
        </w:rPr>
      </w:pPr>
      <w:r>
        <w:rPr>
          <w:rFonts w:ascii="Times New Roman" w:hAnsi="Times New Roman"/>
          <w:sz w:val="28"/>
          <w:szCs w:val="28"/>
        </w:rPr>
        <w:t xml:space="preserve">В </w:t>
      </w:r>
      <w:r w:rsidRPr="00285F28">
        <w:rPr>
          <w:rFonts w:ascii="Times New Roman" w:hAnsi="Times New Roman"/>
          <w:sz w:val="28"/>
          <w:szCs w:val="28"/>
        </w:rPr>
        <w:t>изменени</w:t>
      </w:r>
      <w:r>
        <w:rPr>
          <w:rFonts w:ascii="Times New Roman" w:hAnsi="Times New Roman"/>
          <w:sz w:val="28"/>
          <w:szCs w:val="28"/>
        </w:rPr>
        <w:t>и</w:t>
      </w:r>
      <w:r w:rsidRPr="00285F28">
        <w:rPr>
          <w:rFonts w:ascii="Times New Roman" w:hAnsi="Times New Roman"/>
          <w:sz w:val="28"/>
          <w:szCs w:val="28"/>
        </w:rPr>
        <w:t xml:space="preserve"> остатков бюджетных средств на счетах по их учету</w:t>
      </w:r>
      <w:r>
        <w:rPr>
          <w:rFonts w:ascii="Times New Roman" w:hAnsi="Times New Roman"/>
          <w:sz w:val="28"/>
          <w:szCs w:val="28"/>
        </w:rPr>
        <w:t xml:space="preserve"> отражено </w:t>
      </w:r>
      <w:r w:rsidR="007A76AB">
        <w:rPr>
          <w:rFonts w:ascii="Times New Roman" w:hAnsi="Times New Roman"/>
          <w:sz w:val="28"/>
          <w:szCs w:val="28"/>
        </w:rPr>
        <w:t xml:space="preserve">уточнение </w:t>
      </w:r>
      <w:r w:rsidR="007A76AB" w:rsidRPr="00285F28">
        <w:rPr>
          <w:rFonts w:ascii="Times New Roman" w:hAnsi="Times New Roman"/>
          <w:sz w:val="28"/>
          <w:szCs w:val="28"/>
        </w:rPr>
        <w:t>объемов доходов</w:t>
      </w:r>
      <w:r>
        <w:rPr>
          <w:rFonts w:ascii="Times New Roman" w:hAnsi="Times New Roman"/>
          <w:sz w:val="28"/>
          <w:szCs w:val="28"/>
        </w:rPr>
        <w:t>,</w:t>
      </w:r>
      <w:r w:rsidR="007A76AB" w:rsidRPr="00285F28">
        <w:rPr>
          <w:rFonts w:ascii="Times New Roman" w:hAnsi="Times New Roman"/>
          <w:sz w:val="28"/>
          <w:szCs w:val="28"/>
        </w:rPr>
        <w:t xml:space="preserve"> расходов </w:t>
      </w:r>
      <w:r>
        <w:rPr>
          <w:rFonts w:ascii="Times New Roman" w:hAnsi="Times New Roman"/>
          <w:sz w:val="28"/>
          <w:szCs w:val="28"/>
        </w:rPr>
        <w:t xml:space="preserve">и источников дефицита </w:t>
      </w:r>
      <w:r w:rsidR="007A76AB" w:rsidRPr="00285F28">
        <w:rPr>
          <w:rFonts w:ascii="Times New Roman" w:hAnsi="Times New Roman"/>
          <w:sz w:val="28"/>
          <w:szCs w:val="28"/>
        </w:rPr>
        <w:t xml:space="preserve">краевого бюджета. </w:t>
      </w:r>
    </w:p>
    <w:p w14:paraId="1DB8F592" w14:textId="72BFD5B0" w:rsidR="007A76AB" w:rsidRPr="00285F28" w:rsidRDefault="007A76AB" w:rsidP="007A76AB">
      <w:pPr>
        <w:shd w:val="clear" w:color="auto" w:fill="FFFFFF" w:themeFill="background1"/>
        <w:spacing w:after="0" w:line="240" w:lineRule="auto"/>
        <w:ind w:firstLine="851"/>
        <w:jc w:val="both"/>
        <w:rPr>
          <w:rFonts w:ascii="Times New Roman" w:hAnsi="Times New Roman"/>
          <w:sz w:val="28"/>
          <w:szCs w:val="28"/>
        </w:rPr>
      </w:pPr>
      <w:r w:rsidRPr="00285F28">
        <w:rPr>
          <w:rFonts w:ascii="Times New Roman" w:hAnsi="Times New Roman"/>
          <w:sz w:val="28"/>
          <w:szCs w:val="28"/>
        </w:rPr>
        <w:t xml:space="preserve">Размеры дефицита краевого бюджета на 2020 год не превышают ограничения, установленные статьей 92.1 Бюджетного кодекса Российской Федерации. </w:t>
      </w:r>
    </w:p>
    <w:p w14:paraId="6F968F84" w14:textId="77777777" w:rsidR="000F3CEC" w:rsidRPr="0072586F" w:rsidRDefault="000F3CEC" w:rsidP="00980D4C">
      <w:pPr>
        <w:spacing w:after="0" w:line="240" w:lineRule="auto"/>
        <w:ind w:firstLine="709"/>
        <w:jc w:val="both"/>
        <w:rPr>
          <w:rFonts w:ascii="Times New Roman" w:hAnsi="Times New Roman"/>
          <w:sz w:val="28"/>
          <w:szCs w:val="28"/>
        </w:rPr>
      </w:pPr>
    </w:p>
    <w:p w14:paraId="7E0CA559" w14:textId="77777777" w:rsidR="00980D4C" w:rsidRDefault="00980D4C" w:rsidP="00980D4C">
      <w:pPr>
        <w:spacing w:after="0" w:line="240" w:lineRule="auto"/>
        <w:ind w:firstLine="709"/>
        <w:jc w:val="both"/>
        <w:rPr>
          <w:rFonts w:ascii="Times New Roman" w:hAnsi="Times New Roman"/>
          <w:b/>
          <w:sz w:val="28"/>
          <w:szCs w:val="28"/>
        </w:rPr>
      </w:pPr>
      <w:r w:rsidRPr="00A56669">
        <w:rPr>
          <w:rFonts w:ascii="Times New Roman" w:hAnsi="Times New Roman"/>
          <w:b/>
          <w:sz w:val="28"/>
          <w:szCs w:val="28"/>
        </w:rPr>
        <w:t xml:space="preserve">ВЫВОДЫ И ПРЕДЛОЖЕНИЯ </w:t>
      </w:r>
    </w:p>
    <w:p w14:paraId="463044D6" w14:textId="77777777" w:rsidR="00980D4C" w:rsidRDefault="00980D4C" w:rsidP="00980D4C">
      <w:pPr>
        <w:spacing w:after="0" w:line="240" w:lineRule="auto"/>
        <w:ind w:firstLine="709"/>
        <w:jc w:val="both"/>
        <w:rPr>
          <w:rFonts w:ascii="Times New Roman" w:hAnsi="Times New Roman"/>
          <w:sz w:val="28"/>
          <w:szCs w:val="28"/>
        </w:rPr>
      </w:pPr>
      <w:r w:rsidRPr="00A56669">
        <w:rPr>
          <w:rFonts w:ascii="Times New Roman" w:hAnsi="Times New Roman"/>
          <w:sz w:val="28"/>
          <w:szCs w:val="28"/>
        </w:rPr>
        <w:t>В соответствии со статьей 83 Закона Приморского края от 02.08.2005 № 271-КЗ "О бюджетном устройстве, бюджетном процессе и межбюджетных отношениях в Приморском крае" на рассмотрение Законодательного Собрания Приморского края Губернатором Приморского края внесен проект закона Приморского края "О внесении изменений в Закон Приморского края "О краевом бюджете на 2020 год и плановый период 2021 и 2022 годов".</w:t>
      </w:r>
    </w:p>
    <w:p w14:paraId="5FB424A0" w14:textId="77777777" w:rsidR="009146C3" w:rsidRDefault="009146C3" w:rsidP="009146C3">
      <w:pPr>
        <w:spacing w:after="0" w:line="240" w:lineRule="auto"/>
        <w:ind w:firstLine="708"/>
        <w:jc w:val="both"/>
        <w:rPr>
          <w:rFonts w:ascii="Times New Roman" w:hAnsi="Times New Roman"/>
          <w:sz w:val="28"/>
          <w:szCs w:val="28"/>
        </w:rPr>
      </w:pPr>
      <w:r>
        <w:rPr>
          <w:rFonts w:ascii="Times New Roman" w:hAnsi="Times New Roman"/>
          <w:sz w:val="28"/>
          <w:szCs w:val="28"/>
        </w:rPr>
        <w:t>1. </w:t>
      </w:r>
      <w:r w:rsidRPr="009146C3">
        <w:rPr>
          <w:rFonts w:ascii="Times New Roman" w:hAnsi="Times New Roman"/>
          <w:sz w:val="28"/>
          <w:szCs w:val="28"/>
        </w:rPr>
        <w:t>Законопроектом предлагаются десятые изменения в Закон Приморского края от 19.12.2019 № 664-КЗ "О краевом бюджете на 2020 год и плановый период 2021 и 2022 годов"</w:t>
      </w:r>
      <w:r>
        <w:rPr>
          <w:rFonts w:ascii="Times New Roman" w:hAnsi="Times New Roman"/>
          <w:sz w:val="28"/>
          <w:szCs w:val="28"/>
        </w:rPr>
        <w:t>.</w:t>
      </w:r>
    </w:p>
    <w:p w14:paraId="36A72775" w14:textId="41406D76" w:rsidR="009146C3" w:rsidRDefault="009146C3" w:rsidP="009146C3">
      <w:pPr>
        <w:spacing w:after="0" w:line="240" w:lineRule="auto"/>
        <w:ind w:firstLine="708"/>
        <w:jc w:val="both"/>
        <w:rPr>
          <w:rFonts w:ascii="Times New Roman" w:hAnsi="Times New Roman"/>
          <w:sz w:val="28"/>
          <w:szCs w:val="28"/>
        </w:rPr>
      </w:pPr>
      <w:r>
        <w:rPr>
          <w:rFonts w:ascii="Times New Roman" w:hAnsi="Times New Roman"/>
          <w:sz w:val="28"/>
          <w:szCs w:val="28"/>
        </w:rPr>
        <w:t>Предлагаемые корректировки изменяют основные показатели краевого бюджета на текущий год в сторону увеличения:</w:t>
      </w:r>
    </w:p>
    <w:p w14:paraId="45A1755E" w14:textId="548DEF80" w:rsidR="009146C3" w:rsidRPr="00CF04B4" w:rsidRDefault="009146C3" w:rsidP="009146C3">
      <w:pPr>
        <w:spacing w:after="0" w:line="240" w:lineRule="auto"/>
        <w:ind w:firstLine="708"/>
        <w:jc w:val="both"/>
        <w:rPr>
          <w:rFonts w:ascii="Times New Roman" w:hAnsi="Times New Roman"/>
          <w:sz w:val="28"/>
          <w:szCs w:val="28"/>
        </w:rPr>
      </w:pPr>
      <w:r>
        <w:rPr>
          <w:rFonts w:ascii="Times New Roman" w:hAnsi="Times New Roman"/>
          <w:sz w:val="28"/>
          <w:szCs w:val="28"/>
        </w:rPr>
        <w:t xml:space="preserve">общий </w:t>
      </w:r>
      <w:r w:rsidRPr="00CF04B4">
        <w:rPr>
          <w:rFonts w:ascii="Times New Roman" w:hAnsi="Times New Roman"/>
          <w:sz w:val="28"/>
          <w:szCs w:val="28"/>
        </w:rPr>
        <w:t>объ</w:t>
      </w:r>
      <w:r>
        <w:rPr>
          <w:rFonts w:ascii="Times New Roman" w:hAnsi="Times New Roman"/>
          <w:sz w:val="28"/>
          <w:szCs w:val="28"/>
        </w:rPr>
        <w:t xml:space="preserve">ем </w:t>
      </w:r>
      <w:r w:rsidRPr="00CF04B4">
        <w:rPr>
          <w:rFonts w:ascii="Times New Roman" w:hAnsi="Times New Roman"/>
          <w:sz w:val="28"/>
          <w:szCs w:val="28"/>
        </w:rPr>
        <w:t>доходов</w:t>
      </w:r>
      <w:r>
        <w:rPr>
          <w:rFonts w:ascii="Times New Roman" w:hAnsi="Times New Roman"/>
          <w:sz w:val="28"/>
          <w:szCs w:val="28"/>
        </w:rPr>
        <w:t xml:space="preserve"> краевого бюджета </w:t>
      </w:r>
      <w:r w:rsidRPr="00CF04B4">
        <w:rPr>
          <w:rFonts w:ascii="Times New Roman" w:hAnsi="Times New Roman"/>
          <w:sz w:val="28"/>
          <w:szCs w:val="28"/>
        </w:rPr>
        <w:t xml:space="preserve">на </w:t>
      </w:r>
      <w:r w:rsidRPr="004C32D7">
        <w:rPr>
          <w:rFonts w:ascii="Times New Roman" w:hAnsi="Times New Roman"/>
          <w:sz w:val="28"/>
          <w:szCs w:val="28"/>
        </w:rPr>
        <w:t>552480,02</w:t>
      </w:r>
      <w:r>
        <w:rPr>
          <w:rFonts w:ascii="Times New Roman" w:hAnsi="Times New Roman"/>
          <w:sz w:val="28"/>
          <w:szCs w:val="28"/>
        </w:rPr>
        <w:t> </w:t>
      </w:r>
      <w:r w:rsidRPr="00CF04B4">
        <w:rPr>
          <w:rFonts w:ascii="Times New Roman" w:hAnsi="Times New Roman"/>
          <w:sz w:val="28"/>
          <w:szCs w:val="28"/>
        </w:rPr>
        <w:t>тыс. рублей</w:t>
      </w:r>
      <w:r>
        <w:rPr>
          <w:rFonts w:ascii="Times New Roman" w:hAnsi="Times New Roman"/>
          <w:sz w:val="28"/>
          <w:szCs w:val="28"/>
        </w:rPr>
        <w:t xml:space="preserve">, что </w:t>
      </w:r>
      <w:r w:rsidRPr="00CF04B4">
        <w:rPr>
          <w:rFonts w:ascii="Times New Roman" w:hAnsi="Times New Roman"/>
          <w:sz w:val="28"/>
          <w:szCs w:val="28"/>
        </w:rPr>
        <w:t>составит</w:t>
      </w:r>
      <w:r>
        <w:rPr>
          <w:rFonts w:ascii="Times New Roman" w:hAnsi="Times New Roman"/>
          <w:sz w:val="28"/>
          <w:szCs w:val="28"/>
        </w:rPr>
        <w:t xml:space="preserve"> </w:t>
      </w:r>
      <w:r w:rsidRPr="004C32D7">
        <w:rPr>
          <w:rFonts w:ascii="Times New Roman" w:hAnsi="Times New Roman"/>
          <w:sz w:val="28"/>
          <w:szCs w:val="28"/>
        </w:rPr>
        <w:t>144485945,04</w:t>
      </w:r>
      <w:r>
        <w:rPr>
          <w:rFonts w:ascii="Times New Roman" w:hAnsi="Times New Roman"/>
          <w:sz w:val="28"/>
          <w:szCs w:val="28"/>
        </w:rPr>
        <w:t xml:space="preserve"> </w:t>
      </w:r>
      <w:r w:rsidRPr="00CF04B4">
        <w:rPr>
          <w:rFonts w:ascii="Times New Roman" w:hAnsi="Times New Roman"/>
          <w:sz w:val="28"/>
          <w:szCs w:val="28"/>
        </w:rPr>
        <w:t>тыс. рублей;</w:t>
      </w:r>
    </w:p>
    <w:p w14:paraId="5E206406" w14:textId="33F3143D" w:rsidR="009146C3" w:rsidRPr="00CF04B4" w:rsidRDefault="009146C3" w:rsidP="009146C3">
      <w:pPr>
        <w:spacing w:after="0" w:line="240" w:lineRule="auto"/>
        <w:ind w:firstLine="708"/>
        <w:jc w:val="both"/>
        <w:rPr>
          <w:rFonts w:ascii="Times New Roman" w:hAnsi="Times New Roman"/>
          <w:sz w:val="28"/>
          <w:szCs w:val="28"/>
        </w:rPr>
      </w:pPr>
      <w:r>
        <w:rPr>
          <w:rFonts w:ascii="Times New Roman" w:hAnsi="Times New Roman"/>
          <w:sz w:val="28"/>
          <w:szCs w:val="28"/>
        </w:rPr>
        <w:t xml:space="preserve">общий объем расходов </w:t>
      </w:r>
      <w:r w:rsidRPr="00CF04B4">
        <w:rPr>
          <w:rFonts w:ascii="Times New Roman" w:hAnsi="Times New Roman"/>
          <w:sz w:val="28"/>
          <w:szCs w:val="28"/>
        </w:rPr>
        <w:t xml:space="preserve">на </w:t>
      </w:r>
      <w:r w:rsidRPr="004C32D7">
        <w:rPr>
          <w:rFonts w:ascii="Times New Roman" w:hAnsi="Times New Roman"/>
          <w:sz w:val="28"/>
          <w:szCs w:val="28"/>
        </w:rPr>
        <w:t>1882764,36</w:t>
      </w:r>
      <w:r>
        <w:rPr>
          <w:rFonts w:ascii="Times New Roman" w:hAnsi="Times New Roman"/>
          <w:sz w:val="28"/>
          <w:szCs w:val="28"/>
        </w:rPr>
        <w:t xml:space="preserve"> </w:t>
      </w:r>
      <w:r w:rsidRPr="00CF04B4">
        <w:rPr>
          <w:rFonts w:ascii="Times New Roman" w:hAnsi="Times New Roman"/>
          <w:sz w:val="28"/>
          <w:szCs w:val="28"/>
        </w:rPr>
        <w:t xml:space="preserve">тыс. рублей, </w:t>
      </w:r>
      <w:r>
        <w:rPr>
          <w:rFonts w:ascii="Times New Roman" w:hAnsi="Times New Roman"/>
          <w:sz w:val="28"/>
          <w:szCs w:val="28"/>
        </w:rPr>
        <w:t xml:space="preserve">и </w:t>
      </w:r>
      <w:r w:rsidRPr="00CF04B4">
        <w:rPr>
          <w:rFonts w:ascii="Times New Roman" w:hAnsi="Times New Roman"/>
          <w:sz w:val="28"/>
          <w:szCs w:val="28"/>
        </w:rPr>
        <w:t>составит</w:t>
      </w:r>
      <w:r>
        <w:rPr>
          <w:rFonts w:ascii="Times New Roman" w:hAnsi="Times New Roman"/>
          <w:sz w:val="28"/>
          <w:szCs w:val="28"/>
        </w:rPr>
        <w:t xml:space="preserve"> </w:t>
      </w:r>
      <w:r w:rsidRPr="004C32D7">
        <w:rPr>
          <w:rFonts w:ascii="Times New Roman" w:hAnsi="Times New Roman"/>
          <w:sz w:val="28"/>
          <w:szCs w:val="28"/>
        </w:rPr>
        <w:t>169193669,70</w:t>
      </w:r>
      <w:r>
        <w:rPr>
          <w:rFonts w:ascii="Times New Roman" w:hAnsi="Times New Roman"/>
          <w:sz w:val="28"/>
          <w:szCs w:val="28"/>
        </w:rPr>
        <w:t> </w:t>
      </w:r>
      <w:r w:rsidRPr="00CF04B4">
        <w:rPr>
          <w:rFonts w:ascii="Times New Roman" w:hAnsi="Times New Roman"/>
          <w:sz w:val="28"/>
          <w:szCs w:val="28"/>
        </w:rPr>
        <w:t>тыс. рублей</w:t>
      </w:r>
      <w:r>
        <w:rPr>
          <w:rFonts w:ascii="Times New Roman" w:hAnsi="Times New Roman"/>
          <w:sz w:val="28"/>
          <w:szCs w:val="28"/>
        </w:rPr>
        <w:t>.</w:t>
      </w:r>
    </w:p>
    <w:p w14:paraId="1BAA21F5" w14:textId="7DD27E3A" w:rsidR="009146C3" w:rsidRDefault="009146C3" w:rsidP="009146C3">
      <w:pPr>
        <w:spacing w:after="0" w:line="240" w:lineRule="auto"/>
        <w:ind w:firstLine="708"/>
        <w:jc w:val="both"/>
        <w:rPr>
          <w:rFonts w:ascii="Times New Roman" w:hAnsi="Times New Roman"/>
          <w:sz w:val="28"/>
          <w:szCs w:val="28"/>
        </w:rPr>
      </w:pPr>
      <w:r>
        <w:rPr>
          <w:rFonts w:ascii="Times New Roman" w:hAnsi="Times New Roman"/>
          <w:sz w:val="28"/>
          <w:szCs w:val="28"/>
        </w:rPr>
        <w:t>Возрастет общий ра</w:t>
      </w:r>
      <w:r w:rsidRPr="00CF04B4">
        <w:rPr>
          <w:rFonts w:ascii="Times New Roman" w:hAnsi="Times New Roman"/>
          <w:sz w:val="28"/>
          <w:szCs w:val="28"/>
        </w:rPr>
        <w:t xml:space="preserve">змер дефицита краевого бюджета на </w:t>
      </w:r>
      <w:r w:rsidRPr="004C32D7">
        <w:rPr>
          <w:rFonts w:ascii="Times New Roman" w:hAnsi="Times New Roman"/>
          <w:sz w:val="28"/>
          <w:szCs w:val="28"/>
        </w:rPr>
        <w:t>1330284,34</w:t>
      </w:r>
      <w:r>
        <w:rPr>
          <w:rFonts w:ascii="Times New Roman" w:hAnsi="Times New Roman"/>
          <w:sz w:val="28"/>
          <w:szCs w:val="28"/>
        </w:rPr>
        <w:t> </w:t>
      </w:r>
      <w:r w:rsidRPr="00CF04B4">
        <w:rPr>
          <w:rFonts w:ascii="Times New Roman" w:hAnsi="Times New Roman"/>
          <w:sz w:val="28"/>
          <w:szCs w:val="28"/>
        </w:rPr>
        <w:t xml:space="preserve">тыс. рублей и его объем </w:t>
      </w:r>
      <w:r>
        <w:rPr>
          <w:rFonts w:ascii="Times New Roman" w:hAnsi="Times New Roman"/>
          <w:sz w:val="28"/>
          <w:szCs w:val="28"/>
        </w:rPr>
        <w:t xml:space="preserve">станет </w:t>
      </w:r>
      <w:r w:rsidRPr="004C32D7">
        <w:rPr>
          <w:rFonts w:ascii="Times New Roman" w:hAnsi="Times New Roman"/>
          <w:sz w:val="28"/>
          <w:szCs w:val="28"/>
        </w:rPr>
        <w:t>24707724,66</w:t>
      </w:r>
      <w:r>
        <w:rPr>
          <w:rFonts w:ascii="Times New Roman" w:hAnsi="Times New Roman"/>
          <w:sz w:val="28"/>
          <w:szCs w:val="28"/>
        </w:rPr>
        <w:t> </w:t>
      </w:r>
      <w:r w:rsidRPr="00CF04B4">
        <w:rPr>
          <w:rFonts w:ascii="Times New Roman" w:hAnsi="Times New Roman"/>
          <w:sz w:val="28"/>
          <w:szCs w:val="28"/>
        </w:rPr>
        <w:t>тыс. рублей.</w:t>
      </w:r>
    </w:p>
    <w:p w14:paraId="26079550" w14:textId="77777777" w:rsidR="009146C3" w:rsidRDefault="009146C3" w:rsidP="009146C3">
      <w:pPr>
        <w:spacing w:after="0" w:line="240" w:lineRule="auto"/>
        <w:ind w:firstLine="709"/>
        <w:jc w:val="both"/>
        <w:rPr>
          <w:rFonts w:ascii="Times New Roman" w:hAnsi="Times New Roman"/>
          <w:sz w:val="28"/>
          <w:szCs w:val="28"/>
        </w:rPr>
      </w:pPr>
      <w:r>
        <w:rPr>
          <w:rFonts w:ascii="Times New Roman" w:hAnsi="Times New Roman"/>
          <w:sz w:val="28"/>
          <w:szCs w:val="28"/>
        </w:rPr>
        <w:t>Параметры краевого бюджета на плановый период 2021 и 2022 годов оставлены на прежнем уровне</w:t>
      </w:r>
      <w:r w:rsidRPr="004C32D7">
        <w:rPr>
          <w:rFonts w:ascii="Times New Roman" w:hAnsi="Times New Roman"/>
          <w:sz w:val="28"/>
          <w:szCs w:val="28"/>
        </w:rPr>
        <w:t xml:space="preserve"> </w:t>
      </w:r>
      <w:r>
        <w:rPr>
          <w:rFonts w:ascii="Times New Roman" w:hAnsi="Times New Roman"/>
          <w:sz w:val="28"/>
          <w:szCs w:val="28"/>
        </w:rPr>
        <w:t>без изменений.</w:t>
      </w:r>
    </w:p>
    <w:p w14:paraId="02FB69F4" w14:textId="77777777" w:rsidR="00B14F49" w:rsidRPr="00B14F49" w:rsidRDefault="00B14F49" w:rsidP="00B14F49">
      <w:pPr>
        <w:spacing w:after="0" w:line="240" w:lineRule="auto"/>
        <w:ind w:firstLine="708"/>
        <w:jc w:val="both"/>
        <w:rPr>
          <w:rFonts w:ascii="Times New Roman" w:hAnsi="Times New Roman"/>
          <w:sz w:val="28"/>
          <w:szCs w:val="28"/>
        </w:rPr>
      </w:pPr>
      <w:r>
        <w:rPr>
          <w:rFonts w:ascii="Times New Roman" w:hAnsi="Times New Roman"/>
          <w:sz w:val="28"/>
          <w:szCs w:val="28"/>
        </w:rPr>
        <w:t xml:space="preserve">2. В составе </w:t>
      </w:r>
      <w:r w:rsidRPr="00B14F49">
        <w:rPr>
          <w:rFonts w:ascii="Times New Roman" w:hAnsi="Times New Roman"/>
          <w:sz w:val="28"/>
          <w:szCs w:val="28"/>
        </w:rPr>
        <w:t>доходов краевого бюджета общий объем налоговых и неналоговых доходов оставлен без изменений (89389854,02 тыс. рублей).</w:t>
      </w:r>
    </w:p>
    <w:p w14:paraId="13BAD1A5" w14:textId="638158F4" w:rsidR="00B14F49" w:rsidRDefault="00695E21" w:rsidP="00B14F49">
      <w:pPr>
        <w:spacing w:after="0" w:line="240" w:lineRule="auto"/>
        <w:ind w:firstLine="709"/>
        <w:jc w:val="both"/>
        <w:rPr>
          <w:rFonts w:ascii="Times New Roman" w:hAnsi="Times New Roman"/>
          <w:sz w:val="28"/>
          <w:szCs w:val="28"/>
        </w:rPr>
      </w:pPr>
      <w:r>
        <w:rPr>
          <w:rFonts w:ascii="Times New Roman" w:hAnsi="Times New Roman"/>
          <w:sz w:val="28"/>
          <w:szCs w:val="28"/>
        </w:rPr>
        <w:t>Представленные корректировки отражены по б</w:t>
      </w:r>
      <w:r w:rsidR="00B14F49" w:rsidRPr="00B14F49">
        <w:rPr>
          <w:rFonts w:ascii="Times New Roman" w:hAnsi="Times New Roman"/>
          <w:sz w:val="28"/>
          <w:szCs w:val="28"/>
        </w:rPr>
        <w:t>езвозмездны</w:t>
      </w:r>
      <w:r>
        <w:rPr>
          <w:rFonts w:ascii="Times New Roman" w:hAnsi="Times New Roman"/>
          <w:sz w:val="28"/>
          <w:szCs w:val="28"/>
        </w:rPr>
        <w:t>м</w:t>
      </w:r>
      <w:r w:rsidR="00B14F49" w:rsidRPr="00B14F49">
        <w:rPr>
          <w:rFonts w:ascii="Times New Roman" w:hAnsi="Times New Roman"/>
          <w:sz w:val="28"/>
          <w:szCs w:val="28"/>
        </w:rPr>
        <w:t xml:space="preserve"> поступления</w:t>
      </w:r>
      <w:r>
        <w:rPr>
          <w:rFonts w:ascii="Times New Roman" w:hAnsi="Times New Roman"/>
          <w:sz w:val="28"/>
          <w:szCs w:val="28"/>
        </w:rPr>
        <w:t xml:space="preserve">м, которые </w:t>
      </w:r>
      <w:r w:rsidR="00B14F49" w:rsidRPr="00B14F49">
        <w:rPr>
          <w:rFonts w:ascii="Times New Roman" w:hAnsi="Times New Roman"/>
          <w:sz w:val="28"/>
          <w:szCs w:val="28"/>
        </w:rPr>
        <w:t>составят 55096091,02 тыс. рублей, что больше законодательно утвержденных годовых б</w:t>
      </w:r>
      <w:r w:rsidR="00CA1AE0">
        <w:rPr>
          <w:rFonts w:ascii="Times New Roman" w:hAnsi="Times New Roman"/>
          <w:sz w:val="28"/>
          <w:szCs w:val="28"/>
        </w:rPr>
        <w:t>юджетных назначений (54543611,00</w:t>
      </w:r>
      <w:r>
        <w:rPr>
          <w:rFonts w:ascii="Times New Roman" w:hAnsi="Times New Roman"/>
          <w:sz w:val="28"/>
          <w:szCs w:val="28"/>
        </w:rPr>
        <w:t> </w:t>
      </w:r>
      <w:r w:rsidR="00B14F49" w:rsidRPr="00B14F49">
        <w:rPr>
          <w:rFonts w:ascii="Times New Roman" w:hAnsi="Times New Roman"/>
          <w:sz w:val="28"/>
          <w:szCs w:val="28"/>
        </w:rPr>
        <w:t xml:space="preserve">тыс. рублей) на 552480,02 тыс. рублей, </w:t>
      </w:r>
      <w:r w:rsidR="00B14F49">
        <w:rPr>
          <w:rFonts w:ascii="Times New Roman" w:hAnsi="Times New Roman"/>
          <w:sz w:val="28"/>
          <w:szCs w:val="28"/>
        </w:rPr>
        <w:t>в том числе:</w:t>
      </w:r>
    </w:p>
    <w:p w14:paraId="48697638" w14:textId="61E53B57" w:rsidR="00B14F49" w:rsidRPr="00B14F49" w:rsidRDefault="00B14F49" w:rsidP="00B14F49">
      <w:pPr>
        <w:spacing w:after="0" w:line="240" w:lineRule="auto"/>
        <w:ind w:firstLine="709"/>
        <w:jc w:val="both"/>
        <w:rPr>
          <w:rFonts w:ascii="Times New Roman" w:hAnsi="Times New Roman"/>
          <w:bCs/>
          <w:iCs/>
          <w:sz w:val="28"/>
          <w:szCs w:val="28"/>
        </w:rPr>
      </w:pPr>
      <w:r w:rsidRPr="00B14F49">
        <w:rPr>
          <w:rFonts w:ascii="Times New Roman" w:hAnsi="Times New Roman"/>
          <w:bCs/>
          <w:iCs/>
          <w:sz w:val="28"/>
          <w:szCs w:val="28"/>
        </w:rPr>
        <w:t>из федерального бюджета на 502480,02 тыс. рублей, а именно увеличены: дотации на 139623,30 тыс. рублей, субсидии на 1170810,10 тыс. рублей</w:t>
      </w:r>
      <w:r>
        <w:rPr>
          <w:rFonts w:ascii="Times New Roman" w:hAnsi="Times New Roman"/>
          <w:bCs/>
          <w:iCs/>
          <w:sz w:val="28"/>
          <w:szCs w:val="28"/>
        </w:rPr>
        <w:t xml:space="preserve"> и </w:t>
      </w:r>
      <w:r w:rsidRPr="00B14F49">
        <w:rPr>
          <w:rFonts w:ascii="Times New Roman" w:hAnsi="Times New Roman"/>
          <w:bCs/>
          <w:iCs/>
          <w:sz w:val="28"/>
          <w:szCs w:val="28"/>
        </w:rPr>
        <w:t xml:space="preserve">иные межбюджетные трансферты на 1188,11 тыс. рублей, </w:t>
      </w:r>
      <w:r w:rsidR="00695E21">
        <w:rPr>
          <w:rFonts w:ascii="Times New Roman" w:hAnsi="Times New Roman"/>
          <w:bCs/>
          <w:iCs/>
          <w:sz w:val="28"/>
          <w:szCs w:val="28"/>
        </w:rPr>
        <w:t xml:space="preserve">при этом </w:t>
      </w:r>
      <w:r w:rsidR="00695E21" w:rsidRPr="00B14F49">
        <w:rPr>
          <w:rFonts w:ascii="Times New Roman" w:hAnsi="Times New Roman"/>
          <w:bCs/>
          <w:iCs/>
          <w:sz w:val="28"/>
          <w:szCs w:val="28"/>
        </w:rPr>
        <w:t>снижены</w:t>
      </w:r>
      <w:r w:rsidR="00695E21">
        <w:rPr>
          <w:rFonts w:ascii="Times New Roman" w:hAnsi="Times New Roman"/>
          <w:bCs/>
          <w:iCs/>
          <w:sz w:val="28"/>
          <w:szCs w:val="28"/>
        </w:rPr>
        <w:t xml:space="preserve"> </w:t>
      </w:r>
      <w:r w:rsidR="00695E21" w:rsidRPr="00B14F49">
        <w:rPr>
          <w:rFonts w:ascii="Times New Roman" w:hAnsi="Times New Roman"/>
          <w:bCs/>
          <w:iCs/>
          <w:sz w:val="28"/>
          <w:szCs w:val="28"/>
        </w:rPr>
        <w:t xml:space="preserve">субвенции </w:t>
      </w:r>
      <w:r w:rsidR="00695E21">
        <w:rPr>
          <w:rFonts w:ascii="Times New Roman" w:hAnsi="Times New Roman"/>
          <w:bCs/>
          <w:iCs/>
          <w:sz w:val="28"/>
          <w:szCs w:val="28"/>
        </w:rPr>
        <w:t xml:space="preserve">на </w:t>
      </w:r>
      <w:r w:rsidRPr="00B14F49">
        <w:rPr>
          <w:rFonts w:ascii="Times New Roman" w:hAnsi="Times New Roman"/>
          <w:bCs/>
          <w:iCs/>
          <w:sz w:val="28"/>
          <w:szCs w:val="28"/>
        </w:rPr>
        <w:t>809141,50 тыс. рублей</w:t>
      </w:r>
      <w:r w:rsidR="00695E21">
        <w:rPr>
          <w:rFonts w:ascii="Times New Roman" w:hAnsi="Times New Roman"/>
          <w:bCs/>
          <w:iCs/>
          <w:sz w:val="28"/>
          <w:szCs w:val="28"/>
        </w:rPr>
        <w:t>;</w:t>
      </w:r>
      <w:r w:rsidRPr="00B14F49">
        <w:rPr>
          <w:rFonts w:ascii="Times New Roman" w:hAnsi="Times New Roman"/>
          <w:bCs/>
          <w:iCs/>
          <w:sz w:val="28"/>
          <w:szCs w:val="28"/>
        </w:rPr>
        <w:t xml:space="preserve"> </w:t>
      </w:r>
    </w:p>
    <w:p w14:paraId="13350E4A" w14:textId="134CCDAE" w:rsidR="00B14F49" w:rsidRPr="00E25313" w:rsidRDefault="00695E21" w:rsidP="00B14F49">
      <w:pPr>
        <w:shd w:val="clear" w:color="auto" w:fill="FFFFFF"/>
        <w:spacing w:after="0" w:line="240" w:lineRule="auto"/>
        <w:ind w:firstLine="709"/>
        <w:jc w:val="both"/>
        <w:rPr>
          <w:rFonts w:ascii="Times New Roman" w:hAnsi="Times New Roman"/>
          <w:sz w:val="28"/>
          <w:szCs w:val="28"/>
        </w:rPr>
      </w:pPr>
      <w:r w:rsidRPr="00695E21">
        <w:rPr>
          <w:rFonts w:ascii="Times New Roman" w:hAnsi="Times New Roman"/>
          <w:sz w:val="28"/>
          <w:szCs w:val="28"/>
        </w:rPr>
        <w:t>п</w:t>
      </w:r>
      <w:r w:rsidR="00B14F49" w:rsidRPr="00695E21">
        <w:rPr>
          <w:rFonts w:ascii="Times New Roman" w:hAnsi="Times New Roman"/>
          <w:sz w:val="28"/>
          <w:szCs w:val="28"/>
        </w:rPr>
        <w:t>рочие безвозмездные поступления</w:t>
      </w:r>
      <w:r w:rsidR="00B14F49" w:rsidRPr="002A27E2">
        <w:rPr>
          <w:rFonts w:ascii="Times New Roman" w:hAnsi="Times New Roman"/>
          <w:sz w:val="28"/>
          <w:szCs w:val="28"/>
        </w:rPr>
        <w:t xml:space="preserve"> увеличены на 50000,00 тыс. рублей</w:t>
      </w:r>
      <w:r>
        <w:rPr>
          <w:rFonts w:ascii="Times New Roman" w:hAnsi="Times New Roman"/>
          <w:sz w:val="28"/>
          <w:szCs w:val="28"/>
        </w:rPr>
        <w:t xml:space="preserve"> </w:t>
      </w:r>
      <w:r w:rsidR="00B14F49" w:rsidRPr="00E25313">
        <w:rPr>
          <w:rFonts w:ascii="Times New Roman" w:hAnsi="Times New Roman"/>
          <w:sz w:val="28"/>
          <w:szCs w:val="28"/>
        </w:rPr>
        <w:t>за счет благотворительного пожертвования.</w:t>
      </w:r>
    </w:p>
    <w:p w14:paraId="6123326B" w14:textId="450A808E" w:rsidR="00B14F49" w:rsidRDefault="00695E21" w:rsidP="00B14F49">
      <w:pPr>
        <w:spacing w:after="0" w:line="240" w:lineRule="auto"/>
        <w:ind w:firstLine="709"/>
        <w:jc w:val="both"/>
        <w:rPr>
          <w:rFonts w:ascii="Times New Roman" w:hAnsi="Times New Roman"/>
          <w:sz w:val="28"/>
          <w:szCs w:val="28"/>
        </w:rPr>
      </w:pPr>
      <w:r>
        <w:rPr>
          <w:rFonts w:ascii="Times New Roman" w:hAnsi="Times New Roman"/>
          <w:sz w:val="28"/>
          <w:szCs w:val="28"/>
        </w:rPr>
        <w:t>3. У</w:t>
      </w:r>
      <w:r w:rsidRPr="00695E21">
        <w:rPr>
          <w:rFonts w:ascii="Times New Roman" w:hAnsi="Times New Roman"/>
          <w:sz w:val="28"/>
          <w:szCs w:val="28"/>
        </w:rPr>
        <w:t>величение расходов предусмотрено за счёт федерального бюджета на сумму 552480,02 тыс. рублей и краевого бюджета на 1330284,34 тыс. рублей.</w:t>
      </w:r>
    </w:p>
    <w:p w14:paraId="7C3BEEDF" w14:textId="77ACF653" w:rsidR="00695E21" w:rsidRPr="00746F6D" w:rsidRDefault="00695E21" w:rsidP="00695E21">
      <w:pPr>
        <w:spacing w:after="0" w:line="240" w:lineRule="auto"/>
        <w:ind w:firstLine="709"/>
        <w:jc w:val="both"/>
        <w:rPr>
          <w:rFonts w:ascii="Times New Roman" w:hAnsi="Times New Roman"/>
        </w:rPr>
      </w:pPr>
      <w:r>
        <w:rPr>
          <w:rFonts w:ascii="Times New Roman" w:eastAsiaTheme="minorHAnsi" w:hAnsi="Times New Roman"/>
          <w:sz w:val="28"/>
          <w:szCs w:val="28"/>
        </w:rPr>
        <w:lastRenderedPageBreak/>
        <w:t>Также, з</w:t>
      </w:r>
      <w:r w:rsidRPr="00746F6D">
        <w:rPr>
          <w:rFonts w:ascii="Times New Roman" w:eastAsiaTheme="minorHAnsi" w:hAnsi="Times New Roman"/>
          <w:sz w:val="28"/>
          <w:szCs w:val="28"/>
        </w:rPr>
        <w:t xml:space="preserve">аконопроект предусматривает перемещения бюджетных ассигнований между целевыми статьями программных и непрограммных расходов краевого бюджета по предложениям главных распорядителей бюджетных средств, в том числе по </w:t>
      </w:r>
      <w:r w:rsidRPr="0059552C">
        <w:rPr>
          <w:rFonts w:ascii="Times New Roman" w:eastAsiaTheme="minorHAnsi" w:hAnsi="Times New Roman"/>
          <w:sz w:val="28"/>
          <w:szCs w:val="28"/>
        </w:rPr>
        <w:t>сокращению инвестиционных</w:t>
      </w:r>
      <w:r w:rsidRPr="00746F6D">
        <w:rPr>
          <w:rFonts w:ascii="Times New Roman" w:eastAsiaTheme="minorHAnsi" w:hAnsi="Times New Roman"/>
          <w:sz w:val="28"/>
          <w:szCs w:val="28"/>
        </w:rPr>
        <w:t xml:space="preserve"> и текущих расходов краевого бюджета</w:t>
      </w:r>
      <w:r w:rsidRPr="00746F6D">
        <w:rPr>
          <w:rFonts w:ascii="Times New Roman" w:hAnsi="Times New Roman"/>
        </w:rPr>
        <w:t>.</w:t>
      </w:r>
    </w:p>
    <w:p w14:paraId="3445F176" w14:textId="1FBEFA94" w:rsidR="00695E21" w:rsidRPr="003C734A" w:rsidRDefault="00754158" w:rsidP="00695E21">
      <w:pPr>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3.1. </w:t>
      </w:r>
      <w:r w:rsidR="00695E21" w:rsidRPr="00746F6D">
        <w:rPr>
          <w:rFonts w:ascii="Times New Roman" w:eastAsiaTheme="minorHAnsi" w:hAnsi="Times New Roman"/>
          <w:sz w:val="28"/>
          <w:szCs w:val="28"/>
        </w:rPr>
        <w:t>На 2020 год из 14 разделов бюджетной классификации расходов корректировки предлагаются по 11, из которых: увеличение расходов отражено по 7, уменьшение – по 4 разделам.</w:t>
      </w:r>
      <w:r w:rsidR="00695E21" w:rsidRPr="003C734A">
        <w:rPr>
          <w:rFonts w:ascii="Times New Roman" w:eastAsiaTheme="minorHAnsi" w:hAnsi="Times New Roman"/>
          <w:sz w:val="28"/>
          <w:szCs w:val="28"/>
        </w:rPr>
        <w:t xml:space="preserve"> </w:t>
      </w:r>
    </w:p>
    <w:p w14:paraId="5BA5A989" w14:textId="1CD255F4" w:rsidR="00695E21" w:rsidRPr="00FC56C5" w:rsidRDefault="00754158" w:rsidP="00695E21">
      <w:pPr>
        <w:spacing w:after="0" w:line="240" w:lineRule="auto"/>
        <w:ind w:firstLine="708"/>
        <w:jc w:val="both"/>
        <w:rPr>
          <w:rFonts w:ascii="Times New Roman" w:eastAsiaTheme="minorHAnsi" w:hAnsi="Times New Roman"/>
          <w:sz w:val="28"/>
          <w:szCs w:val="28"/>
        </w:rPr>
      </w:pPr>
      <w:r>
        <w:rPr>
          <w:rFonts w:ascii="Times New Roman" w:eastAsiaTheme="minorHAnsi" w:hAnsi="Times New Roman"/>
          <w:sz w:val="28"/>
          <w:szCs w:val="28"/>
        </w:rPr>
        <w:t>3.2. </w:t>
      </w:r>
      <w:r w:rsidR="00695E21" w:rsidRPr="00722D87">
        <w:rPr>
          <w:rFonts w:ascii="Times New Roman" w:eastAsiaTheme="minorHAnsi" w:hAnsi="Times New Roman"/>
          <w:sz w:val="28"/>
          <w:szCs w:val="28"/>
        </w:rPr>
        <w:t>В ведомственной классификации расходов из 43 главных распорядителей бюджетных средств скорректированы объёмы в сторону увеличения по 9, снижения – по 8. Оставлены без изменений – по 26.</w:t>
      </w:r>
    </w:p>
    <w:p w14:paraId="19339B77" w14:textId="25F6E84B" w:rsidR="00695E21" w:rsidRPr="006148BA" w:rsidRDefault="00754158" w:rsidP="00754158">
      <w:pPr>
        <w:spacing w:after="0" w:line="240" w:lineRule="auto"/>
        <w:ind w:firstLine="709"/>
        <w:jc w:val="both"/>
        <w:rPr>
          <w:rFonts w:ascii="Times New Roman" w:hAnsi="Times New Roman"/>
          <w:sz w:val="28"/>
          <w:szCs w:val="28"/>
        </w:rPr>
      </w:pPr>
      <w:r>
        <w:rPr>
          <w:rFonts w:ascii="Times New Roman" w:eastAsiaTheme="minorHAnsi" w:hAnsi="Times New Roman"/>
          <w:sz w:val="28"/>
          <w:szCs w:val="28"/>
        </w:rPr>
        <w:t>3.3. </w:t>
      </w:r>
      <w:r w:rsidR="00695E21" w:rsidRPr="006148BA">
        <w:rPr>
          <w:rFonts w:ascii="Times New Roman" w:hAnsi="Times New Roman"/>
          <w:sz w:val="28"/>
          <w:szCs w:val="28"/>
        </w:rPr>
        <w:t xml:space="preserve">Законопроект предлагает сокращение общего объёма бюджетных ассигнований в краевом бюджете на реализацию национальных проектов на общую сумму 625638,66 тыс. рублей, что составит 18183991,03 тыс. рублей. В результате корректировок </w:t>
      </w:r>
      <w:r>
        <w:rPr>
          <w:rFonts w:ascii="Times New Roman" w:hAnsi="Times New Roman"/>
          <w:sz w:val="28"/>
          <w:szCs w:val="28"/>
        </w:rPr>
        <w:t xml:space="preserve">из 10 национальных проектов </w:t>
      </w:r>
      <w:r w:rsidR="00695E21" w:rsidRPr="006148BA">
        <w:rPr>
          <w:rFonts w:ascii="Times New Roman" w:hAnsi="Times New Roman"/>
          <w:sz w:val="28"/>
          <w:szCs w:val="28"/>
        </w:rPr>
        <w:t xml:space="preserve">изменятся объёмы расходов по </w:t>
      </w:r>
      <w:r w:rsidR="00695E21">
        <w:rPr>
          <w:rFonts w:ascii="Times New Roman" w:hAnsi="Times New Roman"/>
          <w:sz w:val="28"/>
          <w:szCs w:val="28"/>
        </w:rPr>
        <w:t>трем</w:t>
      </w:r>
      <w:r w:rsidR="00695E21" w:rsidRPr="006148BA">
        <w:rPr>
          <w:rFonts w:ascii="Times New Roman" w:hAnsi="Times New Roman"/>
          <w:sz w:val="28"/>
          <w:szCs w:val="28"/>
        </w:rPr>
        <w:t xml:space="preserve">, а именно: </w:t>
      </w:r>
    </w:p>
    <w:p w14:paraId="6BDFE351" w14:textId="65F9952C" w:rsidR="00695E21" w:rsidRPr="006148BA" w:rsidRDefault="003D6A9D" w:rsidP="00695E21">
      <w:pPr>
        <w:spacing w:after="0" w:line="240" w:lineRule="auto"/>
        <w:ind w:firstLine="708"/>
        <w:jc w:val="both"/>
        <w:rPr>
          <w:rFonts w:ascii="Times New Roman" w:hAnsi="Times New Roman"/>
          <w:sz w:val="28"/>
          <w:szCs w:val="28"/>
        </w:rPr>
      </w:pPr>
      <w:r>
        <w:rPr>
          <w:rFonts w:ascii="Times New Roman" w:hAnsi="Times New Roman"/>
          <w:sz w:val="28"/>
          <w:szCs w:val="28"/>
        </w:rPr>
        <w:t>уменьшатся</w:t>
      </w:r>
      <w:r w:rsidR="00695E21" w:rsidRPr="006148BA">
        <w:rPr>
          <w:rFonts w:ascii="Times New Roman" w:hAnsi="Times New Roman"/>
          <w:sz w:val="28"/>
          <w:szCs w:val="28"/>
        </w:rPr>
        <w:t xml:space="preserve"> - по НП "Здравоохранение" на 25709,74 тыс. рублей (с 3434613,15 тыс. рублей до 3408903,41 тыс. рублей)</w:t>
      </w:r>
      <w:r w:rsidR="00695E21">
        <w:rPr>
          <w:rFonts w:ascii="Times New Roman" w:hAnsi="Times New Roman"/>
          <w:sz w:val="28"/>
          <w:szCs w:val="28"/>
        </w:rPr>
        <w:t>, НП "Демография" – на 612578,59 тыс. рублей (с 8226361,54 тыс. рублей до 7613782,96 тыс. рублей).</w:t>
      </w:r>
    </w:p>
    <w:p w14:paraId="07209862" w14:textId="59476FFB" w:rsidR="00695E21" w:rsidRPr="006C6A2D" w:rsidRDefault="00695E21" w:rsidP="00695E21">
      <w:pPr>
        <w:spacing w:after="0" w:line="240" w:lineRule="auto"/>
        <w:ind w:firstLine="708"/>
        <w:jc w:val="both"/>
        <w:rPr>
          <w:rFonts w:ascii="Times New Roman" w:hAnsi="Times New Roman"/>
          <w:sz w:val="28"/>
          <w:szCs w:val="28"/>
        </w:rPr>
      </w:pPr>
      <w:r w:rsidRPr="006C6A2D">
        <w:rPr>
          <w:rFonts w:ascii="Times New Roman" w:hAnsi="Times New Roman"/>
          <w:sz w:val="28"/>
          <w:szCs w:val="28"/>
        </w:rPr>
        <w:t xml:space="preserve">увеличатся </w:t>
      </w:r>
      <w:r>
        <w:rPr>
          <w:rFonts w:ascii="Times New Roman" w:hAnsi="Times New Roman"/>
          <w:sz w:val="28"/>
          <w:szCs w:val="28"/>
        </w:rPr>
        <w:t>по</w:t>
      </w:r>
      <w:r w:rsidRPr="006C6A2D">
        <w:rPr>
          <w:rFonts w:ascii="Times New Roman" w:hAnsi="Times New Roman"/>
          <w:sz w:val="28"/>
          <w:szCs w:val="28"/>
        </w:rPr>
        <w:t xml:space="preserve"> НП "Образование" на 12649,67 тыс. рублей (с 1203277,90</w:t>
      </w:r>
      <w:r>
        <w:rPr>
          <w:rFonts w:ascii="Times New Roman" w:hAnsi="Times New Roman"/>
          <w:sz w:val="28"/>
          <w:szCs w:val="28"/>
        </w:rPr>
        <w:t> </w:t>
      </w:r>
      <w:r w:rsidRPr="006C6A2D">
        <w:rPr>
          <w:rFonts w:ascii="Times New Roman" w:hAnsi="Times New Roman"/>
          <w:sz w:val="28"/>
          <w:szCs w:val="28"/>
        </w:rPr>
        <w:t>тыс. рублей до 1215927,57 тыс. рублей).</w:t>
      </w:r>
    </w:p>
    <w:p w14:paraId="0882A81E" w14:textId="31FDCF1F" w:rsidR="00695E21" w:rsidRPr="006C6A2D" w:rsidRDefault="00695E21" w:rsidP="00695E21">
      <w:pPr>
        <w:spacing w:after="0" w:line="240" w:lineRule="auto"/>
        <w:ind w:firstLine="708"/>
        <w:jc w:val="both"/>
        <w:rPr>
          <w:rFonts w:ascii="Times New Roman" w:hAnsi="Times New Roman"/>
          <w:sz w:val="28"/>
          <w:szCs w:val="28"/>
        </w:rPr>
      </w:pPr>
      <w:r w:rsidRPr="006C6A2D">
        <w:rPr>
          <w:rFonts w:ascii="Times New Roman" w:hAnsi="Times New Roman"/>
          <w:sz w:val="28"/>
          <w:szCs w:val="28"/>
        </w:rPr>
        <w:t xml:space="preserve">Бюджетные ассигнования на 2020 год по </w:t>
      </w:r>
      <w:r w:rsidR="00754158">
        <w:rPr>
          <w:rFonts w:ascii="Times New Roman" w:hAnsi="Times New Roman"/>
          <w:sz w:val="28"/>
          <w:szCs w:val="28"/>
        </w:rPr>
        <w:t xml:space="preserve">семи </w:t>
      </w:r>
      <w:r w:rsidRPr="006C6A2D">
        <w:rPr>
          <w:rFonts w:ascii="Times New Roman" w:hAnsi="Times New Roman"/>
          <w:sz w:val="28"/>
          <w:szCs w:val="28"/>
        </w:rPr>
        <w:t xml:space="preserve">НП оставлены без изменений. </w:t>
      </w:r>
    </w:p>
    <w:p w14:paraId="5415A340" w14:textId="32BFC668" w:rsidR="00695E21" w:rsidRPr="00754158" w:rsidRDefault="00754158" w:rsidP="00754158">
      <w:pPr>
        <w:tabs>
          <w:tab w:val="left" w:pos="840"/>
        </w:tabs>
        <w:spacing w:after="0" w:line="240" w:lineRule="auto"/>
        <w:ind w:firstLine="709"/>
        <w:jc w:val="both"/>
        <w:rPr>
          <w:rFonts w:ascii="Times New Roman" w:hAnsi="Times New Roman"/>
          <w:color w:val="000000" w:themeColor="text1"/>
          <w:sz w:val="28"/>
          <w:szCs w:val="28"/>
        </w:rPr>
      </w:pPr>
      <w:r>
        <w:rPr>
          <w:rFonts w:ascii="Times New Roman" w:eastAsiaTheme="minorHAnsi" w:hAnsi="Times New Roman"/>
          <w:sz w:val="28"/>
          <w:szCs w:val="28"/>
        </w:rPr>
        <w:t>3.4. В программной структуре расходов з</w:t>
      </w:r>
      <w:r w:rsidRPr="009313ED">
        <w:rPr>
          <w:rFonts w:ascii="Times New Roman" w:hAnsi="Times New Roman"/>
          <w:color w:val="000000" w:themeColor="text1"/>
          <w:sz w:val="28"/>
          <w:szCs w:val="28"/>
        </w:rPr>
        <w:t>аконопроект вносит разнонаправленные корректировки в бюджетные ассигнования 11 региональных государственных программ, из них по 6 – в сторону увеличения, по 5 – уменьшения, по 9 - без изменений.</w:t>
      </w:r>
    </w:p>
    <w:p w14:paraId="65C98410" w14:textId="7C6665B9" w:rsidR="00695E21" w:rsidRDefault="00754158" w:rsidP="00695E21">
      <w:pPr>
        <w:spacing w:after="0" w:line="240" w:lineRule="auto"/>
        <w:ind w:firstLine="709"/>
        <w:jc w:val="both"/>
        <w:rPr>
          <w:rFonts w:ascii="Times New Roman" w:eastAsiaTheme="minorHAnsi" w:hAnsi="Times New Roman"/>
          <w:sz w:val="28"/>
          <w:szCs w:val="28"/>
        </w:rPr>
      </w:pPr>
      <w:r w:rsidRPr="00754158">
        <w:rPr>
          <w:rFonts w:ascii="Times New Roman" w:eastAsiaTheme="minorHAnsi" w:hAnsi="Times New Roman"/>
          <w:sz w:val="28"/>
          <w:szCs w:val="28"/>
        </w:rPr>
        <w:t>Также законопроект предлагает изменения по непрограммным направлениям деятельности органов государственной власти</w:t>
      </w:r>
      <w:r>
        <w:rPr>
          <w:rFonts w:ascii="Times New Roman" w:eastAsiaTheme="minorHAnsi" w:hAnsi="Times New Roman"/>
          <w:sz w:val="28"/>
          <w:szCs w:val="28"/>
        </w:rPr>
        <w:t>.</w:t>
      </w:r>
    </w:p>
    <w:p w14:paraId="7F595A72" w14:textId="406B4E53" w:rsidR="006E3AEE" w:rsidRDefault="006E3AEE" w:rsidP="00695E21">
      <w:pPr>
        <w:spacing w:after="0" w:line="240" w:lineRule="auto"/>
        <w:ind w:firstLine="709"/>
        <w:jc w:val="both"/>
        <w:rPr>
          <w:rFonts w:ascii="Times New Roman" w:eastAsiaTheme="minorHAnsi" w:hAnsi="Times New Roman"/>
          <w:sz w:val="28"/>
          <w:szCs w:val="28"/>
        </w:rPr>
      </w:pPr>
      <w:r w:rsidRPr="006E3AEE">
        <w:rPr>
          <w:rFonts w:ascii="Times New Roman" w:eastAsiaTheme="minorHAnsi" w:hAnsi="Times New Roman"/>
          <w:sz w:val="28"/>
          <w:szCs w:val="28"/>
        </w:rPr>
        <w:t>Контрольно-счетная палата рекомендует министерству финансов Приморского края включить в приложение 2 "Перечень и коды целевых статей расходов краевого бюджета" к Порядку применения бюджетной классификации Российской Федерации в части, относящейся к краевому бюджету и бюджету территориального фонда обязательного медицинского страхования Приморского края, утверждённому приказом министерства финансов Приморского края от 25.02.2020 № 20 (в редакции от 04.12.2020 № 166) целевые статьи 0110258480, 0240355050, 0660255059.</w:t>
      </w:r>
    </w:p>
    <w:p w14:paraId="65484AB4" w14:textId="59EDB3FA" w:rsidR="00695E21" w:rsidRDefault="00754158" w:rsidP="00695E21">
      <w:pPr>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3.4.1. П</w:t>
      </w:r>
      <w:r w:rsidRPr="00754158">
        <w:rPr>
          <w:rFonts w:ascii="Times New Roman" w:eastAsiaTheme="minorHAnsi" w:hAnsi="Times New Roman"/>
          <w:sz w:val="28"/>
          <w:szCs w:val="28"/>
        </w:rPr>
        <w:t xml:space="preserve">лановые назначения на 2020 год по программным расходам увеличены </w:t>
      </w:r>
      <w:r>
        <w:rPr>
          <w:rFonts w:ascii="Times New Roman" w:eastAsiaTheme="minorHAnsi" w:hAnsi="Times New Roman"/>
          <w:sz w:val="28"/>
          <w:szCs w:val="28"/>
        </w:rPr>
        <w:t xml:space="preserve">по 11 ГП </w:t>
      </w:r>
      <w:r w:rsidRPr="00754158">
        <w:rPr>
          <w:rFonts w:ascii="Times New Roman" w:eastAsiaTheme="minorHAnsi" w:hAnsi="Times New Roman"/>
          <w:sz w:val="28"/>
          <w:szCs w:val="28"/>
        </w:rPr>
        <w:t xml:space="preserve">в общем объеме на 1383640,24 тыс. рублей в результате увеличения межбюджетных трансфертов, за счет федеральных средств, на </w:t>
      </w:r>
      <w:r w:rsidR="00765F0A">
        <w:rPr>
          <w:rFonts w:ascii="Times New Roman" w:eastAsiaTheme="minorHAnsi" w:hAnsi="Times New Roman"/>
          <w:sz w:val="28"/>
          <w:szCs w:val="28"/>
        </w:rPr>
        <w:t>553355,90</w:t>
      </w:r>
      <w:r w:rsidRPr="00754158">
        <w:rPr>
          <w:rFonts w:ascii="Times New Roman" w:eastAsiaTheme="minorHAnsi" w:hAnsi="Times New Roman"/>
          <w:sz w:val="28"/>
          <w:szCs w:val="28"/>
        </w:rPr>
        <w:t xml:space="preserve"> тыс. рублей, за счет краевых средств на </w:t>
      </w:r>
      <w:r w:rsidR="00765F0A">
        <w:rPr>
          <w:rFonts w:ascii="Times New Roman" w:eastAsiaTheme="minorHAnsi" w:hAnsi="Times New Roman"/>
          <w:sz w:val="28"/>
          <w:szCs w:val="28"/>
        </w:rPr>
        <w:t>830284,35</w:t>
      </w:r>
      <w:r w:rsidRPr="00754158">
        <w:rPr>
          <w:rFonts w:ascii="Times New Roman" w:eastAsiaTheme="minorHAnsi" w:hAnsi="Times New Roman"/>
          <w:sz w:val="28"/>
          <w:szCs w:val="28"/>
        </w:rPr>
        <w:t xml:space="preserve"> тыс. рублей.</w:t>
      </w:r>
    </w:p>
    <w:p w14:paraId="7DD01841" w14:textId="4B4D6EC1" w:rsidR="00695E21" w:rsidRDefault="00754158" w:rsidP="00695E21">
      <w:pPr>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Корректировки бюджетных ассигнований за счет средств краевого бюджета представлены</w:t>
      </w:r>
      <w:r w:rsidRPr="00754158">
        <w:rPr>
          <w:rFonts w:ascii="Times New Roman" w:eastAsiaTheme="minorHAnsi" w:hAnsi="Times New Roman"/>
          <w:sz w:val="28"/>
          <w:szCs w:val="28"/>
        </w:rPr>
        <w:t xml:space="preserve"> по семи ГП</w:t>
      </w:r>
      <w:r>
        <w:rPr>
          <w:rFonts w:ascii="Times New Roman" w:eastAsiaTheme="minorHAnsi" w:hAnsi="Times New Roman"/>
          <w:sz w:val="28"/>
          <w:szCs w:val="28"/>
        </w:rPr>
        <w:t>, из которых по трем</w:t>
      </w:r>
      <w:r w:rsidRPr="00754158">
        <w:rPr>
          <w:rFonts w:ascii="Times New Roman" w:eastAsiaTheme="minorHAnsi" w:hAnsi="Times New Roman"/>
          <w:sz w:val="28"/>
          <w:szCs w:val="28"/>
        </w:rPr>
        <w:t xml:space="preserve"> в сторону увеличения,</w:t>
      </w:r>
      <w:r>
        <w:rPr>
          <w:rFonts w:ascii="Times New Roman" w:eastAsiaTheme="minorHAnsi" w:hAnsi="Times New Roman"/>
          <w:sz w:val="28"/>
          <w:szCs w:val="28"/>
        </w:rPr>
        <w:t xml:space="preserve"> по</w:t>
      </w:r>
      <w:r w:rsidRPr="00754158">
        <w:rPr>
          <w:rFonts w:ascii="Times New Roman" w:eastAsiaTheme="minorHAnsi" w:hAnsi="Times New Roman"/>
          <w:sz w:val="28"/>
          <w:szCs w:val="28"/>
        </w:rPr>
        <w:t xml:space="preserve"> четыре</w:t>
      </w:r>
      <w:r>
        <w:rPr>
          <w:rFonts w:ascii="Times New Roman" w:eastAsiaTheme="minorHAnsi" w:hAnsi="Times New Roman"/>
          <w:sz w:val="28"/>
          <w:szCs w:val="28"/>
        </w:rPr>
        <w:t>м</w:t>
      </w:r>
      <w:r w:rsidRPr="00754158">
        <w:rPr>
          <w:rFonts w:ascii="Times New Roman" w:eastAsiaTheme="minorHAnsi" w:hAnsi="Times New Roman"/>
          <w:sz w:val="28"/>
          <w:szCs w:val="28"/>
        </w:rPr>
        <w:t xml:space="preserve"> – уменьшения.</w:t>
      </w:r>
    </w:p>
    <w:p w14:paraId="3E539FAD" w14:textId="53DC901B" w:rsidR="00754158" w:rsidRDefault="00754158" w:rsidP="00754158">
      <w:pPr>
        <w:spacing w:after="0" w:line="240" w:lineRule="auto"/>
        <w:ind w:firstLine="709"/>
        <w:jc w:val="both"/>
        <w:rPr>
          <w:rFonts w:ascii="Times New Roman" w:eastAsia="Times New Roman" w:hAnsi="Times New Roman"/>
          <w:color w:val="000000" w:themeColor="text1"/>
          <w:sz w:val="28"/>
          <w:szCs w:val="28"/>
          <w:lang w:eastAsia="ru-RU"/>
        </w:rPr>
      </w:pPr>
      <w:r w:rsidRPr="00754158">
        <w:rPr>
          <w:rFonts w:ascii="Times New Roman" w:hAnsi="Times New Roman"/>
          <w:color w:val="000000" w:themeColor="text1"/>
          <w:sz w:val="28"/>
          <w:szCs w:val="28"/>
        </w:rPr>
        <w:t xml:space="preserve">Основной объем увеличения бюджетных ассигнований за счет средств краевого бюджета </w:t>
      </w:r>
      <w:r w:rsidRPr="00754158">
        <w:rPr>
          <w:rFonts w:ascii="Times New Roman" w:eastAsia="Times New Roman" w:hAnsi="Times New Roman"/>
          <w:color w:val="000000" w:themeColor="text1"/>
          <w:sz w:val="28"/>
          <w:szCs w:val="28"/>
          <w:lang w:eastAsia="ru-RU"/>
        </w:rPr>
        <w:t xml:space="preserve">на 1093865,68 тыс. рублей </w:t>
      </w:r>
      <w:r w:rsidRPr="00754158">
        <w:rPr>
          <w:rFonts w:ascii="Times New Roman" w:hAnsi="Times New Roman"/>
          <w:color w:val="000000" w:themeColor="text1"/>
          <w:sz w:val="28"/>
          <w:szCs w:val="28"/>
        </w:rPr>
        <w:t xml:space="preserve">произведен </w:t>
      </w:r>
      <w:r w:rsidRPr="00594FFD">
        <w:rPr>
          <w:rFonts w:ascii="Times New Roman" w:hAnsi="Times New Roman"/>
          <w:b/>
          <w:bCs/>
          <w:color w:val="000000" w:themeColor="text1"/>
          <w:sz w:val="28"/>
          <w:szCs w:val="28"/>
        </w:rPr>
        <w:t xml:space="preserve">по </w:t>
      </w:r>
      <w:r w:rsidRPr="00594FFD">
        <w:rPr>
          <w:rFonts w:ascii="Times New Roman" w:hAnsi="Times New Roman"/>
          <w:b/>
          <w:bCs/>
          <w:color w:val="000000" w:themeColor="text1"/>
          <w:sz w:val="28"/>
          <w:szCs w:val="28"/>
        </w:rPr>
        <w:lastRenderedPageBreak/>
        <w:t>ГП</w:t>
      </w:r>
      <w:r w:rsidR="003D6A9D" w:rsidRPr="00594FFD">
        <w:rPr>
          <w:rFonts w:ascii="Times New Roman" w:hAnsi="Times New Roman"/>
          <w:b/>
          <w:bCs/>
          <w:color w:val="000000" w:themeColor="text1"/>
          <w:sz w:val="28"/>
          <w:szCs w:val="28"/>
        </w:rPr>
        <w:t> </w:t>
      </w:r>
      <w:r w:rsidRPr="00594FFD">
        <w:rPr>
          <w:rFonts w:ascii="Times New Roman" w:eastAsia="Times New Roman" w:hAnsi="Times New Roman"/>
          <w:b/>
          <w:bCs/>
          <w:color w:val="000000" w:themeColor="text1"/>
          <w:sz w:val="28"/>
          <w:szCs w:val="28"/>
          <w:lang w:eastAsia="ru-RU"/>
        </w:rPr>
        <w:t>"Экономическое развитие и инновационная экономика Приморского края"</w:t>
      </w:r>
      <w:r w:rsidRPr="00754158">
        <w:rPr>
          <w:rFonts w:ascii="Times New Roman" w:eastAsia="Times New Roman" w:hAnsi="Times New Roman"/>
          <w:color w:val="000000" w:themeColor="text1"/>
          <w:sz w:val="28"/>
          <w:szCs w:val="28"/>
          <w:lang w:eastAsia="ru-RU"/>
        </w:rPr>
        <w:t xml:space="preserve"> за счет роста дотации на поддержку мер</w:t>
      </w:r>
      <w:r w:rsidRPr="00977EC3">
        <w:rPr>
          <w:rFonts w:ascii="Times New Roman" w:eastAsia="Times New Roman" w:hAnsi="Times New Roman"/>
          <w:color w:val="000000" w:themeColor="text1"/>
          <w:sz w:val="28"/>
          <w:szCs w:val="28"/>
          <w:lang w:eastAsia="ru-RU"/>
        </w:rPr>
        <w:t xml:space="preserve"> по обеспечению сбалансированности </w:t>
      </w:r>
      <w:r>
        <w:rPr>
          <w:rFonts w:ascii="Times New Roman" w:eastAsia="Times New Roman" w:hAnsi="Times New Roman"/>
          <w:color w:val="000000" w:themeColor="text1"/>
          <w:sz w:val="28"/>
          <w:szCs w:val="28"/>
          <w:lang w:eastAsia="ru-RU"/>
        </w:rPr>
        <w:t xml:space="preserve">муниципальных </w:t>
      </w:r>
      <w:r w:rsidRPr="00977EC3">
        <w:rPr>
          <w:rFonts w:ascii="Times New Roman" w:eastAsia="Times New Roman" w:hAnsi="Times New Roman"/>
          <w:color w:val="000000" w:themeColor="text1"/>
          <w:sz w:val="28"/>
          <w:szCs w:val="28"/>
          <w:lang w:eastAsia="ru-RU"/>
        </w:rPr>
        <w:t>бюджетов</w:t>
      </w:r>
    </w:p>
    <w:p w14:paraId="292191C8" w14:textId="11F1770C" w:rsidR="00754158" w:rsidRPr="00754158" w:rsidRDefault="00754158" w:rsidP="00754158">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754158">
        <w:rPr>
          <w:rFonts w:ascii="Times New Roman" w:eastAsia="Times New Roman" w:hAnsi="Times New Roman"/>
          <w:color w:val="000000"/>
          <w:sz w:val="28"/>
          <w:szCs w:val="28"/>
          <w:lang w:eastAsia="ru-RU"/>
        </w:rPr>
        <w:t xml:space="preserve">Увеличение </w:t>
      </w:r>
      <w:r w:rsidRPr="00594FFD">
        <w:rPr>
          <w:rFonts w:ascii="Times New Roman" w:eastAsia="Times New Roman" w:hAnsi="Times New Roman"/>
          <w:b/>
          <w:bCs/>
          <w:color w:val="000000"/>
          <w:sz w:val="28"/>
          <w:szCs w:val="28"/>
          <w:lang w:eastAsia="ru-RU"/>
        </w:rPr>
        <w:t>по ГП "Обеспечение доступным жильем и качественными услугами жилищно-коммунального хозяйства населения Приморского края"</w:t>
      </w:r>
      <w:r w:rsidRPr="00754158">
        <w:rPr>
          <w:rFonts w:ascii="Times New Roman" w:eastAsia="Times New Roman" w:hAnsi="Times New Roman"/>
          <w:color w:val="000000"/>
          <w:sz w:val="28"/>
          <w:szCs w:val="28"/>
          <w:lang w:eastAsia="ru-RU"/>
        </w:rPr>
        <w:t xml:space="preserve"> за счет краевых средств составило 203696,46 тыс. рублей, </w:t>
      </w:r>
      <w:r w:rsidR="003D6A9D">
        <w:rPr>
          <w:rFonts w:ascii="Times New Roman" w:eastAsia="Times New Roman" w:hAnsi="Times New Roman"/>
          <w:color w:val="000000"/>
          <w:sz w:val="28"/>
          <w:szCs w:val="28"/>
          <w:lang w:eastAsia="ru-RU"/>
        </w:rPr>
        <w:t>из них</w:t>
      </w:r>
      <w:r w:rsidRPr="00754158">
        <w:rPr>
          <w:rFonts w:ascii="Times New Roman" w:eastAsia="Times New Roman" w:hAnsi="Times New Roman"/>
          <w:color w:val="000000"/>
          <w:sz w:val="28"/>
          <w:szCs w:val="28"/>
          <w:lang w:eastAsia="ru-RU"/>
        </w:rPr>
        <w:t>:</w:t>
      </w:r>
    </w:p>
    <w:p w14:paraId="07E268A5" w14:textId="771F9EAC" w:rsidR="00754158" w:rsidRPr="001A7A7B" w:rsidRDefault="00754158" w:rsidP="00754158">
      <w:pPr>
        <w:shd w:val="clear" w:color="auto" w:fill="FFFFFF"/>
        <w:spacing w:after="0" w:line="240" w:lineRule="auto"/>
        <w:ind w:firstLine="709"/>
        <w:jc w:val="both"/>
        <w:rPr>
          <w:rFonts w:ascii="Times New Roman" w:hAnsi="Times New Roman"/>
          <w:sz w:val="28"/>
          <w:szCs w:val="28"/>
        </w:rPr>
      </w:pPr>
      <w:r w:rsidRPr="001A7A7B">
        <w:rPr>
          <w:rFonts w:ascii="Times New Roman" w:hAnsi="Times New Roman"/>
          <w:sz w:val="28"/>
          <w:szCs w:val="28"/>
          <w:u w:val="single"/>
        </w:rPr>
        <w:t>по министерству жилищно-коммунального хозяйства Приморского края</w:t>
      </w:r>
      <w:r>
        <w:rPr>
          <w:rFonts w:ascii="Times New Roman" w:hAnsi="Times New Roman"/>
          <w:sz w:val="28"/>
          <w:szCs w:val="28"/>
        </w:rPr>
        <w:t xml:space="preserve"> н</w:t>
      </w:r>
      <w:r w:rsidR="003D6A9D" w:rsidRPr="001A7A7B">
        <w:rPr>
          <w:rFonts w:ascii="Times New Roman" w:hAnsi="Times New Roman"/>
          <w:sz w:val="28"/>
          <w:szCs w:val="28"/>
        </w:rPr>
        <w:t>а предоставление субсидий</w:t>
      </w:r>
      <w:r w:rsidR="003D6A9D">
        <w:rPr>
          <w:rFonts w:ascii="Times New Roman" w:hAnsi="Times New Roman"/>
          <w:sz w:val="28"/>
          <w:szCs w:val="28"/>
        </w:rPr>
        <w:t xml:space="preserve"> в объемах</w:t>
      </w:r>
      <w:r w:rsidRPr="001A7A7B">
        <w:rPr>
          <w:rFonts w:ascii="Times New Roman" w:hAnsi="Times New Roman"/>
          <w:sz w:val="28"/>
          <w:szCs w:val="28"/>
        </w:rPr>
        <w:t>:</w:t>
      </w:r>
    </w:p>
    <w:p w14:paraId="16EC68D7" w14:textId="13171DC7" w:rsidR="003D6A9D" w:rsidRDefault="003D6A9D" w:rsidP="00754158">
      <w:pPr>
        <w:shd w:val="clear" w:color="auto" w:fill="FFFFFF"/>
        <w:spacing w:after="0" w:line="240" w:lineRule="auto"/>
        <w:ind w:firstLine="709"/>
        <w:jc w:val="both"/>
        <w:rPr>
          <w:rFonts w:ascii="Times New Roman" w:hAnsi="Times New Roman"/>
          <w:sz w:val="28"/>
          <w:szCs w:val="28"/>
        </w:rPr>
      </w:pPr>
      <w:r w:rsidRPr="001A7A7B">
        <w:rPr>
          <w:rFonts w:ascii="Times New Roman" w:hAnsi="Times New Roman"/>
          <w:sz w:val="28"/>
          <w:szCs w:val="28"/>
        </w:rPr>
        <w:t>251000,00 тыс. рублей</w:t>
      </w:r>
      <w:r>
        <w:rPr>
          <w:rFonts w:ascii="Times New Roman" w:hAnsi="Times New Roman"/>
          <w:sz w:val="28"/>
          <w:szCs w:val="28"/>
        </w:rPr>
        <w:t xml:space="preserve"> -</w:t>
      </w:r>
      <w:r w:rsidRPr="001A7A7B">
        <w:rPr>
          <w:rFonts w:ascii="Times New Roman" w:hAnsi="Times New Roman"/>
          <w:sz w:val="28"/>
          <w:szCs w:val="28"/>
        </w:rPr>
        <w:t xml:space="preserve"> краевым государственным унитарным предприятиям на возмещение недополученных доходов из-за нереальной к взысканию дебиторской задолженности населения за коммунальные услуги в связи со снижением поступления денежных средств от потребителей</w:t>
      </w:r>
      <w:r>
        <w:rPr>
          <w:rFonts w:ascii="Times New Roman" w:hAnsi="Times New Roman"/>
          <w:sz w:val="28"/>
          <w:szCs w:val="28"/>
        </w:rPr>
        <w:t xml:space="preserve">; </w:t>
      </w:r>
    </w:p>
    <w:p w14:paraId="121AC249" w14:textId="7D9842D1" w:rsidR="003D6A9D" w:rsidRDefault="003D6A9D" w:rsidP="00754158">
      <w:pPr>
        <w:shd w:val="clear" w:color="auto" w:fill="FFFFFF"/>
        <w:spacing w:after="0" w:line="240" w:lineRule="auto"/>
        <w:ind w:firstLine="709"/>
        <w:jc w:val="both"/>
        <w:rPr>
          <w:rFonts w:ascii="Times New Roman" w:hAnsi="Times New Roman"/>
          <w:color w:val="000000" w:themeColor="text1"/>
          <w:sz w:val="28"/>
          <w:szCs w:val="28"/>
        </w:rPr>
      </w:pPr>
      <w:r w:rsidRPr="001A7A7B">
        <w:rPr>
          <w:rFonts w:ascii="Times New Roman" w:hAnsi="Times New Roman"/>
          <w:sz w:val="28"/>
          <w:szCs w:val="28"/>
        </w:rPr>
        <w:t xml:space="preserve">200000,00 тыс. рублей </w:t>
      </w:r>
      <w:r>
        <w:rPr>
          <w:rFonts w:ascii="Times New Roman" w:hAnsi="Times New Roman"/>
          <w:sz w:val="28"/>
          <w:szCs w:val="28"/>
        </w:rPr>
        <w:t xml:space="preserve">- </w:t>
      </w:r>
      <w:r w:rsidRPr="001A7A7B">
        <w:rPr>
          <w:rFonts w:ascii="Times New Roman" w:hAnsi="Times New Roman"/>
          <w:sz w:val="28"/>
          <w:szCs w:val="28"/>
        </w:rPr>
        <w:t xml:space="preserve">на увеличение уставного фонда краевым государственным унитарным предприятиям для восстановления финансовой устойчивости КГУП </w:t>
      </w:r>
      <w:r>
        <w:rPr>
          <w:rFonts w:ascii="Times New Roman" w:hAnsi="Times New Roman"/>
          <w:sz w:val="28"/>
          <w:szCs w:val="28"/>
        </w:rPr>
        <w:t>"</w:t>
      </w:r>
      <w:r w:rsidRPr="001A7A7B">
        <w:rPr>
          <w:rFonts w:ascii="Times New Roman" w:hAnsi="Times New Roman"/>
          <w:sz w:val="28"/>
          <w:szCs w:val="28"/>
        </w:rPr>
        <w:t>Примтеплоэнерго</w:t>
      </w:r>
      <w:r>
        <w:rPr>
          <w:rFonts w:ascii="Times New Roman" w:hAnsi="Times New Roman"/>
          <w:sz w:val="28"/>
          <w:szCs w:val="28"/>
        </w:rPr>
        <w:t>";</w:t>
      </w:r>
      <w:r w:rsidRPr="00C1453C">
        <w:rPr>
          <w:rFonts w:ascii="Times New Roman" w:hAnsi="Times New Roman"/>
          <w:color w:val="000000" w:themeColor="text1"/>
          <w:sz w:val="28"/>
          <w:szCs w:val="28"/>
        </w:rPr>
        <w:t xml:space="preserve"> </w:t>
      </w:r>
    </w:p>
    <w:p w14:paraId="13D54442" w14:textId="33534537" w:rsidR="00754158" w:rsidRPr="004807BC" w:rsidRDefault="00754158" w:rsidP="00754158">
      <w:pPr>
        <w:shd w:val="clear" w:color="auto" w:fill="FFFFFF"/>
        <w:spacing w:after="0" w:line="240" w:lineRule="auto"/>
        <w:ind w:firstLine="709"/>
        <w:jc w:val="both"/>
        <w:rPr>
          <w:rFonts w:ascii="Times New Roman" w:hAnsi="Times New Roman"/>
          <w:color w:val="000000" w:themeColor="text1"/>
          <w:sz w:val="28"/>
          <w:szCs w:val="28"/>
        </w:rPr>
      </w:pPr>
      <w:r w:rsidRPr="001A7A7B">
        <w:rPr>
          <w:rFonts w:ascii="Times New Roman" w:hAnsi="Times New Roman"/>
          <w:sz w:val="28"/>
          <w:szCs w:val="28"/>
        </w:rPr>
        <w:t xml:space="preserve">14576,53 тыс. рублей </w:t>
      </w:r>
      <w:r>
        <w:rPr>
          <w:rFonts w:ascii="Times New Roman" w:hAnsi="Times New Roman"/>
          <w:sz w:val="28"/>
          <w:szCs w:val="28"/>
        </w:rPr>
        <w:t xml:space="preserve">- </w:t>
      </w:r>
      <w:r w:rsidRPr="001A7A7B">
        <w:rPr>
          <w:rFonts w:ascii="Times New Roman" w:hAnsi="Times New Roman"/>
          <w:sz w:val="28"/>
          <w:szCs w:val="28"/>
        </w:rPr>
        <w:t>теплоснабжающим организациям на компенсацию выпадающих доходов, возникающих в результате установления льготного тарифа на тепловую энергию (мощность) исходя из фактической потребности</w:t>
      </w:r>
      <w:r w:rsidR="003D6A9D">
        <w:rPr>
          <w:rFonts w:ascii="Times New Roman" w:hAnsi="Times New Roman"/>
          <w:color w:val="000000" w:themeColor="text1"/>
          <w:sz w:val="28"/>
          <w:szCs w:val="28"/>
        </w:rPr>
        <w:t>.</w:t>
      </w:r>
    </w:p>
    <w:p w14:paraId="6349E6E9" w14:textId="279C2A6F" w:rsidR="00754158" w:rsidRPr="001A7A7B" w:rsidRDefault="00754158" w:rsidP="00754158">
      <w:pPr>
        <w:shd w:val="clear" w:color="auto" w:fill="FFFFFF"/>
        <w:spacing w:after="0" w:line="240" w:lineRule="auto"/>
        <w:ind w:firstLine="709"/>
        <w:jc w:val="both"/>
        <w:rPr>
          <w:rFonts w:ascii="Times New Roman" w:hAnsi="Times New Roman"/>
          <w:sz w:val="28"/>
          <w:szCs w:val="28"/>
        </w:rPr>
      </w:pPr>
      <w:r w:rsidRPr="001A7A7B">
        <w:rPr>
          <w:rFonts w:ascii="Times New Roman" w:hAnsi="Times New Roman"/>
          <w:sz w:val="28"/>
          <w:szCs w:val="28"/>
        </w:rPr>
        <w:t>При этом уменьшены расходы за счет средств краевого бюджета на 4667,24 тыс. рублей по субсидиям бюджетам муниципальных образований Приморского края на реализацию муниципальных программ по сохранению внешнего историко-архитектурного облика зданий, сооружений населенных пунктов Приморского края</w:t>
      </w:r>
      <w:r w:rsidRPr="004807BC">
        <w:rPr>
          <w:rFonts w:ascii="Times New Roman" w:hAnsi="Times New Roman"/>
          <w:color w:val="000000" w:themeColor="text1"/>
          <w:sz w:val="28"/>
          <w:szCs w:val="28"/>
        </w:rPr>
        <w:t>;</w:t>
      </w:r>
    </w:p>
    <w:p w14:paraId="252C6AFD" w14:textId="054D9AEA" w:rsidR="00754158" w:rsidRPr="00CB171E" w:rsidRDefault="00754158" w:rsidP="00754158">
      <w:pPr>
        <w:shd w:val="clear" w:color="auto" w:fill="FFFFFF"/>
        <w:spacing w:after="0" w:line="240" w:lineRule="auto"/>
        <w:ind w:firstLine="680"/>
        <w:jc w:val="both"/>
        <w:rPr>
          <w:rFonts w:ascii="Times New Roman" w:hAnsi="Times New Roman"/>
          <w:sz w:val="28"/>
          <w:szCs w:val="28"/>
        </w:rPr>
      </w:pPr>
      <w:r w:rsidRPr="00CB171E">
        <w:rPr>
          <w:rFonts w:ascii="Times New Roman" w:hAnsi="Times New Roman"/>
          <w:sz w:val="28"/>
          <w:szCs w:val="28"/>
          <w:u w:val="single"/>
        </w:rPr>
        <w:t>по министерству строительства Приморского края</w:t>
      </w:r>
      <w:r w:rsidRPr="00CB171E">
        <w:rPr>
          <w:rFonts w:ascii="Times New Roman" w:hAnsi="Times New Roman"/>
          <w:sz w:val="28"/>
          <w:szCs w:val="28"/>
        </w:rPr>
        <w:t xml:space="preserve"> уменьшены расходы на 360458,31 тыс. рублей на предоставление субсидии некоммерческой организации </w:t>
      </w:r>
      <w:r>
        <w:rPr>
          <w:rFonts w:ascii="Times New Roman" w:hAnsi="Times New Roman"/>
          <w:sz w:val="28"/>
          <w:szCs w:val="28"/>
        </w:rPr>
        <w:t>"</w:t>
      </w:r>
      <w:r w:rsidRPr="00CB171E">
        <w:rPr>
          <w:rFonts w:ascii="Times New Roman" w:hAnsi="Times New Roman"/>
          <w:sz w:val="28"/>
          <w:szCs w:val="28"/>
        </w:rPr>
        <w:t>Фонд поддержки обманутых дольщиков Приморского края</w:t>
      </w:r>
      <w:r>
        <w:rPr>
          <w:rFonts w:ascii="Times New Roman" w:hAnsi="Times New Roman"/>
          <w:sz w:val="28"/>
          <w:szCs w:val="28"/>
        </w:rPr>
        <w:t>"</w:t>
      </w:r>
      <w:r w:rsidRPr="004807BC">
        <w:rPr>
          <w:rFonts w:ascii="Times New Roman" w:hAnsi="Times New Roman"/>
          <w:color w:val="000000" w:themeColor="text1"/>
          <w:sz w:val="28"/>
          <w:szCs w:val="28"/>
        </w:rPr>
        <w:t>;</w:t>
      </w:r>
    </w:p>
    <w:p w14:paraId="3411266E" w14:textId="6FBB277D" w:rsidR="00754158" w:rsidRDefault="00754158" w:rsidP="00754158">
      <w:pPr>
        <w:shd w:val="clear" w:color="auto" w:fill="FFFFFF"/>
        <w:spacing w:after="0" w:line="240" w:lineRule="auto"/>
        <w:ind w:firstLine="709"/>
        <w:jc w:val="both"/>
        <w:rPr>
          <w:rFonts w:ascii="Times New Roman" w:hAnsi="Times New Roman"/>
          <w:color w:val="000000" w:themeColor="text1"/>
          <w:sz w:val="28"/>
          <w:szCs w:val="28"/>
        </w:rPr>
      </w:pPr>
      <w:r w:rsidRPr="00C86382">
        <w:rPr>
          <w:rFonts w:ascii="Times New Roman" w:hAnsi="Times New Roman"/>
          <w:sz w:val="28"/>
          <w:szCs w:val="28"/>
          <w:u w:val="single"/>
        </w:rPr>
        <w:t>по министерству образования Приморского края</w:t>
      </w:r>
      <w:r w:rsidRPr="00C86382">
        <w:rPr>
          <w:rFonts w:ascii="Times New Roman" w:hAnsi="Times New Roman"/>
          <w:sz w:val="28"/>
          <w:szCs w:val="28"/>
        </w:rPr>
        <w:t xml:space="preserve"> увеличены на 100491,32 тыс. рублей на 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r>
        <w:rPr>
          <w:rFonts w:ascii="Times New Roman" w:hAnsi="Times New Roman"/>
          <w:color w:val="000000" w:themeColor="text1"/>
          <w:sz w:val="28"/>
          <w:szCs w:val="28"/>
        </w:rPr>
        <w:t>.</w:t>
      </w:r>
    </w:p>
    <w:p w14:paraId="10FC1E7C" w14:textId="42F58B75" w:rsidR="00754158" w:rsidRDefault="00754158" w:rsidP="00754158">
      <w:pPr>
        <w:shd w:val="clear" w:color="auto" w:fill="FFFFFF"/>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Рост расходов </w:t>
      </w:r>
      <w:r w:rsidRPr="00344555">
        <w:rPr>
          <w:rFonts w:ascii="Times New Roman" w:hAnsi="Times New Roman"/>
          <w:b/>
          <w:bCs/>
          <w:color w:val="000000" w:themeColor="text1"/>
          <w:sz w:val="28"/>
          <w:szCs w:val="28"/>
        </w:rPr>
        <w:t>по ГП "Развитие физической культуры и спорта Приморского края"</w:t>
      </w:r>
      <w:r>
        <w:rPr>
          <w:rFonts w:ascii="Times New Roman" w:hAnsi="Times New Roman"/>
          <w:color w:val="000000" w:themeColor="text1"/>
          <w:sz w:val="28"/>
          <w:szCs w:val="28"/>
        </w:rPr>
        <w:t xml:space="preserve"> за счет краевых средств составил 2517,87 тыс. рублей </w:t>
      </w:r>
      <w:r w:rsidR="003D6A9D" w:rsidRPr="003D6A9D">
        <w:rPr>
          <w:rFonts w:ascii="Times New Roman" w:hAnsi="Times New Roman"/>
          <w:color w:val="000000" w:themeColor="text1"/>
          <w:sz w:val="28"/>
          <w:szCs w:val="28"/>
        </w:rPr>
        <w:t>по расходам на оказание услуг по содержанию объектов физической культуры и спорта в период передачи в эксплуатацию</w:t>
      </w:r>
      <w:r w:rsidR="003D6A9D">
        <w:rPr>
          <w:rFonts w:ascii="Times New Roman" w:hAnsi="Times New Roman"/>
          <w:color w:val="000000" w:themeColor="text1"/>
          <w:sz w:val="28"/>
          <w:szCs w:val="28"/>
        </w:rPr>
        <w:t>.</w:t>
      </w:r>
    </w:p>
    <w:p w14:paraId="298F72E9" w14:textId="1A497DBE" w:rsidR="003D6A9D" w:rsidRPr="008770FB" w:rsidRDefault="003D6A9D" w:rsidP="003D6A9D">
      <w:pPr>
        <w:shd w:val="clear" w:color="auto" w:fill="FFFFFF"/>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Наибольшее </w:t>
      </w:r>
      <w:r w:rsidRPr="00594FFD">
        <w:rPr>
          <w:rFonts w:ascii="Times New Roman" w:hAnsi="Times New Roman"/>
          <w:color w:val="000000" w:themeColor="text1"/>
          <w:sz w:val="28"/>
          <w:szCs w:val="28"/>
        </w:rPr>
        <w:t xml:space="preserve">снижение бюджетных ассигнований текущего года </w:t>
      </w:r>
      <w:r w:rsidRPr="00594FFD">
        <w:rPr>
          <w:rFonts w:ascii="Times New Roman" w:eastAsia="Times New Roman" w:hAnsi="Times New Roman"/>
          <w:color w:val="000000" w:themeColor="text1"/>
          <w:sz w:val="28"/>
          <w:szCs w:val="28"/>
          <w:lang w:eastAsia="ru-RU"/>
        </w:rPr>
        <w:t>за счет средств краевого бюджета</w:t>
      </w:r>
      <w:r w:rsidRPr="00247141">
        <w:rPr>
          <w:rFonts w:ascii="Times New Roman" w:hAnsi="Times New Roman"/>
          <w:b/>
          <w:bCs/>
          <w:color w:val="000000" w:themeColor="text1"/>
          <w:sz w:val="28"/>
          <w:szCs w:val="28"/>
        </w:rPr>
        <w:t xml:space="preserve"> </w:t>
      </w:r>
      <w:r>
        <w:rPr>
          <w:rFonts w:ascii="Times New Roman" w:hAnsi="Times New Roman"/>
          <w:color w:val="000000" w:themeColor="text1"/>
          <w:sz w:val="28"/>
          <w:szCs w:val="28"/>
        </w:rPr>
        <w:t>отражено в</w:t>
      </w:r>
      <w:r w:rsidRPr="008770FB">
        <w:rPr>
          <w:rFonts w:ascii="Times New Roman" w:hAnsi="Times New Roman"/>
          <w:color w:val="000000" w:themeColor="text1"/>
          <w:sz w:val="28"/>
          <w:szCs w:val="28"/>
        </w:rPr>
        <w:t xml:space="preserve"> рамках</w:t>
      </w:r>
      <w:r w:rsidRPr="008770FB">
        <w:rPr>
          <w:rFonts w:ascii="Times New Roman" w:eastAsia="Times New Roman" w:hAnsi="Times New Roman"/>
          <w:b/>
          <w:i/>
          <w:color w:val="000000" w:themeColor="text1"/>
          <w:sz w:val="28"/>
          <w:szCs w:val="28"/>
          <w:lang w:eastAsia="ru-RU"/>
        </w:rPr>
        <w:t xml:space="preserve"> </w:t>
      </w:r>
      <w:r w:rsidRPr="008770FB">
        <w:rPr>
          <w:rFonts w:ascii="Times New Roman" w:eastAsia="Times New Roman" w:hAnsi="Times New Roman"/>
          <w:b/>
          <w:color w:val="000000" w:themeColor="text1"/>
          <w:sz w:val="28"/>
          <w:szCs w:val="28"/>
          <w:lang w:eastAsia="ru-RU"/>
        </w:rPr>
        <w:t>ГП "Развитие образования Приморского края"</w:t>
      </w:r>
      <w:r w:rsidRPr="008770FB">
        <w:rPr>
          <w:rFonts w:ascii="Times New Roman" w:eastAsia="Times New Roman" w:hAnsi="Times New Roman"/>
          <w:color w:val="000000" w:themeColor="text1"/>
          <w:sz w:val="28"/>
          <w:szCs w:val="28"/>
          <w:lang w:eastAsia="ru-RU"/>
        </w:rPr>
        <w:t xml:space="preserve"> </w:t>
      </w:r>
      <w:r>
        <w:rPr>
          <w:rFonts w:ascii="Times New Roman" w:eastAsia="Times New Roman" w:hAnsi="Times New Roman"/>
          <w:color w:val="000000" w:themeColor="text1"/>
          <w:sz w:val="28"/>
          <w:szCs w:val="28"/>
          <w:lang w:eastAsia="ru-RU"/>
        </w:rPr>
        <w:t>на</w:t>
      </w:r>
      <w:r w:rsidRPr="008770FB">
        <w:rPr>
          <w:rFonts w:ascii="Times New Roman" w:eastAsia="Times New Roman" w:hAnsi="Times New Roman"/>
          <w:color w:val="000000" w:themeColor="text1"/>
          <w:sz w:val="28"/>
          <w:szCs w:val="28"/>
          <w:lang w:eastAsia="ru-RU"/>
        </w:rPr>
        <w:t xml:space="preserve"> сумму 249002,</w:t>
      </w:r>
      <w:r>
        <w:rPr>
          <w:rFonts w:ascii="Times New Roman" w:eastAsia="Times New Roman" w:hAnsi="Times New Roman"/>
          <w:color w:val="000000" w:themeColor="text1"/>
          <w:sz w:val="28"/>
          <w:szCs w:val="28"/>
          <w:lang w:eastAsia="ru-RU"/>
        </w:rPr>
        <w:t>2</w:t>
      </w:r>
      <w:r w:rsidR="00765F0A">
        <w:rPr>
          <w:rFonts w:ascii="Times New Roman" w:eastAsia="Times New Roman" w:hAnsi="Times New Roman"/>
          <w:color w:val="000000" w:themeColor="text1"/>
          <w:sz w:val="28"/>
          <w:szCs w:val="28"/>
          <w:lang w:eastAsia="ru-RU"/>
        </w:rPr>
        <w:t>1</w:t>
      </w:r>
      <w:bookmarkStart w:id="3" w:name="_GoBack"/>
      <w:bookmarkEnd w:id="3"/>
      <w:r w:rsidRPr="008770FB">
        <w:rPr>
          <w:rFonts w:ascii="Times New Roman" w:eastAsia="Times New Roman" w:hAnsi="Times New Roman"/>
          <w:color w:val="000000" w:themeColor="text1"/>
          <w:sz w:val="28"/>
          <w:szCs w:val="28"/>
          <w:lang w:eastAsia="ru-RU"/>
        </w:rPr>
        <w:t xml:space="preserve"> тыс. рублей </w:t>
      </w:r>
      <w:r w:rsidRPr="008770FB">
        <w:rPr>
          <w:rFonts w:ascii="Times New Roman" w:hAnsi="Times New Roman"/>
          <w:color w:val="000000" w:themeColor="text1"/>
          <w:sz w:val="28"/>
          <w:szCs w:val="28"/>
          <w:u w:val="single"/>
        </w:rPr>
        <w:t>по министерству образования Приморского края</w:t>
      </w:r>
      <w:r w:rsidRPr="008770FB">
        <w:rPr>
          <w:rFonts w:ascii="Times New Roman" w:hAnsi="Times New Roman"/>
          <w:color w:val="000000" w:themeColor="text1"/>
          <w:sz w:val="28"/>
          <w:szCs w:val="28"/>
        </w:rPr>
        <w:t>, из них</w:t>
      </w:r>
      <w:r>
        <w:rPr>
          <w:rFonts w:ascii="Times New Roman" w:hAnsi="Times New Roman"/>
          <w:color w:val="000000" w:themeColor="text1"/>
          <w:sz w:val="28"/>
          <w:szCs w:val="28"/>
        </w:rPr>
        <w:t>:</w:t>
      </w:r>
    </w:p>
    <w:p w14:paraId="6F71FD91" w14:textId="16E1F6E0" w:rsidR="003D6A9D" w:rsidRPr="00247141" w:rsidRDefault="003D6A9D" w:rsidP="003D6A9D">
      <w:pPr>
        <w:spacing w:after="0" w:line="240" w:lineRule="auto"/>
        <w:ind w:firstLine="709"/>
        <w:jc w:val="both"/>
        <w:rPr>
          <w:rFonts w:ascii="Times New Roman" w:hAnsi="Times New Roman"/>
          <w:iCs/>
          <w:sz w:val="28"/>
          <w:szCs w:val="28"/>
        </w:rPr>
      </w:pPr>
      <w:r w:rsidRPr="00247141">
        <w:rPr>
          <w:rFonts w:ascii="Times New Roman" w:hAnsi="Times New Roman"/>
          <w:i/>
          <w:color w:val="000000" w:themeColor="text1"/>
          <w:sz w:val="28"/>
          <w:szCs w:val="28"/>
        </w:rPr>
        <w:t>уменьшены</w:t>
      </w:r>
      <w:r w:rsidRPr="00247141">
        <w:rPr>
          <w:rFonts w:ascii="Times New Roman" w:hAnsi="Times New Roman"/>
          <w:iCs/>
          <w:color w:val="000000" w:themeColor="text1"/>
          <w:sz w:val="28"/>
          <w:szCs w:val="28"/>
        </w:rPr>
        <w:t xml:space="preserve"> расходы по информации Правительства </w:t>
      </w:r>
      <w:r w:rsidRPr="00247141">
        <w:rPr>
          <w:rFonts w:ascii="Times New Roman" w:hAnsi="Times New Roman"/>
          <w:iCs/>
          <w:sz w:val="28"/>
          <w:szCs w:val="28"/>
        </w:rPr>
        <w:t>в связи с уменьшением невостребованного резерва на субвенции на обеспечение государственных гарантий реализации прав на получение общедоступного и бесплатного образования детей в муниципальных образовательных организациях Приморского кра</w:t>
      </w:r>
      <w:r w:rsidR="00594FFD">
        <w:rPr>
          <w:rFonts w:ascii="Times New Roman" w:hAnsi="Times New Roman"/>
          <w:iCs/>
          <w:sz w:val="28"/>
          <w:szCs w:val="28"/>
        </w:rPr>
        <w:t xml:space="preserve">я </w:t>
      </w:r>
      <w:r w:rsidRPr="00247141">
        <w:rPr>
          <w:rFonts w:ascii="Times New Roman" w:hAnsi="Times New Roman"/>
          <w:iCs/>
          <w:sz w:val="28"/>
          <w:szCs w:val="28"/>
        </w:rPr>
        <w:t xml:space="preserve">в общеобразовательных организациях - на </w:t>
      </w:r>
      <w:r w:rsidRPr="00247141">
        <w:rPr>
          <w:rFonts w:ascii="Times New Roman" w:hAnsi="Times New Roman"/>
          <w:iCs/>
          <w:sz w:val="28"/>
          <w:szCs w:val="28"/>
        </w:rPr>
        <w:lastRenderedPageBreak/>
        <w:t>213334,15 тыс. рублей</w:t>
      </w:r>
      <w:r w:rsidR="00594FFD">
        <w:rPr>
          <w:rFonts w:ascii="Times New Roman" w:hAnsi="Times New Roman"/>
          <w:iCs/>
          <w:sz w:val="28"/>
          <w:szCs w:val="28"/>
        </w:rPr>
        <w:t xml:space="preserve"> и </w:t>
      </w:r>
      <w:r w:rsidRPr="00247141">
        <w:rPr>
          <w:rFonts w:ascii="Times New Roman" w:hAnsi="Times New Roman"/>
          <w:iCs/>
          <w:sz w:val="28"/>
          <w:szCs w:val="28"/>
        </w:rPr>
        <w:t>в дошкольных образовательных организациях - на 48317,72 тыс. рублей.</w:t>
      </w:r>
    </w:p>
    <w:p w14:paraId="03199F03" w14:textId="77777777" w:rsidR="003D6A9D" w:rsidRPr="00247141" w:rsidRDefault="003D6A9D" w:rsidP="003D6A9D">
      <w:pPr>
        <w:spacing w:after="0" w:line="240" w:lineRule="auto"/>
        <w:ind w:firstLine="709"/>
        <w:jc w:val="both"/>
        <w:rPr>
          <w:rFonts w:ascii="Times New Roman" w:hAnsi="Times New Roman"/>
          <w:iCs/>
          <w:color w:val="000000" w:themeColor="text1"/>
          <w:sz w:val="28"/>
          <w:szCs w:val="28"/>
        </w:rPr>
      </w:pPr>
      <w:r w:rsidRPr="00247141">
        <w:rPr>
          <w:rFonts w:ascii="Times New Roman" w:hAnsi="Times New Roman"/>
          <w:iCs/>
          <w:color w:val="000000" w:themeColor="text1"/>
          <w:sz w:val="28"/>
          <w:szCs w:val="28"/>
        </w:rPr>
        <w:t xml:space="preserve">При этом </w:t>
      </w:r>
      <w:r w:rsidRPr="00247141">
        <w:rPr>
          <w:rFonts w:ascii="Times New Roman" w:hAnsi="Times New Roman"/>
          <w:i/>
          <w:color w:val="000000" w:themeColor="text1"/>
          <w:sz w:val="28"/>
          <w:szCs w:val="28"/>
        </w:rPr>
        <w:t>увеличены</w:t>
      </w:r>
      <w:r w:rsidRPr="00247141">
        <w:rPr>
          <w:rFonts w:ascii="Times New Roman" w:hAnsi="Times New Roman"/>
          <w:iCs/>
          <w:color w:val="000000" w:themeColor="text1"/>
          <w:sz w:val="28"/>
          <w:szCs w:val="28"/>
        </w:rPr>
        <w:t xml:space="preserve"> расходы в рамках </w:t>
      </w:r>
      <w:r>
        <w:rPr>
          <w:rFonts w:ascii="Times New Roman" w:hAnsi="Times New Roman"/>
          <w:iCs/>
          <w:color w:val="000000" w:themeColor="text1"/>
          <w:sz w:val="28"/>
          <w:szCs w:val="28"/>
        </w:rPr>
        <w:t>программы</w:t>
      </w:r>
      <w:r w:rsidRPr="00247141">
        <w:rPr>
          <w:rFonts w:ascii="Times New Roman" w:hAnsi="Times New Roman"/>
          <w:iCs/>
          <w:color w:val="000000" w:themeColor="text1"/>
          <w:sz w:val="28"/>
          <w:szCs w:val="28"/>
        </w:rPr>
        <w:t xml:space="preserve"> по НП "Образование"</w:t>
      </w:r>
      <w:r>
        <w:rPr>
          <w:rFonts w:ascii="Times New Roman" w:hAnsi="Times New Roman"/>
          <w:iCs/>
          <w:color w:val="000000" w:themeColor="text1"/>
          <w:sz w:val="28"/>
          <w:szCs w:val="28"/>
        </w:rPr>
        <w:t>, реализуемого через</w:t>
      </w:r>
      <w:r w:rsidRPr="00247141">
        <w:rPr>
          <w:rFonts w:ascii="Times New Roman" w:hAnsi="Times New Roman"/>
          <w:iCs/>
          <w:color w:val="000000" w:themeColor="text1"/>
          <w:sz w:val="28"/>
          <w:szCs w:val="28"/>
        </w:rPr>
        <w:t>:</w:t>
      </w:r>
    </w:p>
    <w:p w14:paraId="08F5E8F8" w14:textId="540EF5B3" w:rsidR="003D6A9D" w:rsidRPr="00C579F1" w:rsidRDefault="003D6A9D" w:rsidP="003D6A9D">
      <w:pPr>
        <w:spacing w:after="0" w:line="240" w:lineRule="auto"/>
        <w:ind w:firstLine="709"/>
        <w:jc w:val="both"/>
        <w:rPr>
          <w:rFonts w:ascii="Times New Roman" w:hAnsi="Times New Roman"/>
          <w:sz w:val="28"/>
          <w:szCs w:val="28"/>
        </w:rPr>
      </w:pPr>
      <w:r w:rsidRPr="00CF67CC">
        <w:rPr>
          <w:rFonts w:ascii="Times New Roman" w:hAnsi="Times New Roman"/>
          <w:color w:val="000000" w:themeColor="text1"/>
          <w:sz w:val="28"/>
          <w:szCs w:val="28"/>
        </w:rPr>
        <w:t xml:space="preserve">ФП "Современная школа" </w:t>
      </w:r>
      <w:r>
        <w:rPr>
          <w:rFonts w:ascii="Times New Roman" w:hAnsi="Times New Roman"/>
          <w:sz w:val="28"/>
          <w:szCs w:val="28"/>
        </w:rPr>
        <w:t xml:space="preserve">– на </w:t>
      </w:r>
      <w:r w:rsidRPr="00C579F1">
        <w:rPr>
          <w:rFonts w:ascii="Times New Roman" w:hAnsi="Times New Roman"/>
          <w:sz w:val="28"/>
          <w:szCs w:val="28"/>
        </w:rPr>
        <w:t>10550,22 тыс. рублей на завершение строительства средней общеобразовательной школы на 220 мест в пос.Подъяпольск Шкотовского муниципального района</w:t>
      </w:r>
      <w:r w:rsidR="00594FFD">
        <w:rPr>
          <w:rFonts w:ascii="Times New Roman" w:hAnsi="Times New Roman"/>
          <w:sz w:val="28"/>
          <w:szCs w:val="28"/>
        </w:rPr>
        <w:t>;</w:t>
      </w:r>
    </w:p>
    <w:p w14:paraId="5CF73262" w14:textId="5CF4C0F9" w:rsidR="003D6A9D" w:rsidRDefault="003D6A9D" w:rsidP="003D6A9D">
      <w:pPr>
        <w:spacing w:after="0" w:line="240" w:lineRule="auto"/>
        <w:ind w:firstLine="709"/>
        <w:jc w:val="both"/>
        <w:rPr>
          <w:rFonts w:ascii="Times New Roman" w:hAnsi="Times New Roman"/>
          <w:sz w:val="28"/>
          <w:szCs w:val="28"/>
        </w:rPr>
      </w:pPr>
      <w:r w:rsidRPr="00CF67CC">
        <w:rPr>
          <w:rFonts w:ascii="Times New Roman" w:hAnsi="Times New Roman"/>
          <w:color w:val="000000" w:themeColor="text1"/>
          <w:sz w:val="28"/>
          <w:szCs w:val="28"/>
        </w:rPr>
        <w:t>ФП "</w:t>
      </w:r>
      <w:r w:rsidRPr="00CF67CC">
        <w:rPr>
          <w:rFonts w:ascii="Times New Roman" w:hAnsi="Times New Roman"/>
          <w:sz w:val="28"/>
          <w:szCs w:val="28"/>
        </w:rPr>
        <w:t xml:space="preserve"> </w:t>
      </w:r>
      <w:r w:rsidRPr="00C579F1">
        <w:rPr>
          <w:rFonts w:ascii="Times New Roman" w:hAnsi="Times New Roman"/>
          <w:sz w:val="28"/>
          <w:szCs w:val="28"/>
        </w:rPr>
        <w:t>Молодые профессионалы</w:t>
      </w:r>
      <w:r w:rsidRPr="00CF67CC">
        <w:rPr>
          <w:rFonts w:ascii="Times New Roman" w:hAnsi="Times New Roman"/>
          <w:color w:val="000000" w:themeColor="text1"/>
          <w:sz w:val="28"/>
          <w:szCs w:val="28"/>
        </w:rPr>
        <w:t>"</w:t>
      </w:r>
      <w:r>
        <w:rPr>
          <w:rFonts w:ascii="Times New Roman" w:hAnsi="Times New Roman"/>
          <w:color w:val="000000" w:themeColor="text1"/>
          <w:sz w:val="28"/>
          <w:szCs w:val="28"/>
        </w:rPr>
        <w:t xml:space="preserve"> – на </w:t>
      </w:r>
      <w:r w:rsidRPr="00C579F1">
        <w:rPr>
          <w:rFonts w:ascii="Times New Roman" w:hAnsi="Times New Roman"/>
          <w:sz w:val="28"/>
          <w:szCs w:val="28"/>
        </w:rPr>
        <w:t xml:space="preserve">2099,46 тыс. рублей на выплаты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w:t>
      </w:r>
      <w:r>
        <w:rPr>
          <w:rFonts w:ascii="Times New Roman" w:hAnsi="Times New Roman"/>
          <w:sz w:val="28"/>
          <w:szCs w:val="28"/>
        </w:rPr>
        <w:t>"</w:t>
      </w:r>
      <w:r w:rsidRPr="00C579F1">
        <w:rPr>
          <w:rFonts w:ascii="Times New Roman" w:hAnsi="Times New Roman"/>
          <w:sz w:val="28"/>
          <w:szCs w:val="28"/>
        </w:rPr>
        <w:t>Ворлдскиллс</w:t>
      </w:r>
      <w:r>
        <w:rPr>
          <w:rFonts w:ascii="Times New Roman" w:hAnsi="Times New Roman"/>
          <w:sz w:val="28"/>
          <w:szCs w:val="28"/>
        </w:rPr>
        <w:t>"</w:t>
      </w:r>
      <w:r w:rsidRPr="00C579F1">
        <w:rPr>
          <w:rFonts w:ascii="Times New Roman" w:hAnsi="Times New Roman"/>
          <w:sz w:val="28"/>
          <w:szCs w:val="28"/>
        </w:rPr>
        <w:t xml:space="preserve">, победителям региональных чемпионатов по профессиональному мастерству среди инвалидов и лиц с ограниченными возможностями здоровья </w:t>
      </w:r>
      <w:r>
        <w:rPr>
          <w:rFonts w:ascii="Times New Roman" w:hAnsi="Times New Roman"/>
          <w:sz w:val="28"/>
          <w:szCs w:val="28"/>
        </w:rPr>
        <w:t>"</w:t>
      </w:r>
      <w:r w:rsidRPr="00C579F1">
        <w:rPr>
          <w:rFonts w:ascii="Times New Roman" w:hAnsi="Times New Roman"/>
          <w:sz w:val="28"/>
          <w:szCs w:val="28"/>
        </w:rPr>
        <w:t>Абилимпикс</w:t>
      </w:r>
      <w:r>
        <w:rPr>
          <w:rFonts w:ascii="Times New Roman" w:hAnsi="Times New Roman"/>
          <w:sz w:val="28"/>
          <w:szCs w:val="28"/>
        </w:rPr>
        <w:t>".</w:t>
      </w:r>
    </w:p>
    <w:p w14:paraId="1254C498" w14:textId="10A991B6" w:rsidR="003D6A9D" w:rsidRPr="00E75C85" w:rsidRDefault="003D6A9D" w:rsidP="003D6A9D">
      <w:pPr>
        <w:spacing w:after="0" w:line="240" w:lineRule="auto"/>
        <w:ind w:firstLine="708"/>
        <w:jc w:val="both"/>
        <w:rPr>
          <w:rFonts w:ascii="Times New Roman" w:hAnsi="Times New Roman"/>
          <w:sz w:val="28"/>
          <w:szCs w:val="28"/>
        </w:rPr>
      </w:pPr>
      <w:r w:rsidRPr="00E75C85">
        <w:rPr>
          <w:rFonts w:ascii="Times New Roman" w:hAnsi="Times New Roman"/>
          <w:sz w:val="28"/>
          <w:szCs w:val="28"/>
        </w:rPr>
        <w:t xml:space="preserve">По </w:t>
      </w:r>
      <w:r w:rsidRPr="00E75C85">
        <w:rPr>
          <w:rFonts w:ascii="Times New Roman" w:hAnsi="Times New Roman"/>
          <w:b/>
          <w:sz w:val="28"/>
          <w:szCs w:val="28"/>
        </w:rPr>
        <w:t>ГП "Развитие здравоохранения Приморского края"</w:t>
      </w:r>
      <w:r w:rsidRPr="00E75C85">
        <w:rPr>
          <w:rFonts w:ascii="Times New Roman" w:hAnsi="Times New Roman"/>
          <w:sz w:val="28"/>
          <w:szCs w:val="28"/>
        </w:rPr>
        <w:t xml:space="preserve"> </w:t>
      </w:r>
      <w:r w:rsidRPr="00247141">
        <w:rPr>
          <w:rFonts w:ascii="Times New Roman" w:hAnsi="Times New Roman"/>
          <w:b/>
          <w:bCs/>
          <w:sz w:val="28"/>
          <w:szCs w:val="28"/>
        </w:rPr>
        <w:t>снижение расходов</w:t>
      </w:r>
      <w:r w:rsidRPr="00E75C85">
        <w:rPr>
          <w:rFonts w:ascii="Times New Roman" w:hAnsi="Times New Roman"/>
          <w:sz w:val="28"/>
          <w:szCs w:val="28"/>
        </w:rPr>
        <w:t xml:space="preserve"> за счет средств краевого бюджета</w:t>
      </w:r>
      <w:r w:rsidR="00594FFD">
        <w:rPr>
          <w:rFonts w:ascii="Times New Roman" w:hAnsi="Times New Roman"/>
          <w:sz w:val="28"/>
          <w:szCs w:val="28"/>
        </w:rPr>
        <w:t xml:space="preserve"> представлено </w:t>
      </w:r>
      <w:r w:rsidRPr="00E75C85">
        <w:rPr>
          <w:rFonts w:ascii="Times New Roman" w:hAnsi="Times New Roman"/>
          <w:sz w:val="28"/>
          <w:szCs w:val="28"/>
        </w:rPr>
        <w:t xml:space="preserve"> уменьшение на 99204,84 тыс. рублей</w:t>
      </w:r>
      <w:r w:rsidR="00594FFD">
        <w:rPr>
          <w:rFonts w:ascii="Times New Roman" w:hAnsi="Times New Roman"/>
          <w:sz w:val="28"/>
          <w:szCs w:val="28"/>
        </w:rPr>
        <w:t>, из них:</w:t>
      </w:r>
    </w:p>
    <w:p w14:paraId="5906AE18" w14:textId="5447A3AB" w:rsidR="003D6A9D" w:rsidRPr="004C6198" w:rsidRDefault="003D6A9D" w:rsidP="003D6A9D">
      <w:pPr>
        <w:spacing w:after="0" w:line="240" w:lineRule="auto"/>
        <w:ind w:firstLine="708"/>
        <w:jc w:val="both"/>
        <w:rPr>
          <w:rFonts w:ascii="Times New Roman" w:hAnsi="Times New Roman"/>
          <w:sz w:val="28"/>
          <w:szCs w:val="28"/>
        </w:rPr>
      </w:pPr>
      <w:r w:rsidRPr="004C6198">
        <w:rPr>
          <w:rFonts w:ascii="Times New Roman" w:hAnsi="Times New Roman"/>
          <w:sz w:val="28"/>
          <w:szCs w:val="28"/>
        </w:rPr>
        <w:t xml:space="preserve">по </w:t>
      </w:r>
      <w:r w:rsidRPr="004C6198">
        <w:rPr>
          <w:rFonts w:ascii="Times New Roman" w:hAnsi="Times New Roman"/>
          <w:sz w:val="28"/>
          <w:szCs w:val="28"/>
          <w:u w:val="single"/>
        </w:rPr>
        <w:t>министерству здравоохранения Приморского края</w:t>
      </w:r>
      <w:r w:rsidRPr="004C6198">
        <w:rPr>
          <w:rFonts w:ascii="Times New Roman" w:hAnsi="Times New Roman"/>
          <w:sz w:val="28"/>
          <w:szCs w:val="28"/>
        </w:rPr>
        <w:t xml:space="preserve"> за счет:</w:t>
      </w:r>
    </w:p>
    <w:p w14:paraId="09A7D183" w14:textId="0AFC8712" w:rsidR="003D6A9D" w:rsidRPr="004C6198" w:rsidRDefault="003D6A9D" w:rsidP="003D6A9D">
      <w:pPr>
        <w:spacing w:after="0" w:line="240" w:lineRule="auto"/>
        <w:ind w:firstLine="709"/>
        <w:jc w:val="both"/>
        <w:rPr>
          <w:rFonts w:ascii="Times New Roman" w:hAnsi="Times New Roman"/>
          <w:spacing w:val="-2"/>
          <w:sz w:val="28"/>
          <w:szCs w:val="28"/>
        </w:rPr>
      </w:pPr>
      <w:r>
        <w:rPr>
          <w:rFonts w:ascii="Times New Roman" w:hAnsi="Times New Roman"/>
          <w:spacing w:val="-2"/>
          <w:sz w:val="28"/>
          <w:szCs w:val="28"/>
        </w:rPr>
        <w:t>уменьшения</w:t>
      </w:r>
      <w:r w:rsidRPr="004C6198">
        <w:rPr>
          <w:rFonts w:ascii="Times New Roman" w:hAnsi="Times New Roman"/>
          <w:spacing w:val="-2"/>
          <w:sz w:val="28"/>
          <w:szCs w:val="28"/>
        </w:rPr>
        <w:t xml:space="preserve"> расходов</w:t>
      </w:r>
      <w:r w:rsidR="00594FFD">
        <w:rPr>
          <w:rFonts w:ascii="Times New Roman" w:hAnsi="Times New Roman"/>
          <w:spacing w:val="-2"/>
          <w:sz w:val="28"/>
          <w:szCs w:val="28"/>
        </w:rPr>
        <w:t xml:space="preserve"> </w:t>
      </w:r>
      <w:r w:rsidRPr="004C6198">
        <w:rPr>
          <w:rFonts w:ascii="Times New Roman" w:hAnsi="Times New Roman"/>
          <w:spacing w:val="-2"/>
          <w:sz w:val="28"/>
          <w:szCs w:val="28"/>
        </w:rPr>
        <w:t>на обеспечение деятельности (оказание услуг, выполнение работ) краевых государственных учреждений - на 80196,63 тыс. рублей</w:t>
      </w:r>
      <w:r w:rsidR="00594FFD">
        <w:rPr>
          <w:rFonts w:ascii="Times New Roman" w:hAnsi="Times New Roman"/>
          <w:spacing w:val="-2"/>
          <w:sz w:val="28"/>
          <w:szCs w:val="28"/>
        </w:rPr>
        <w:t>,</w:t>
      </w:r>
      <w:r>
        <w:rPr>
          <w:rFonts w:ascii="Times New Roman" w:hAnsi="Times New Roman"/>
          <w:spacing w:val="-2"/>
          <w:sz w:val="28"/>
          <w:szCs w:val="28"/>
        </w:rPr>
        <w:t xml:space="preserve"> что</w:t>
      </w:r>
      <w:r w:rsidRPr="004C6198">
        <w:rPr>
          <w:rFonts w:ascii="Times New Roman" w:hAnsi="Times New Roman"/>
          <w:spacing w:val="-2"/>
          <w:sz w:val="28"/>
          <w:szCs w:val="28"/>
        </w:rPr>
        <w:t xml:space="preserve"> </w:t>
      </w:r>
      <w:r>
        <w:rPr>
          <w:rFonts w:ascii="Times New Roman" w:hAnsi="Times New Roman"/>
          <w:spacing w:val="-2"/>
          <w:sz w:val="28"/>
          <w:szCs w:val="28"/>
        </w:rPr>
        <w:t>обусловлено</w:t>
      </w:r>
      <w:r w:rsidRPr="004C6198">
        <w:rPr>
          <w:rFonts w:ascii="Times New Roman" w:hAnsi="Times New Roman"/>
          <w:spacing w:val="-2"/>
          <w:sz w:val="28"/>
          <w:szCs w:val="28"/>
        </w:rPr>
        <w:t xml:space="preserve"> уменьшением объемов государственного задания в период коронавирусной инфекции;</w:t>
      </w:r>
    </w:p>
    <w:p w14:paraId="4088DFFE" w14:textId="0F173969" w:rsidR="003D6A9D" w:rsidRPr="00594FFD" w:rsidRDefault="003D6A9D" w:rsidP="003D6A9D">
      <w:pPr>
        <w:spacing w:after="0" w:line="240" w:lineRule="auto"/>
        <w:ind w:firstLine="709"/>
        <w:jc w:val="both"/>
        <w:rPr>
          <w:rFonts w:ascii="Times New Roman" w:hAnsi="Times New Roman"/>
          <w:color w:val="FF0000"/>
          <w:spacing w:val="-2"/>
          <w:sz w:val="28"/>
          <w:szCs w:val="28"/>
        </w:rPr>
      </w:pPr>
      <w:r w:rsidRPr="00F17C8B">
        <w:rPr>
          <w:rFonts w:ascii="Times New Roman" w:hAnsi="Times New Roman"/>
          <w:spacing w:val="-2"/>
          <w:sz w:val="28"/>
          <w:szCs w:val="28"/>
        </w:rPr>
        <w:t>увеличения расходов на приобретение</w:t>
      </w:r>
      <w:r w:rsidR="00594FFD" w:rsidRPr="00F17C8B">
        <w:rPr>
          <w:rFonts w:ascii="Times New Roman" w:hAnsi="Times New Roman"/>
          <w:spacing w:val="-2"/>
          <w:sz w:val="28"/>
          <w:szCs w:val="28"/>
        </w:rPr>
        <w:t xml:space="preserve"> </w:t>
      </w:r>
      <w:r w:rsidRPr="00F17C8B">
        <w:rPr>
          <w:rFonts w:ascii="Times New Roman" w:hAnsi="Times New Roman"/>
          <w:spacing w:val="-2"/>
          <w:sz w:val="28"/>
          <w:szCs w:val="28"/>
        </w:rPr>
        <w:t xml:space="preserve">специального медицинского оборудования </w:t>
      </w:r>
      <w:r w:rsidR="00F17C8B" w:rsidRPr="00F17C8B">
        <w:rPr>
          <w:rFonts w:ascii="Times New Roman" w:hAnsi="Times New Roman"/>
          <w:spacing w:val="-2"/>
          <w:sz w:val="28"/>
          <w:szCs w:val="28"/>
        </w:rPr>
        <w:t>в общей сумме 69865,32</w:t>
      </w:r>
      <w:r w:rsidRPr="00F17C8B">
        <w:rPr>
          <w:rFonts w:ascii="Times New Roman" w:hAnsi="Times New Roman"/>
          <w:spacing w:val="-2"/>
          <w:sz w:val="28"/>
          <w:szCs w:val="28"/>
        </w:rPr>
        <w:t xml:space="preserve"> тыс. рублей</w:t>
      </w:r>
      <w:r w:rsidR="00F17C8B" w:rsidRPr="00F17C8B">
        <w:rPr>
          <w:rFonts w:ascii="Times New Roman" w:hAnsi="Times New Roman"/>
          <w:spacing w:val="-2"/>
          <w:sz w:val="28"/>
          <w:szCs w:val="28"/>
        </w:rPr>
        <w:t>;</w:t>
      </w:r>
    </w:p>
    <w:p w14:paraId="5E05E6E4" w14:textId="02E60DCA" w:rsidR="003D6A9D" w:rsidRPr="004C6198" w:rsidRDefault="00594FFD" w:rsidP="003D6A9D">
      <w:pPr>
        <w:shd w:val="clear" w:color="auto" w:fill="FFFFFF"/>
        <w:spacing w:after="0" w:line="240" w:lineRule="auto"/>
        <w:ind w:firstLine="720"/>
        <w:jc w:val="both"/>
        <w:rPr>
          <w:rFonts w:ascii="Times New Roman" w:hAnsi="Times New Roman"/>
          <w:sz w:val="28"/>
          <w:szCs w:val="28"/>
        </w:rPr>
      </w:pPr>
      <w:r>
        <w:rPr>
          <w:rFonts w:ascii="Times New Roman" w:hAnsi="Times New Roman"/>
          <w:sz w:val="28"/>
          <w:szCs w:val="28"/>
          <w:u w:val="single"/>
        </w:rPr>
        <w:t>п</w:t>
      </w:r>
      <w:r w:rsidR="003D6A9D" w:rsidRPr="004C6198">
        <w:rPr>
          <w:rFonts w:ascii="Times New Roman" w:hAnsi="Times New Roman"/>
          <w:sz w:val="28"/>
          <w:szCs w:val="28"/>
          <w:u w:val="single"/>
        </w:rPr>
        <w:t>о министерству строительства Приморского края</w:t>
      </w:r>
      <w:r w:rsidR="003D6A9D" w:rsidRPr="004C6198">
        <w:rPr>
          <w:rFonts w:ascii="Times New Roman" w:hAnsi="Times New Roman"/>
          <w:sz w:val="28"/>
          <w:szCs w:val="28"/>
        </w:rPr>
        <w:t xml:space="preserve"> уменьшены расходы на 31668,17 тыс. рублей на строительство детской поликлиники в</w:t>
      </w:r>
      <w:r w:rsidR="003D6A9D" w:rsidRPr="004C6198">
        <w:rPr>
          <w:rFonts w:ascii="Times New Roman" w:hAnsi="Times New Roman"/>
          <w:sz w:val="28"/>
          <w:szCs w:val="28"/>
        </w:rPr>
        <w:br/>
        <w:t>г. Большой Камень согласно плану социального развития центров экономического роста Приморского края.</w:t>
      </w:r>
    </w:p>
    <w:p w14:paraId="2377ADF1" w14:textId="77A8EFC9" w:rsidR="003D6A9D" w:rsidRDefault="003D6A9D" w:rsidP="003D6A9D">
      <w:pPr>
        <w:spacing w:after="0" w:line="240" w:lineRule="auto"/>
        <w:ind w:firstLine="709"/>
        <w:jc w:val="both"/>
        <w:rPr>
          <w:rFonts w:ascii="Times New Roman" w:hAnsi="Times New Roman"/>
          <w:sz w:val="28"/>
          <w:szCs w:val="28"/>
        </w:rPr>
      </w:pPr>
      <w:r>
        <w:rPr>
          <w:rFonts w:ascii="Times New Roman" w:hAnsi="Times New Roman"/>
          <w:sz w:val="28"/>
          <w:szCs w:val="28"/>
        </w:rPr>
        <w:t>П</w:t>
      </w:r>
      <w:r w:rsidRPr="000911C1">
        <w:rPr>
          <w:rFonts w:ascii="Times New Roman" w:hAnsi="Times New Roman"/>
          <w:sz w:val="28"/>
          <w:szCs w:val="28"/>
        </w:rPr>
        <w:t>о</w:t>
      </w:r>
      <w:r w:rsidRPr="000911C1">
        <w:rPr>
          <w:rFonts w:ascii="Times New Roman" w:hAnsi="Times New Roman"/>
          <w:b/>
          <w:sz w:val="28"/>
          <w:szCs w:val="28"/>
        </w:rPr>
        <w:t xml:space="preserve"> ГП "Социальная поддержка населения Приморского края" </w:t>
      </w:r>
      <w:r w:rsidRPr="000911C1">
        <w:rPr>
          <w:rFonts w:ascii="Times New Roman" w:hAnsi="Times New Roman"/>
          <w:sz w:val="28"/>
          <w:szCs w:val="28"/>
        </w:rPr>
        <w:t xml:space="preserve">уменьшения средств краевого бюджета </w:t>
      </w:r>
      <w:r w:rsidR="00594FFD">
        <w:rPr>
          <w:rFonts w:ascii="Times New Roman" w:hAnsi="Times New Roman"/>
          <w:sz w:val="28"/>
          <w:szCs w:val="28"/>
        </w:rPr>
        <w:t xml:space="preserve">составило </w:t>
      </w:r>
      <w:r w:rsidRPr="000911C1">
        <w:rPr>
          <w:rFonts w:ascii="Times New Roman" w:hAnsi="Times New Roman"/>
          <w:sz w:val="28"/>
          <w:szCs w:val="28"/>
        </w:rPr>
        <w:t>88859,28 тыс. рублей</w:t>
      </w:r>
      <w:r>
        <w:rPr>
          <w:rFonts w:ascii="Times New Roman" w:hAnsi="Times New Roman"/>
          <w:sz w:val="28"/>
          <w:szCs w:val="28"/>
        </w:rPr>
        <w:t xml:space="preserve">, что в основном связано с разнонаправленными корректировками по </w:t>
      </w:r>
      <w:r w:rsidRPr="004C6198">
        <w:rPr>
          <w:rFonts w:ascii="Times New Roman" w:hAnsi="Times New Roman"/>
          <w:sz w:val="28"/>
          <w:szCs w:val="28"/>
        </w:rPr>
        <w:t>ежемесячны</w:t>
      </w:r>
      <w:r>
        <w:rPr>
          <w:rFonts w:ascii="Times New Roman" w:hAnsi="Times New Roman"/>
          <w:sz w:val="28"/>
          <w:szCs w:val="28"/>
        </w:rPr>
        <w:t>м</w:t>
      </w:r>
      <w:r w:rsidRPr="004C6198">
        <w:rPr>
          <w:rFonts w:ascii="Times New Roman" w:hAnsi="Times New Roman"/>
          <w:sz w:val="28"/>
          <w:szCs w:val="28"/>
        </w:rPr>
        <w:t xml:space="preserve"> выплат</w:t>
      </w:r>
      <w:r>
        <w:rPr>
          <w:rFonts w:ascii="Times New Roman" w:hAnsi="Times New Roman"/>
          <w:sz w:val="28"/>
          <w:szCs w:val="28"/>
        </w:rPr>
        <w:t>ам</w:t>
      </w:r>
      <w:r w:rsidRPr="004C6198">
        <w:rPr>
          <w:rFonts w:ascii="Times New Roman" w:hAnsi="Times New Roman"/>
          <w:sz w:val="28"/>
          <w:szCs w:val="28"/>
        </w:rPr>
        <w:t xml:space="preserve"> на детей в возрасте от 3 до 7 лет</w:t>
      </w:r>
      <w:r w:rsidR="00594FFD">
        <w:rPr>
          <w:rFonts w:ascii="Times New Roman" w:hAnsi="Times New Roman"/>
          <w:sz w:val="28"/>
          <w:szCs w:val="28"/>
        </w:rPr>
        <w:t>.</w:t>
      </w:r>
    </w:p>
    <w:p w14:paraId="098BBAC0" w14:textId="23F90025" w:rsidR="003D6A9D" w:rsidRDefault="003D6A9D" w:rsidP="003D6A9D">
      <w:pPr>
        <w:spacing w:after="0" w:line="240" w:lineRule="auto"/>
        <w:ind w:firstLine="709"/>
        <w:jc w:val="both"/>
        <w:rPr>
          <w:rFonts w:ascii="Times New Roman" w:hAnsi="Times New Roman"/>
          <w:sz w:val="28"/>
          <w:szCs w:val="28"/>
        </w:rPr>
      </w:pPr>
      <w:r>
        <w:rPr>
          <w:rFonts w:ascii="Times New Roman" w:hAnsi="Times New Roman"/>
          <w:sz w:val="28"/>
          <w:szCs w:val="28"/>
        </w:rPr>
        <w:t xml:space="preserve">По </w:t>
      </w:r>
      <w:r w:rsidRPr="007E3D1F">
        <w:rPr>
          <w:rFonts w:ascii="Times New Roman" w:hAnsi="Times New Roman"/>
          <w:b/>
          <w:sz w:val="28"/>
          <w:szCs w:val="28"/>
        </w:rPr>
        <w:t>ГП "Безопасный край"</w:t>
      </w:r>
      <w:r w:rsidR="00594FFD">
        <w:rPr>
          <w:rFonts w:ascii="Times New Roman" w:hAnsi="Times New Roman"/>
          <w:sz w:val="28"/>
          <w:szCs w:val="28"/>
        </w:rPr>
        <w:t xml:space="preserve"> - с</w:t>
      </w:r>
      <w:r>
        <w:rPr>
          <w:rFonts w:ascii="Times New Roman" w:hAnsi="Times New Roman"/>
          <w:sz w:val="28"/>
          <w:szCs w:val="28"/>
        </w:rPr>
        <w:t xml:space="preserve">нижение в сумме </w:t>
      </w:r>
      <w:r w:rsidRPr="007E3D1F">
        <w:rPr>
          <w:rFonts w:ascii="Times New Roman" w:hAnsi="Times New Roman"/>
          <w:sz w:val="28"/>
          <w:szCs w:val="28"/>
        </w:rPr>
        <w:t>32957,33</w:t>
      </w:r>
      <w:r>
        <w:rPr>
          <w:rFonts w:ascii="Times New Roman" w:hAnsi="Times New Roman"/>
          <w:sz w:val="28"/>
          <w:szCs w:val="28"/>
        </w:rPr>
        <w:t xml:space="preserve"> тыс. рублей за счет сокращения объема средств, выделяемого на р</w:t>
      </w:r>
      <w:r w:rsidRPr="007E3D1F">
        <w:rPr>
          <w:rFonts w:ascii="Times New Roman" w:hAnsi="Times New Roman"/>
          <w:sz w:val="28"/>
          <w:szCs w:val="28"/>
        </w:rPr>
        <w:t>еставраци</w:t>
      </w:r>
      <w:r>
        <w:rPr>
          <w:rFonts w:ascii="Times New Roman" w:hAnsi="Times New Roman"/>
          <w:sz w:val="28"/>
          <w:szCs w:val="28"/>
        </w:rPr>
        <w:t>ю</w:t>
      </w:r>
      <w:r w:rsidRPr="007E3D1F">
        <w:rPr>
          <w:rFonts w:ascii="Times New Roman" w:hAnsi="Times New Roman"/>
          <w:sz w:val="28"/>
          <w:szCs w:val="28"/>
        </w:rPr>
        <w:t xml:space="preserve"> объекта культурного наследия "Здание по адресу: г. Владивосток, ул. Луговая, 33" с целью приспособления в офисные помещения для размещения судебных участков мировых судей города Владивостока, в том числе проектно-изыскательские работ</w:t>
      </w:r>
      <w:r w:rsidR="00594FFD">
        <w:rPr>
          <w:rFonts w:ascii="Times New Roman" w:hAnsi="Times New Roman"/>
          <w:sz w:val="28"/>
          <w:szCs w:val="28"/>
        </w:rPr>
        <w:t>ы</w:t>
      </w:r>
      <w:r>
        <w:rPr>
          <w:rFonts w:ascii="Times New Roman" w:hAnsi="Times New Roman"/>
          <w:sz w:val="28"/>
          <w:szCs w:val="28"/>
        </w:rPr>
        <w:t xml:space="preserve">. </w:t>
      </w:r>
    </w:p>
    <w:p w14:paraId="1BCBDA72" w14:textId="5437B49B" w:rsidR="003D6A9D" w:rsidRPr="003D6A9D" w:rsidRDefault="003D6A9D" w:rsidP="003D6A9D">
      <w:pPr>
        <w:spacing w:after="0" w:line="240" w:lineRule="auto"/>
        <w:ind w:firstLine="709"/>
        <w:jc w:val="both"/>
        <w:rPr>
          <w:rFonts w:ascii="Times New Roman" w:hAnsi="Times New Roman"/>
          <w:b/>
          <w:sz w:val="28"/>
          <w:szCs w:val="28"/>
        </w:rPr>
      </w:pPr>
      <w:r w:rsidRPr="003D6A9D">
        <w:rPr>
          <w:rFonts w:ascii="Times New Roman" w:hAnsi="Times New Roman"/>
          <w:bCs/>
          <w:sz w:val="28"/>
          <w:szCs w:val="28"/>
        </w:rPr>
        <w:t>3.4.2. Расходы на непрограммные направления деятельности органов государственной власти увеличены</w:t>
      </w:r>
      <w:r>
        <w:rPr>
          <w:rFonts w:ascii="Times New Roman" w:hAnsi="Times New Roman"/>
          <w:sz w:val="28"/>
          <w:szCs w:val="28"/>
        </w:rPr>
        <w:t xml:space="preserve"> н</w:t>
      </w:r>
      <w:r w:rsidRPr="00594166">
        <w:rPr>
          <w:rFonts w:ascii="Times New Roman" w:hAnsi="Times New Roman"/>
          <w:sz w:val="28"/>
          <w:szCs w:val="28"/>
        </w:rPr>
        <w:t>а 499124,12 тыс. рублей (с 7564851,9</w:t>
      </w:r>
      <w:r w:rsidR="00AD3765">
        <w:rPr>
          <w:rFonts w:ascii="Times New Roman" w:hAnsi="Times New Roman"/>
          <w:sz w:val="28"/>
          <w:szCs w:val="28"/>
        </w:rPr>
        <w:t>6</w:t>
      </w:r>
      <w:r w:rsidRPr="00594166">
        <w:rPr>
          <w:rFonts w:ascii="Times New Roman" w:hAnsi="Times New Roman"/>
          <w:sz w:val="28"/>
          <w:szCs w:val="28"/>
        </w:rPr>
        <w:t xml:space="preserve"> тыс. рублей до 806976,0</w:t>
      </w:r>
      <w:r w:rsidR="00AD3765">
        <w:rPr>
          <w:rFonts w:ascii="Times New Roman" w:hAnsi="Times New Roman"/>
          <w:sz w:val="28"/>
          <w:szCs w:val="28"/>
        </w:rPr>
        <w:t>8</w:t>
      </w:r>
      <w:r w:rsidRPr="00594166">
        <w:rPr>
          <w:rFonts w:ascii="Times New Roman" w:hAnsi="Times New Roman"/>
          <w:sz w:val="28"/>
          <w:szCs w:val="28"/>
        </w:rPr>
        <w:t xml:space="preserve"> тыс. рублей), в том числе за счет средств: федерального бюджета снижение на 875,88 тыс. рублей, краевого бюджета - увеличение на 500000,00 тыс. рублей</w:t>
      </w:r>
      <w:r>
        <w:rPr>
          <w:rFonts w:ascii="Times New Roman" w:hAnsi="Times New Roman"/>
          <w:sz w:val="28"/>
          <w:szCs w:val="28"/>
        </w:rPr>
        <w:t>.</w:t>
      </w:r>
    </w:p>
    <w:p w14:paraId="5BB63738" w14:textId="781879CB" w:rsidR="003D6A9D" w:rsidRDefault="003D6A9D" w:rsidP="003D6A9D">
      <w:pPr>
        <w:spacing w:after="0" w:line="240" w:lineRule="auto"/>
        <w:ind w:firstLine="709"/>
        <w:jc w:val="both"/>
        <w:rPr>
          <w:rFonts w:ascii="Times New Roman" w:hAnsi="Times New Roman"/>
          <w:sz w:val="28"/>
          <w:szCs w:val="28"/>
        </w:rPr>
      </w:pPr>
      <w:r>
        <w:rPr>
          <w:rFonts w:ascii="Times New Roman" w:hAnsi="Times New Roman"/>
          <w:sz w:val="28"/>
          <w:szCs w:val="28"/>
        </w:rPr>
        <w:t>Увеличение расходов за счет краевых средств произведено за счет Р</w:t>
      </w:r>
      <w:r w:rsidRPr="00594166">
        <w:rPr>
          <w:rFonts w:ascii="Times New Roman" w:hAnsi="Times New Roman"/>
          <w:sz w:val="28"/>
          <w:szCs w:val="28"/>
        </w:rPr>
        <w:t>езервного фонда Правительства Приморского края по ликвидации чрезвычайных ситуаций природного и техногенного характера</w:t>
      </w:r>
      <w:r>
        <w:rPr>
          <w:rFonts w:ascii="Times New Roman" w:hAnsi="Times New Roman"/>
          <w:sz w:val="28"/>
          <w:szCs w:val="28"/>
        </w:rPr>
        <w:t>. Средства предназначены на</w:t>
      </w:r>
      <w:r w:rsidRPr="00594166">
        <w:rPr>
          <w:rFonts w:ascii="Times New Roman" w:hAnsi="Times New Roman"/>
          <w:sz w:val="28"/>
          <w:szCs w:val="28"/>
        </w:rPr>
        <w:t xml:space="preserve"> финансово</w:t>
      </w:r>
      <w:r>
        <w:rPr>
          <w:rFonts w:ascii="Times New Roman" w:hAnsi="Times New Roman"/>
          <w:sz w:val="28"/>
          <w:szCs w:val="28"/>
        </w:rPr>
        <w:t>е</w:t>
      </w:r>
      <w:r w:rsidRPr="00594166">
        <w:rPr>
          <w:rFonts w:ascii="Times New Roman" w:hAnsi="Times New Roman"/>
          <w:sz w:val="28"/>
          <w:szCs w:val="28"/>
        </w:rPr>
        <w:t xml:space="preserve"> обеспечени</w:t>
      </w:r>
      <w:r>
        <w:rPr>
          <w:rFonts w:ascii="Times New Roman" w:hAnsi="Times New Roman"/>
          <w:sz w:val="28"/>
          <w:szCs w:val="28"/>
        </w:rPr>
        <w:t>е</w:t>
      </w:r>
      <w:r w:rsidRPr="00594166">
        <w:rPr>
          <w:rFonts w:ascii="Times New Roman" w:hAnsi="Times New Roman"/>
          <w:sz w:val="28"/>
          <w:szCs w:val="28"/>
        </w:rPr>
        <w:t xml:space="preserve"> мероприятий по предотвращению </w:t>
      </w:r>
      <w:r w:rsidRPr="00594166">
        <w:rPr>
          <w:rFonts w:ascii="Times New Roman" w:hAnsi="Times New Roman"/>
          <w:sz w:val="28"/>
          <w:szCs w:val="28"/>
        </w:rPr>
        <w:lastRenderedPageBreak/>
        <w:t>распространения на территории Приморского края новой коронавирусной инфекции и ликвидации последствий стихийных бедствий, в том числе чрезвычайной ситуации, вызванной обильными осадками в виде дождя и снега, прошедшими на территории Приморского края с 18 по 20 ноября 2020 года</w:t>
      </w:r>
      <w:r>
        <w:rPr>
          <w:rFonts w:ascii="Times New Roman" w:hAnsi="Times New Roman"/>
          <w:sz w:val="28"/>
          <w:szCs w:val="28"/>
        </w:rPr>
        <w:t>.</w:t>
      </w:r>
    </w:p>
    <w:p w14:paraId="5396CE2F" w14:textId="77777777" w:rsidR="003D6A9D" w:rsidRPr="00594FFD" w:rsidRDefault="003D6A9D" w:rsidP="003D6A9D">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lang w:eastAsia="ru-RU"/>
        </w:rPr>
        <w:t>4. </w:t>
      </w:r>
      <w:r w:rsidRPr="00594FFD">
        <w:rPr>
          <w:rFonts w:ascii="Times New Roman" w:hAnsi="Times New Roman"/>
          <w:color w:val="000000" w:themeColor="text1"/>
          <w:sz w:val="28"/>
          <w:szCs w:val="28"/>
          <w:lang w:eastAsia="ru-RU"/>
        </w:rPr>
        <w:t>Законопроект вносит изменения в статью 7 Закона № 664-КЗ в части уменьшения дорожного фонда Приморского края на 2020 год на общую сумму 16659,92 тыс. рублей (с 20273156,24 тыс. рублей до 20256496,32 тыс. рублей).</w:t>
      </w:r>
      <w:r w:rsidRPr="00594FFD">
        <w:rPr>
          <w:rFonts w:ascii="Times New Roman" w:hAnsi="Times New Roman"/>
          <w:color w:val="000000" w:themeColor="text1"/>
          <w:sz w:val="28"/>
          <w:szCs w:val="28"/>
        </w:rPr>
        <w:t xml:space="preserve"> </w:t>
      </w:r>
    </w:p>
    <w:p w14:paraId="04A11B8D" w14:textId="786520BE" w:rsidR="003D6A9D" w:rsidRPr="003D6A9D" w:rsidRDefault="003D6A9D" w:rsidP="003D6A9D">
      <w:pPr>
        <w:spacing w:after="0" w:line="240" w:lineRule="auto"/>
        <w:ind w:firstLine="709"/>
        <w:jc w:val="both"/>
        <w:rPr>
          <w:rFonts w:ascii="Times New Roman" w:hAnsi="Times New Roman"/>
          <w:color w:val="000000" w:themeColor="text1"/>
          <w:sz w:val="28"/>
          <w:szCs w:val="28"/>
          <w:lang w:eastAsia="ru-RU"/>
        </w:rPr>
      </w:pPr>
      <w:r w:rsidRPr="00594FFD">
        <w:rPr>
          <w:rFonts w:ascii="Times New Roman" w:hAnsi="Times New Roman"/>
          <w:sz w:val="28"/>
          <w:szCs w:val="28"/>
        </w:rPr>
        <w:t xml:space="preserve">Указанное сокращение отражено </w:t>
      </w:r>
      <w:r w:rsidRPr="00594FFD">
        <w:rPr>
          <w:rFonts w:ascii="Times New Roman" w:hAnsi="Times New Roman"/>
          <w:color w:val="000000" w:themeColor="text1"/>
          <w:sz w:val="28"/>
          <w:szCs w:val="28"/>
        </w:rPr>
        <w:t xml:space="preserve">по </w:t>
      </w:r>
      <w:r w:rsidRPr="00594FFD">
        <w:rPr>
          <w:rFonts w:ascii="Times New Roman" w:hAnsi="Times New Roman"/>
          <w:color w:val="000000" w:themeColor="text1"/>
          <w:sz w:val="28"/>
          <w:szCs w:val="28"/>
          <w:lang w:eastAsia="ru-RU"/>
        </w:rPr>
        <w:t xml:space="preserve">ГП "Развитие транспортного комплекса Приморского края" </w:t>
      </w:r>
      <w:r w:rsidRPr="00594FFD">
        <w:rPr>
          <w:rFonts w:ascii="Times New Roman" w:hAnsi="Times New Roman"/>
          <w:sz w:val="28"/>
          <w:szCs w:val="28"/>
        </w:rPr>
        <w:t>по министерству транспорта и дорожного хозяйства Приморского края по расходам на предоставление субсидий бюджетам муниципальных образований Приморского края на ремонт автомобильных дорог общего пользования</w:t>
      </w:r>
      <w:r w:rsidR="00594FFD" w:rsidRPr="00594FFD">
        <w:rPr>
          <w:rFonts w:ascii="Times New Roman" w:hAnsi="Times New Roman"/>
          <w:sz w:val="28"/>
          <w:szCs w:val="28"/>
        </w:rPr>
        <w:t xml:space="preserve"> </w:t>
      </w:r>
      <w:r w:rsidRPr="00594FFD">
        <w:rPr>
          <w:rFonts w:ascii="Times New Roman" w:hAnsi="Times New Roman"/>
          <w:sz w:val="28"/>
          <w:szCs w:val="28"/>
        </w:rPr>
        <w:t>в</w:t>
      </w:r>
      <w:r w:rsidRPr="006B6AE9">
        <w:rPr>
          <w:rFonts w:ascii="Times New Roman" w:hAnsi="Times New Roman"/>
          <w:sz w:val="28"/>
          <w:szCs w:val="28"/>
        </w:rPr>
        <w:t xml:space="preserve"> связи с внесением изменений в план социального развития центров экономического роста Приморского края</w:t>
      </w:r>
      <w:r>
        <w:rPr>
          <w:rFonts w:ascii="Times New Roman" w:hAnsi="Times New Roman"/>
          <w:sz w:val="28"/>
          <w:szCs w:val="28"/>
        </w:rPr>
        <w:t>.</w:t>
      </w:r>
    </w:p>
    <w:p w14:paraId="5749AB6D" w14:textId="55CCACC7" w:rsidR="006E3AEE" w:rsidRDefault="006E3AEE" w:rsidP="006E3AEE">
      <w:pPr>
        <w:spacing w:after="0" w:line="240" w:lineRule="auto"/>
        <w:ind w:firstLine="709"/>
        <w:jc w:val="both"/>
        <w:rPr>
          <w:rFonts w:ascii="Times New Roman" w:hAnsi="Times New Roman"/>
          <w:sz w:val="28"/>
          <w:szCs w:val="28"/>
        </w:rPr>
      </w:pPr>
      <w:r>
        <w:rPr>
          <w:rFonts w:ascii="Times New Roman" w:eastAsiaTheme="minorHAnsi" w:hAnsi="Times New Roman"/>
          <w:sz w:val="28"/>
          <w:szCs w:val="28"/>
        </w:rPr>
        <w:t>5. </w:t>
      </w:r>
      <w:r>
        <w:rPr>
          <w:rFonts w:ascii="Times New Roman" w:hAnsi="Times New Roman"/>
          <w:sz w:val="28"/>
          <w:szCs w:val="28"/>
        </w:rPr>
        <w:t xml:space="preserve">Законопроектом предлагается увеличение объема возврата </w:t>
      </w:r>
      <w:r w:rsidRPr="00B143AE">
        <w:rPr>
          <w:rFonts w:ascii="Times New Roman" w:hAnsi="Times New Roman"/>
          <w:sz w:val="28"/>
          <w:szCs w:val="28"/>
        </w:rPr>
        <w:t xml:space="preserve">бюджетных кредитов, предоставленных </w:t>
      </w:r>
      <w:r>
        <w:rPr>
          <w:rFonts w:ascii="Times New Roman" w:hAnsi="Times New Roman"/>
          <w:sz w:val="28"/>
          <w:szCs w:val="28"/>
        </w:rPr>
        <w:t>бюджетам муниципальных образований Приморского края, на 9170,00 тыс. рублей (с 34637,54 тыс. рублей до 43807,54 тыс. рублей) в связи с досрочным погашением бюджетных кредитов, предоставленных бюджетам муниципальных образований Приморского края.</w:t>
      </w:r>
    </w:p>
    <w:p w14:paraId="40424AC4" w14:textId="5CB4F5E1" w:rsidR="006E3AEE" w:rsidRPr="00904D5D" w:rsidRDefault="006E3AEE" w:rsidP="006E3AEE">
      <w:pPr>
        <w:spacing w:after="0" w:line="240" w:lineRule="auto"/>
        <w:ind w:firstLine="709"/>
        <w:jc w:val="both"/>
        <w:rPr>
          <w:rFonts w:ascii="Times New Roman" w:hAnsi="Times New Roman"/>
          <w:sz w:val="28"/>
          <w:szCs w:val="28"/>
        </w:rPr>
      </w:pPr>
      <w:r w:rsidRPr="00BF5A9D">
        <w:rPr>
          <w:rFonts w:ascii="Times New Roman" w:hAnsi="Times New Roman"/>
          <w:sz w:val="28"/>
          <w:szCs w:val="28"/>
        </w:rPr>
        <w:t xml:space="preserve">В тоже время, законопроектом увеличен объем </w:t>
      </w:r>
      <w:r w:rsidRPr="00BF5A9D">
        <w:rPr>
          <w:rFonts w:ascii="Times New Roman" w:eastAsia="Times New Roman" w:hAnsi="Times New Roman"/>
          <w:sz w:val="28"/>
          <w:szCs w:val="28"/>
          <w:lang w:eastAsia="ru-RU"/>
        </w:rPr>
        <w:t>бюджетных кредитов на предоставление из краевого бюджета бюджетам муниципальным бюджетам на 2068700,00 тыс. рублей, что составит 2268700,00 тыс. рублей (законодательно утверждено 200000,00 тыс. рублей). Средства предоставят на погашение долговых обязательств муниципальных образований в виде коммерческих заимствований (2168700,00 тыс. рублей) и на частичное покрытие дефицитов местных бюджетов (10000,00 тыс. рублей).</w:t>
      </w:r>
      <w:r>
        <w:rPr>
          <w:rFonts w:ascii="Times New Roman" w:eastAsia="Times New Roman" w:hAnsi="Times New Roman"/>
          <w:sz w:val="28"/>
          <w:szCs w:val="28"/>
          <w:lang w:eastAsia="ru-RU"/>
        </w:rPr>
        <w:t xml:space="preserve"> </w:t>
      </w:r>
    </w:p>
    <w:p w14:paraId="4A3B16B2" w14:textId="77777777" w:rsidR="006E3AEE" w:rsidRPr="00285F28" w:rsidRDefault="006E3AEE" w:rsidP="006E3AEE">
      <w:pPr>
        <w:spacing w:after="0" w:line="240" w:lineRule="auto"/>
        <w:ind w:firstLine="851"/>
        <w:jc w:val="both"/>
        <w:rPr>
          <w:rFonts w:ascii="Times New Roman" w:hAnsi="Times New Roman"/>
          <w:sz w:val="28"/>
          <w:szCs w:val="28"/>
        </w:rPr>
      </w:pPr>
      <w:r>
        <w:rPr>
          <w:rFonts w:ascii="Times New Roman" w:hAnsi="Times New Roman"/>
          <w:sz w:val="28"/>
          <w:szCs w:val="28"/>
        </w:rPr>
        <w:t xml:space="preserve">В </w:t>
      </w:r>
      <w:r w:rsidRPr="00285F28">
        <w:rPr>
          <w:rFonts w:ascii="Times New Roman" w:hAnsi="Times New Roman"/>
          <w:sz w:val="28"/>
          <w:szCs w:val="28"/>
        </w:rPr>
        <w:t>изменени</w:t>
      </w:r>
      <w:r>
        <w:rPr>
          <w:rFonts w:ascii="Times New Roman" w:hAnsi="Times New Roman"/>
          <w:sz w:val="28"/>
          <w:szCs w:val="28"/>
        </w:rPr>
        <w:t>и</w:t>
      </w:r>
      <w:r w:rsidRPr="00285F28">
        <w:rPr>
          <w:rFonts w:ascii="Times New Roman" w:hAnsi="Times New Roman"/>
          <w:sz w:val="28"/>
          <w:szCs w:val="28"/>
        </w:rPr>
        <w:t xml:space="preserve"> остатков бюджетных средств на счетах по их учету</w:t>
      </w:r>
      <w:r>
        <w:rPr>
          <w:rFonts w:ascii="Times New Roman" w:hAnsi="Times New Roman"/>
          <w:sz w:val="28"/>
          <w:szCs w:val="28"/>
        </w:rPr>
        <w:t xml:space="preserve"> отражено уточнение </w:t>
      </w:r>
      <w:r w:rsidRPr="00285F28">
        <w:rPr>
          <w:rFonts w:ascii="Times New Roman" w:hAnsi="Times New Roman"/>
          <w:sz w:val="28"/>
          <w:szCs w:val="28"/>
        </w:rPr>
        <w:t>объемов доходов</w:t>
      </w:r>
      <w:r>
        <w:rPr>
          <w:rFonts w:ascii="Times New Roman" w:hAnsi="Times New Roman"/>
          <w:sz w:val="28"/>
          <w:szCs w:val="28"/>
        </w:rPr>
        <w:t>,</w:t>
      </w:r>
      <w:r w:rsidRPr="00285F28">
        <w:rPr>
          <w:rFonts w:ascii="Times New Roman" w:hAnsi="Times New Roman"/>
          <w:sz w:val="28"/>
          <w:szCs w:val="28"/>
        </w:rPr>
        <w:t xml:space="preserve"> расходов </w:t>
      </w:r>
      <w:r>
        <w:rPr>
          <w:rFonts w:ascii="Times New Roman" w:hAnsi="Times New Roman"/>
          <w:sz w:val="28"/>
          <w:szCs w:val="28"/>
        </w:rPr>
        <w:t xml:space="preserve">и источников дефицита </w:t>
      </w:r>
      <w:r w:rsidRPr="00285F28">
        <w:rPr>
          <w:rFonts w:ascii="Times New Roman" w:hAnsi="Times New Roman"/>
          <w:sz w:val="28"/>
          <w:szCs w:val="28"/>
        </w:rPr>
        <w:t xml:space="preserve">краевого бюджета. </w:t>
      </w:r>
    </w:p>
    <w:p w14:paraId="57E28E2B" w14:textId="77777777" w:rsidR="006E3AEE" w:rsidRPr="00285F28" w:rsidRDefault="006E3AEE" w:rsidP="006E3AEE">
      <w:pPr>
        <w:shd w:val="clear" w:color="auto" w:fill="FFFFFF" w:themeFill="background1"/>
        <w:spacing w:after="0" w:line="240" w:lineRule="auto"/>
        <w:ind w:firstLine="851"/>
        <w:jc w:val="both"/>
        <w:rPr>
          <w:rFonts w:ascii="Times New Roman" w:hAnsi="Times New Roman"/>
          <w:sz w:val="28"/>
          <w:szCs w:val="28"/>
        </w:rPr>
      </w:pPr>
      <w:r w:rsidRPr="00285F28">
        <w:rPr>
          <w:rFonts w:ascii="Times New Roman" w:hAnsi="Times New Roman"/>
          <w:sz w:val="28"/>
          <w:szCs w:val="28"/>
        </w:rPr>
        <w:t xml:space="preserve">Размеры дефицита краевого бюджета на 2020 год не превышают ограничения, установленные статьей 92.1 Бюджетного кодекса Российской Федерации. </w:t>
      </w:r>
    </w:p>
    <w:p w14:paraId="698E0F74" w14:textId="77777777" w:rsidR="000F3CEC" w:rsidRPr="0048086B" w:rsidRDefault="000F3CEC" w:rsidP="0049790A">
      <w:pPr>
        <w:spacing w:after="0" w:line="240" w:lineRule="auto"/>
        <w:ind w:firstLine="709"/>
        <w:jc w:val="both"/>
        <w:rPr>
          <w:rFonts w:ascii="Times New Roman" w:hAnsi="Times New Roman"/>
          <w:sz w:val="28"/>
          <w:szCs w:val="28"/>
        </w:rPr>
      </w:pPr>
    </w:p>
    <w:p w14:paraId="09F3CCA8" w14:textId="579B6FC6" w:rsidR="002344DA" w:rsidRPr="0048086B" w:rsidRDefault="0080244E" w:rsidP="0049790A">
      <w:pPr>
        <w:spacing w:after="0" w:line="240" w:lineRule="auto"/>
        <w:ind w:firstLine="709"/>
        <w:jc w:val="both"/>
        <w:rPr>
          <w:rFonts w:ascii="Times New Roman" w:hAnsi="Times New Roman"/>
          <w:sz w:val="28"/>
          <w:szCs w:val="28"/>
        </w:rPr>
      </w:pPr>
      <w:r w:rsidRPr="0048086B">
        <w:rPr>
          <w:rFonts w:ascii="Times New Roman" w:hAnsi="Times New Roman"/>
          <w:sz w:val="28"/>
          <w:szCs w:val="28"/>
        </w:rPr>
        <w:t>Контрольно-счетная палата полагает возможным рассмотрение законопроекта</w:t>
      </w:r>
      <w:r w:rsidR="007B19F0">
        <w:rPr>
          <w:rFonts w:ascii="Times New Roman" w:hAnsi="Times New Roman"/>
          <w:sz w:val="28"/>
          <w:szCs w:val="28"/>
        </w:rPr>
        <w:t xml:space="preserve"> </w:t>
      </w:r>
      <w:r w:rsidR="00C14716">
        <w:rPr>
          <w:rFonts w:ascii="Times New Roman" w:hAnsi="Times New Roman"/>
          <w:sz w:val="28"/>
          <w:szCs w:val="28"/>
        </w:rPr>
        <w:t>с учетом замечани</w:t>
      </w:r>
      <w:r w:rsidR="006E3AEE">
        <w:rPr>
          <w:rFonts w:ascii="Times New Roman" w:hAnsi="Times New Roman"/>
          <w:sz w:val="28"/>
          <w:szCs w:val="28"/>
        </w:rPr>
        <w:t>я</w:t>
      </w:r>
      <w:r w:rsidR="00C14716">
        <w:rPr>
          <w:rFonts w:ascii="Times New Roman" w:hAnsi="Times New Roman"/>
          <w:sz w:val="28"/>
          <w:szCs w:val="28"/>
        </w:rPr>
        <w:t xml:space="preserve"> </w:t>
      </w:r>
      <w:r w:rsidRPr="0048086B">
        <w:rPr>
          <w:rFonts w:ascii="Times New Roman" w:hAnsi="Times New Roman"/>
          <w:sz w:val="28"/>
          <w:szCs w:val="28"/>
        </w:rPr>
        <w:t>на заседании Законодательного Собрания Приморского края.</w:t>
      </w:r>
    </w:p>
    <w:p w14:paraId="68FEF1A4" w14:textId="77777777" w:rsidR="002344DA" w:rsidRDefault="002344DA" w:rsidP="0049790A">
      <w:pPr>
        <w:spacing w:after="0" w:line="240" w:lineRule="auto"/>
        <w:ind w:firstLine="709"/>
        <w:jc w:val="both"/>
        <w:rPr>
          <w:rFonts w:ascii="Times New Roman" w:hAnsi="Times New Roman"/>
          <w:sz w:val="28"/>
          <w:szCs w:val="28"/>
        </w:rPr>
      </w:pPr>
    </w:p>
    <w:p w14:paraId="17890BA7" w14:textId="77777777" w:rsidR="003B28B0" w:rsidRDefault="003B28B0" w:rsidP="0049790A">
      <w:pPr>
        <w:spacing w:after="0" w:line="240" w:lineRule="auto"/>
        <w:ind w:firstLine="709"/>
        <w:jc w:val="both"/>
        <w:rPr>
          <w:rFonts w:ascii="Times New Roman" w:hAnsi="Times New Roman"/>
          <w:sz w:val="28"/>
          <w:szCs w:val="28"/>
        </w:rPr>
      </w:pPr>
    </w:p>
    <w:p w14:paraId="7F90CECB" w14:textId="77777777" w:rsidR="003B28B0" w:rsidRPr="0048086B" w:rsidRDefault="003B28B0" w:rsidP="0049790A">
      <w:pPr>
        <w:spacing w:after="0" w:line="240" w:lineRule="auto"/>
        <w:ind w:firstLine="709"/>
        <w:jc w:val="both"/>
        <w:rPr>
          <w:rFonts w:ascii="Times New Roman" w:hAnsi="Times New Roman"/>
          <w:sz w:val="28"/>
          <w:szCs w:val="28"/>
        </w:rPr>
      </w:pPr>
    </w:p>
    <w:p w14:paraId="715A4CBC" w14:textId="77777777" w:rsidR="0049790A" w:rsidRPr="0048086B" w:rsidRDefault="000F3CEC" w:rsidP="003C5908">
      <w:pPr>
        <w:spacing w:after="0" w:line="240" w:lineRule="auto"/>
        <w:jc w:val="both"/>
        <w:rPr>
          <w:rFonts w:ascii="Times New Roman" w:hAnsi="Times New Roman"/>
          <w:sz w:val="28"/>
          <w:szCs w:val="28"/>
        </w:rPr>
      </w:pPr>
      <w:r>
        <w:rPr>
          <w:rFonts w:ascii="Times New Roman" w:hAnsi="Times New Roman"/>
          <w:sz w:val="28"/>
          <w:szCs w:val="28"/>
        </w:rPr>
        <w:t>П</w:t>
      </w:r>
      <w:r w:rsidR="0049790A" w:rsidRPr="0048086B">
        <w:rPr>
          <w:rFonts w:ascii="Times New Roman" w:hAnsi="Times New Roman"/>
          <w:sz w:val="28"/>
          <w:szCs w:val="28"/>
        </w:rPr>
        <w:t>редседател</w:t>
      </w:r>
      <w:r>
        <w:rPr>
          <w:rFonts w:ascii="Times New Roman" w:hAnsi="Times New Roman"/>
          <w:sz w:val="28"/>
          <w:szCs w:val="28"/>
        </w:rPr>
        <w:t>ь</w:t>
      </w:r>
    </w:p>
    <w:p w14:paraId="303EC667" w14:textId="77777777" w:rsidR="008723ED" w:rsidRDefault="0049790A" w:rsidP="003C5908">
      <w:pPr>
        <w:spacing w:after="0" w:line="240" w:lineRule="auto"/>
        <w:jc w:val="both"/>
        <w:rPr>
          <w:rFonts w:ascii="Times New Roman" w:hAnsi="Times New Roman"/>
          <w:sz w:val="28"/>
          <w:szCs w:val="28"/>
        </w:rPr>
      </w:pPr>
      <w:r w:rsidRPr="0048086B">
        <w:rPr>
          <w:rFonts w:ascii="Times New Roman" w:hAnsi="Times New Roman"/>
          <w:sz w:val="28"/>
          <w:szCs w:val="28"/>
        </w:rPr>
        <w:t xml:space="preserve">Контрольно-счетной палаты                                 </w:t>
      </w:r>
      <w:r w:rsidR="0048086B" w:rsidRPr="0048086B">
        <w:rPr>
          <w:rFonts w:ascii="Times New Roman" w:hAnsi="Times New Roman"/>
          <w:sz w:val="28"/>
          <w:szCs w:val="28"/>
        </w:rPr>
        <w:t xml:space="preserve">   </w:t>
      </w:r>
      <w:r w:rsidRPr="0048086B">
        <w:rPr>
          <w:rFonts w:ascii="Times New Roman" w:hAnsi="Times New Roman"/>
          <w:sz w:val="28"/>
          <w:szCs w:val="28"/>
        </w:rPr>
        <w:t xml:space="preserve">                    </w:t>
      </w:r>
      <w:r w:rsidR="000F3CEC">
        <w:rPr>
          <w:rFonts w:ascii="Times New Roman" w:hAnsi="Times New Roman"/>
          <w:sz w:val="28"/>
          <w:szCs w:val="28"/>
        </w:rPr>
        <w:t>Ю</w:t>
      </w:r>
      <w:r w:rsidR="0048086B" w:rsidRPr="0048086B">
        <w:rPr>
          <w:rFonts w:ascii="Times New Roman" w:hAnsi="Times New Roman"/>
          <w:sz w:val="28"/>
          <w:szCs w:val="28"/>
        </w:rPr>
        <w:t xml:space="preserve">.В. </w:t>
      </w:r>
      <w:r w:rsidR="00A06DA4">
        <w:rPr>
          <w:rFonts w:ascii="Times New Roman" w:hAnsi="Times New Roman"/>
          <w:sz w:val="28"/>
          <w:szCs w:val="28"/>
        </w:rPr>
        <w:t>В</w:t>
      </w:r>
      <w:r w:rsidR="000F3CEC">
        <w:rPr>
          <w:rFonts w:ascii="Times New Roman" w:hAnsi="Times New Roman"/>
          <w:sz w:val="28"/>
          <w:szCs w:val="28"/>
        </w:rPr>
        <w:t>ысоцкий</w:t>
      </w:r>
    </w:p>
    <w:sectPr w:rsidR="008723ED" w:rsidSect="0067293C">
      <w:headerReference w:type="default" r:id="rId7"/>
      <w:pgSz w:w="11906" w:h="16838" w:code="9"/>
      <w:pgMar w:top="851"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A82A0A" w14:textId="77777777" w:rsidR="00740CB6" w:rsidRDefault="00740CB6" w:rsidP="003A29C7">
      <w:pPr>
        <w:spacing w:after="0" w:line="240" w:lineRule="auto"/>
      </w:pPr>
      <w:r>
        <w:separator/>
      </w:r>
    </w:p>
  </w:endnote>
  <w:endnote w:type="continuationSeparator" w:id="0">
    <w:p w14:paraId="1E179CD0" w14:textId="77777777" w:rsidR="00740CB6" w:rsidRDefault="00740CB6" w:rsidP="003A29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ED0020" w14:textId="77777777" w:rsidR="00740CB6" w:rsidRDefault="00740CB6" w:rsidP="003A29C7">
      <w:pPr>
        <w:spacing w:after="0" w:line="240" w:lineRule="auto"/>
      </w:pPr>
      <w:r>
        <w:separator/>
      </w:r>
    </w:p>
  </w:footnote>
  <w:footnote w:type="continuationSeparator" w:id="0">
    <w:p w14:paraId="48F28539" w14:textId="77777777" w:rsidR="00740CB6" w:rsidRDefault="00740CB6" w:rsidP="003A29C7">
      <w:pPr>
        <w:spacing w:after="0" w:line="240" w:lineRule="auto"/>
      </w:pPr>
      <w:r>
        <w:continuationSeparator/>
      </w:r>
    </w:p>
  </w:footnote>
  <w:footnote w:id="1">
    <w:p w14:paraId="323AD97D" w14:textId="77777777" w:rsidR="00B14F49" w:rsidRPr="007635B6" w:rsidRDefault="00B14F49" w:rsidP="00075554">
      <w:pPr>
        <w:pStyle w:val="a4"/>
        <w:ind w:firstLine="142"/>
        <w:jc w:val="both"/>
        <w:rPr>
          <w:rFonts w:ascii="Times New Roman" w:hAnsi="Times New Roman"/>
          <w:sz w:val="24"/>
          <w:szCs w:val="24"/>
        </w:rPr>
      </w:pPr>
      <w:r w:rsidRPr="007635B6">
        <w:rPr>
          <w:rStyle w:val="a6"/>
          <w:rFonts w:ascii="Times New Roman" w:hAnsi="Times New Roman"/>
          <w:sz w:val="24"/>
          <w:szCs w:val="24"/>
        </w:rPr>
        <w:footnoteRef/>
      </w:r>
      <w:r w:rsidRPr="007635B6">
        <w:rPr>
          <w:rFonts w:ascii="Times New Roman" w:hAnsi="Times New Roman"/>
          <w:sz w:val="24"/>
          <w:szCs w:val="24"/>
        </w:rPr>
        <w:t xml:space="preserve"> </w:t>
      </w:r>
      <w:r>
        <w:rPr>
          <w:rFonts w:ascii="Times New Roman" w:hAnsi="Times New Roman"/>
          <w:sz w:val="24"/>
          <w:szCs w:val="24"/>
        </w:rPr>
        <w:t>Справочно: в</w:t>
      </w:r>
      <w:r w:rsidRPr="007635B6">
        <w:rPr>
          <w:rFonts w:ascii="Times New Roman" w:hAnsi="Times New Roman"/>
          <w:bCs/>
          <w:color w:val="000000"/>
          <w:sz w:val="24"/>
          <w:szCs w:val="24"/>
        </w:rPr>
        <w:t xml:space="preserve"> законопроекте на 20</w:t>
      </w:r>
      <w:r>
        <w:rPr>
          <w:rFonts w:ascii="Times New Roman" w:hAnsi="Times New Roman"/>
          <w:bCs/>
          <w:color w:val="000000"/>
          <w:sz w:val="24"/>
          <w:szCs w:val="24"/>
        </w:rPr>
        <w:t>20</w:t>
      </w:r>
      <w:r w:rsidRPr="007635B6">
        <w:rPr>
          <w:rFonts w:ascii="Times New Roman" w:hAnsi="Times New Roman"/>
          <w:bCs/>
          <w:color w:val="000000"/>
          <w:sz w:val="24"/>
          <w:szCs w:val="24"/>
        </w:rPr>
        <w:t xml:space="preserve"> год за счет дорожного фонда </w:t>
      </w:r>
      <w:r>
        <w:rPr>
          <w:rFonts w:ascii="Times New Roman" w:hAnsi="Times New Roman"/>
          <w:bCs/>
          <w:color w:val="000000"/>
          <w:sz w:val="24"/>
          <w:szCs w:val="24"/>
        </w:rPr>
        <w:t xml:space="preserve">Приморского края </w:t>
      </w:r>
      <w:r w:rsidRPr="007635B6">
        <w:rPr>
          <w:rFonts w:ascii="Times New Roman" w:hAnsi="Times New Roman"/>
          <w:color w:val="000000"/>
          <w:sz w:val="24"/>
          <w:szCs w:val="24"/>
          <w:shd w:val="clear" w:color="auto" w:fill="FFFFFF"/>
        </w:rPr>
        <w:t xml:space="preserve">отражены расходы по </w:t>
      </w:r>
      <w:r>
        <w:rPr>
          <w:rFonts w:ascii="Times New Roman" w:hAnsi="Times New Roman"/>
          <w:color w:val="000000"/>
          <w:sz w:val="24"/>
          <w:szCs w:val="24"/>
          <w:shd w:val="clear" w:color="auto" w:fill="FFFFFF"/>
        </w:rPr>
        <w:t xml:space="preserve">двум государственным программам Приморского края: </w:t>
      </w:r>
      <w:r w:rsidRPr="007635B6">
        <w:rPr>
          <w:rFonts w:ascii="Times New Roman" w:hAnsi="Times New Roman"/>
          <w:color w:val="000000"/>
          <w:sz w:val="24"/>
          <w:szCs w:val="24"/>
          <w:shd w:val="clear" w:color="auto" w:fill="FFFFFF"/>
        </w:rPr>
        <w:t xml:space="preserve">ГП "Развитие </w:t>
      </w:r>
      <w:r w:rsidRPr="007635B6">
        <w:rPr>
          <w:rFonts w:ascii="Times New Roman" w:eastAsia="Times New Roman" w:hAnsi="Times New Roman"/>
          <w:sz w:val="24"/>
          <w:szCs w:val="24"/>
          <w:lang w:eastAsia="ru-RU"/>
        </w:rPr>
        <w:t xml:space="preserve">транспортного комплекса в Приморском крае" в сумме </w:t>
      </w:r>
      <w:r>
        <w:rPr>
          <w:rFonts w:ascii="Times New Roman" w:eastAsia="Times New Roman" w:hAnsi="Times New Roman"/>
          <w:sz w:val="24"/>
          <w:szCs w:val="24"/>
          <w:lang w:eastAsia="ru-RU"/>
        </w:rPr>
        <w:t>19720970,84</w:t>
      </w:r>
      <w:r w:rsidRPr="007635B6">
        <w:rPr>
          <w:rFonts w:ascii="Times New Roman" w:eastAsia="Times New Roman" w:hAnsi="Times New Roman"/>
          <w:sz w:val="24"/>
          <w:szCs w:val="24"/>
          <w:lang w:eastAsia="ru-RU"/>
        </w:rPr>
        <w:t xml:space="preserve"> тыс. рублей </w:t>
      </w:r>
      <w:r w:rsidRPr="007635B6">
        <w:rPr>
          <w:rFonts w:ascii="Times New Roman" w:hAnsi="Times New Roman"/>
          <w:bCs/>
          <w:color w:val="000000"/>
          <w:sz w:val="24"/>
          <w:szCs w:val="24"/>
        </w:rPr>
        <w:t xml:space="preserve">и по ГП "Развитие туризма в Приморском крае" </w:t>
      </w:r>
      <w:r>
        <w:rPr>
          <w:rFonts w:ascii="Times New Roman" w:hAnsi="Times New Roman"/>
          <w:bCs/>
          <w:color w:val="000000"/>
          <w:sz w:val="24"/>
          <w:szCs w:val="24"/>
        </w:rPr>
        <w:t>–</w:t>
      </w:r>
      <w:r w:rsidRPr="007635B6">
        <w:rPr>
          <w:rFonts w:ascii="Times New Roman" w:hAnsi="Times New Roman"/>
          <w:bCs/>
          <w:color w:val="000000"/>
          <w:sz w:val="24"/>
          <w:szCs w:val="24"/>
        </w:rPr>
        <w:t xml:space="preserve"> </w:t>
      </w:r>
      <w:r>
        <w:rPr>
          <w:rFonts w:ascii="Times New Roman" w:hAnsi="Times New Roman"/>
          <w:bCs/>
          <w:color w:val="000000"/>
          <w:sz w:val="24"/>
          <w:szCs w:val="24"/>
        </w:rPr>
        <w:t>535525,49</w:t>
      </w:r>
      <w:r w:rsidRPr="007635B6">
        <w:rPr>
          <w:rFonts w:ascii="Times New Roman" w:hAnsi="Times New Roman"/>
          <w:bCs/>
          <w:color w:val="000000"/>
          <w:sz w:val="24"/>
          <w:szCs w:val="24"/>
        </w:rPr>
        <w:t xml:space="preserve"> тыс. рублей.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7822966"/>
      <w:docPartObj>
        <w:docPartGallery w:val="Page Numbers (Top of Page)"/>
        <w:docPartUnique/>
      </w:docPartObj>
    </w:sdtPr>
    <w:sdtEndPr>
      <w:rPr>
        <w:rFonts w:ascii="Times New Roman" w:hAnsi="Times New Roman"/>
        <w:sz w:val="24"/>
      </w:rPr>
    </w:sdtEndPr>
    <w:sdtContent>
      <w:p w14:paraId="23CE43F9" w14:textId="77777777" w:rsidR="00B14F49" w:rsidRPr="0039399F" w:rsidRDefault="00B14F49" w:rsidP="0039399F">
        <w:pPr>
          <w:pStyle w:val="a9"/>
          <w:jc w:val="center"/>
          <w:rPr>
            <w:rFonts w:ascii="Times New Roman" w:hAnsi="Times New Roman"/>
            <w:sz w:val="24"/>
          </w:rPr>
        </w:pPr>
        <w:r w:rsidRPr="00B624B1">
          <w:rPr>
            <w:rFonts w:ascii="Times New Roman" w:hAnsi="Times New Roman"/>
            <w:sz w:val="24"/>
          </w:rPr>
          <w:fldChar w:fldCharType="begin"/>
        </w:r>
        <w:r w:rsidRPr="00B624B1">
          <w:rPr>
            <w:rFonts w:ascii="Times New Roman" w:hAnsi="Times New Roman"/>
            <w:sz w:val="24"/>
          </w:rPr>
          <w:instrText>PAGE   \* MERGEFORMAT</w:instrText>
        </w:r>
        <w:r w:rsidRPr="00B624B1">
          <w:rPr>
            <w:rFonts w:ascii="Times New Roman" w:hAnsi="Times New Roman"/>
            <w:sz w:val="24"/>
          </w:rPr>
          <w:fldChar w:fldCharType="separate"/>
        </w:r>
        <w:r w:rsidR="00765F0A">
          <w:rPr>
            <w:rFonts w:ascii="Times New Roman" w:hAnsi="Times New Roman"/>
            <w:noProof/>
            <w:sz w:val="24"/>
          </w:rPr>
          <w:t>18</w:t>
        </w:r>
        <w:r w:rsidRPr="00B624B1">
          <w:rPr>
            <w:rFonts w:ascii="Times New Roman" w:hAnsi="Times New Roman"/>
            <w:sz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5B9A"/>
    <w:rsid w:val="000042DB"/>
    <w:rsid w:val="000054B4"/>
    <w:rsid w:val="00005A20"/>
    <w:rsid w:val="00011A47"/>
    <w:rsid w:val="00017440"/>
    <w:rsid w:val="00020A3B"/>
    <w:rsid w:val="000232A9"/>
    <w:rsid w:val="00024FE3"/>
    <w:rsid w:val="000262A2"/>
    <w:rsid w:val="0003095D"/>
    <w:rsid w:val="00030C35"/>
    <w:rsid w:val="00032B3B"/>
    <w:rsid w:val="0003556F"/>
    <w:rsid w:val="00047137"/>
    <w:rsid w:val="000502D4"/>
    <w:rsid w:val="0005547B"/>
    <w:rsid w:val="00056024"/>
    <w:rsid w:val="00063D91"/>
    <w:rsid w:val="000642D3"/>
    <w:rsid w:val="00071D16"/>
    <w:rsid w:val="0007324E"/>
    <w:rsid w:val="00075554"/>
    <w:rsid w:val="00076CE5"/>
    <w:rsid w:val="00076EB1"/>
    <w:rsid w:val="00080F96"/>
    <w:rsid w:val="00083852"/>
    <w:rsid w:val="00083FAB"/>
    <w:rsid w:val="00084DFB"/>
    <w:rsid w:val="00087AD8"/>
    <w:rsid w:val="0009277A"/>
    <w:rsid w:val="000A1B18"/>
    <w:rsid w:val="000A1C82"/>
    <w:rsid w:val="000A589E"/>
    <w:rsid w:val="000B6FEE"/>
    <w:rsid w:val="000C0FFE"/>
    <w:rsid w:val="000C20F5"/>
    <w:rsid w:val="000C3D08"/>
    <w:rsid w:val="000C4C9D"/>
    <w:rsid w:val="000C4ED5"/>
    <w:rsid w:val="000C6443"/>
    <w:rsid w:val="000C668B"/>
    <w:rsid w:val="000D10AA"/>
    <w:rsid w:val="000E269E"/>
    <w:rsid w:val="000E2F38"/>
    <w:rsid w:val="000F1C5A"/>
    <w:rsid w:val="000F3CEC"/>
    <w:rsid w:val="000F4641"/>
    <w:rsid w:val="0010372B"/>
    <w:rsid w:val="00110D68"/>
    <w:rsid w:val="00113923"/>
    <w:rsid w:val="0012190D"/>
    <w:rsid w:val="001236E3"/>
    <w:rsid w:val="001240A4"/>
    <w:rsid w:val="0012742F"/>
    <w:rsid w:val="001316F9"/>
    <w:rsid w:val="0013402B"/>
    <w:rsid w:val="00136904"/>
    <w:rsid w:val="001417AC"/>
    <w:rsid w:val="00146846"/>
    <w:rsid w:val="00147D7D"/>
    <w:rsid w:val="00150ACC"/>
    <w:rsid w:val="00171DE1"/>
    <w:rsid w:val="00177792"/>
    <w:rsid w:val="00185F58"/>
    <w:rsid w:val="00186589"/>
    <w:rsid w:val="00187350"/>
    <w:rsid w:val="00191A01"/>
    <w:rsid w:val="00196553"/>
    <w:rsid w:val="001A1F38"/>
    <w:rsid w:val="001A5C55"/>
    <w:rsid w:val="001B636E"/>
    <w:rsid w:val="001B6D7C"/>
    <w:rsid w:val="001C4A7B"/>
    <w:rsid w:val="001D2414"/>
    <w:rsid w:val="001D58CA"/>
    <w:rsid w:val="001D5C27"/>
    <w:rsid w:val="001E0DED"/>
    <w:rsid w:val="001E199A"/>
    <w:rsid w:val="001E50CA"/>
    <w:rsid w:val="001E56EE"/>
    <w:rsid w:val="001E6C8A"/>
    <w:rsid w:val="001F453A"/>
    <w:rsid w:val="002003D9"/>
    <w:rsid w:val="00204C92"/>
    <w:rsid w:val="0021083E"/>
    <w:rsid w:val="00222022"/>
    <w:rsid w:val="00224AB3"/>
    <w:rsid w:val="002335B5"/>
    <w:rsid w:val="002344DA"/>
    <w:rsid w:val="00241D2B"/>
    <w:rsid w:val="00247141"/>
    <w:rsid w:val="00252D3C"/>
    <w:rsid w:val="002541CD"/>
    <w:rsid w:val="002556C1"/>
    <w:rsid w:val="00262B9C"/>
    <w:rsid w:val="00264280"/>
    <w:rsid w:val="0026785E"/>
    <w:rsid w:val="00271672"/>
    <w:rsid w:val="0027540B"/>
    <w:rsid w:val="002769B9"/>
    <w:rsid w:val="00276B5E"/>
    <w:rsid w:val="00285CA6"/>
    <w:rsid w:val="00285F28"/>
    <w:rsid w:val="00287375"/>
    <w:rsid w:val="0029082F"/>
    <w:rsid w:val="00297DDE"/>
    <w:rsid w:val="002A0811"/>
    <w:rsid w:val="002A32CC"/>
    <w:rsid w:val="002A4F50"/>
    <w:rsid w:val="002A5EE3"/>
    <w:rsid w:val="002B1E30"/>
    <w:rsid w:val="002B3140"/>
    <w:rsid w:val="002B40CC"/>
    <w:rsid w:val="002B6A8E"/>
    <w:rsid w:val="002C0B79"/>
    <w:rsid w:val="002C3269"/>
    <w:rsid w:val="002C3456"/>
    <w:rsid w:val="002C4304"/>
    <w:rsid w:val="002D19DF"/>
    <w:rsid w:val="002E2F09"/>
    <w:rsid w:val="002E4A1C"/>
    <w:rsid w:val="002F0A34"/>
    <w:rsid w:val="002F1854"/>
    <w:rsid w:val="002F1C62"/>
    <w:rsid w:val="002F211B"/>
    <w:rsid w:val="002F3BFB"/>
    <w:rsid w:val="002F4884"/>
    <w:rsid w:val="002F7CF9"/>
    <w:rsid w:val="00304082"/>
    <w:rsid w:val="00315351"/>
    <w:rsid w:val="00315EAB"/>
    <w:rsid w:val="003177B8"/>
    <w:rsid w:val="0032155E"/>
    <w:rsid w:val="00331B54"/>
    <w:rsid w:val="00335493"/>
    <w:rsid w:val="00335748"/>
    <w:rsid w:val="00344555"/>
    <w:rsid w:val="00346458"/>
    <w:rsid w:val="00354804"/>
    <w:rsid w:val="003553D4"/>
    <w:rsid w:val="00374E7D"/>
    <w:rsid w:val="0038355F"/>
    <w:rsid w:val="0038409A"/>
    <w:rsid w:val="00384298"/>
    <w:rsid w:val="00386012"/>
    <w:rsid w:val="0039399F"/>
    <w:rsid w:val="003957B3"/>
    <w:rsid w:val="00397B53"/>
    <w:rsid w:val="003A29C7"/>
    <w:rsid w:val="003B271D"/>
    <w:rsid w:val="003B28B0"/>
    <w:rsid w:val="003B7863"/>
    <w:rsid w:val="003C5908"/>
    <w:rsid w:val="003C6A2C"/>
    <w:rsid w:val="003D3F50"/>
    <w:rsid w:val="003D4189"/>
    <w:rsid w:val="003D6A9D"/>
    <w:rsid w:val="003E073A"/>
    <w:rsid w:val="003E128F"/>
    <w:rsid w:val="003E2015"/>
    <w:rsid w:val="003F6842"/>
    <w:rsid w:val="003F713C"/>
    <w:rsid w:val="004027F8"/>
    <w:rsid w:val="00405DED"/>
    <w:rsid w:val="00413D50"/>
    <w:rsid w:val="00413F9D"/>
    <w:rsid w:val="004207BE"/>
    <w:rsid w:val="00423023"/>
    <w:rsid w:val="00424D27"/>
    <w:rsid w:val="00424D38"/>
    <w:rsid w:val="00424EAF"/>
    <w:rsid w:val="00426997"/>
    <w:rsid w:val="00426F2A"/>
    <w:rsid w:val="004327A4"/>
    <w:rsid w:val="00434185"/>
    <w:rsid w:val="00441713"/>
    <w:rsid w:val="00444971"/>
    <w:rsid w:val="00445142"/>
    <w:rsid w:val="004505EA"/>
    <w:rsid w:val="0046344F"/>
    <w:rsid w:val="00463E06"/>
    <w:rsid w:val="00464C30"/>
    <w:rsid w:val="00470F07"/>
    <w:rsid w:val="00474911"/>
    <w:rsid w:val="0048086B"/>
    <w:rsid w:val="004813B5"/>
    <w:rsid w:val="00481F31"/>
    <w:rsid w:val="00494160"/>
    <w:rsid w:val="00495A5E"/>
    <w:rsid w:val="0049790A"/>
    <w:rsid w:val="004A0A1A"/>
    <w:rsid w:val="004A4439"/>
    <w:rsid w:val="004B42AE"/>
    <w:rsid w:val="004B4F22"/>
    <w:rsid w:val="004B7B0D"/>
    <w:rsid w:val="004B7E0D"/>
    <w:rsid w:val="004C239E"/>
    <w:rsid w:val="004C32D7"/>
    <w:rsid w:val="004C3F3F"/>
    <w:rsid w:val="004C5632"/>
    <w:rsid w:val="004D0214"/>
    <w:rsid w:val="004D5E61"/>
    <w:rsid w:val="004D6B2B"/>
    <w:rsid w:val="004E04C3"/>
    <w:rsid w:val="004E1FDB"/>
    <w:rsid w:val="004F17DD"/>
    <w:rsid w:val="005011E8"/>
    <w:rsid w:val="0050204C"/>
    <w:rsid w:val="00504D3F"/>
    <w:rsid w:val="0050710B"/>
    <w:rsid w:val="0051154A"/>
    <w:rsid w:val="005118EC"/>
    <w:rsid w:val="00512B88"/>
    <w:rsid w:val="0051647B"/>
    <w:rsid w:val="005207DE"/>
    <w:rsid w:val="005310E8"/>
    <w:rsid w:val="005349EA"/>
    <w:rsid w:val="005407B9"/>
    <w:rsid w:val="005526A8"/>
    <w:rsid w:val="0055325C"/>
    <w:rsid w:val="005726FB"/>
    <w:rsid w:val="00573708"/>
    <w:rsid w:val="00576E8B"/>
    <w:rsid w:val="0057735B"/>
    <w:rsid w:val="00582A0D"/>
    <w:rsid w:val="00582DF2"/>
    <w:rsid w:val="0058646E"/>
    <w:rsid w:val="005901B9"/>
    <w:rsid w:val="00591976"/>
    <w:rsid w:val="00593546"/>
    <w:rsid w:val="00594FFD"/>
    <w:rsid w:val="0059552C"/>
    <w:rsid w:val="00595636"/>
    <w:rsid w:val="00595A11"/>
    <w:rsid w:val="00597842"/>
    <w:rsid w:val="005A016A"/>
    <w:rsid w:val="005A0949"/>
    <w:rsid w:val="005A3AD2"/>
    <w:rsid w:val="005A46B9"/>
    <w:rsid w:val="005A56EE"/>
    <w:rsid w:val="005A620E"/>
    <w:rsid w:val="005C75E9"/>
    <w:rsid w:val="005D16BA"/>
    <w:rsid w:val="005F3501"/>
    <w:rsid w:val="005F5DD9"/>
    <w:rsid w:val="0061120D"/>
    <w:rsid w:val="00614D0C"/>
    <w:rsid w:val="00617BC7"/>
    <w:rsid w:val="006206FA"/>
    <w:rsid w:val="00624846"/>
    <w:rsid w:val="006248ED"/>
    <w:rsid w:val="00626816"/>
    <w:rsid w:val="00627811"/>
    <w:rsid w:val="006361F9"/>
    <w:rsid w:val="006427E0"/>
    <w:rsid w:val="00644579"/>
    <w:rsid w:val="0064790B"/>
    <w:rsid w:val="00653E37"/>
    <w:rsid w:val="0066466C"/>
    <w:rsid w:val="00667D94"/>
    <w:rsid w:val="00670061"/>
    <w:rsid w:val="006719B2"/>
    <w:rsid w:val="0067293C"/>
    <w:rsid w:val="0067383A"/>
    <w:rsid w:val="00682906"/>
    <w:rsid w:val="00683A43"/>
    <w:rsid w:val="00683D8D"/>
    <w:rsid w:val="006878F7"/>
    <w:rsid w:val="00690023"/>
    <w:rsid w:val="0069409B"/>
    <w:rsid w:val="00694516"/>
    <w:rsid w:val="00695E21"/>
    <w:rsid w:val="006A08C5"/>
    <w:rsid w:val="006B24D9"/>
    <w:rsid w:val="006B449E"/>
    <w:rsid w:val="006B5CCB"/>
    <w:rsid w:val="006C0E31"/>
    <w:rsid w:val="006C1EF7"/>
    <w:rsid w:val="006D056C"/>
    <w:rsid w:val="006D0E36"/>
    <w:rsid w:val="006D1560"/>
    <w:rsid w:val="006D37F6"/>
    <w:rsid w:val="006D3B26"/>
    <w:rsid w:val="006D5800"/>
    <w:rsid w:val="006E1DD0"/>
    <w:rsid w:val="006E39F4"/>
    <w:rsid w:val="006E3AEE"/>
    <w:rsid w:val="006E5114"/>
    <w:rsid w:val="006F0AA0"/>
    <w:rsid w:val="006F30B6"/>
    <w:rsid w:val="006F4CAB"/>
    <w:rsid w:val="006F58C6"/>
    <w:rsid w:val="006F77EA"/>
    <w:rsid w:val="007024F0"/>
    <w:rsid w:val="00702CC5"/>
    <w:rsid w:val="00716033"/>
    <w:rsid w:val="007178EB"/>
    <w:rsid w:val="007233FC"/>
    <w:rsid w:val="00724143"/>
    <w:rsid w:val="0072586F"/>
    <w:rsid w:val="00726D51"/>
    <w:rsid w:val="007303AF"/>
    <w:rsid w:val="00734698"/>
    <w:rsid w:val="0073487A"/>
    <w:rsid w:val="00734B7A"/>
    <w:rsid w:val="00736870"/>
    <w:rsid w:val="00737204"/>
    <w:rsid w:val="00737320"/>
    <w:rsid w:val="00740CB6"/>
    <w:rsid w:val="00754158"/>
    <w:rsid w:val="00754DC5"/>
    <w:rsid w:val="00764056"/>
    <w:rsid w:val="00765F0A"/>
    <w:rsid w:val="007713F8"/>
    <w:rsid w:val="0077252D"/>
    <w:rsid w:val="0077308F"/>
    <w:rsid w:val="00782162"/>
    <w:rsid w:val="00784117"/>
    <w:rsid w:val="00785A36"/>
    <w:rsid w:val="00786953"/>
    <w:rsid w:val="0079313B"/>
    <w:rsid w:val="007A18AC"/>
    <w:rsid w:val="007A76AB"/>
    <w:rsid w:val="007B0295"/>
    <w:rsid w:val="007B19F0"/>
    <w:rsid w:val="007B1BF7"/>
    <w:rsid w:val="007C4002"/>
    <w:rsid w:val="007C5941"/>
    <w:rsid w:val="007D2893"/>
    <w:rsid w:val="007D7797"/>
    <w:rsid w:val="007D7CA6"/>
    <w:rsid w:val="007E3B31"/>
    <w:rsid w:val="007E52FD"/>
    <w:rsid w:val="007F2925"/>
    <w:rsid w:val="00801454"/>
    <w:rsid w:val="0080244E"/>
    <w:rsid w:val="0080514E"/>
    <w:rsid w:val="00805EAC"/>
    <w:rsid w:val="00812AB7"/>
    <w:rsid w:val="0082694B"/>
    <w:rsid w:val="00840DEA"/>
    <w:rsid w:val="00843538"/>
    <w:rsid w:val="00843D49"/>
    <w:rsid w:val="008458AC"/>
    <w:rsid w:val="008509EB"/>
    <w:rsid w:val="00851D4A"/>
    <w:rsid w:val="0085265E"/>
    <w:rsid w:val="008528FA"/>
    <w:rsid w:val="00852B8D"/>
    <w:rsid w:val="00852BAF"/>
    <w:rsid w:val="00860298"/>
    <w:rsid w:val="00860372"/>
    <w:rsid w:val="00872068"/>
    <w:rsid w:val="008723ED"/>
    <w:rsid w:val="00872F89"/>
    <w:rsid w:val="00876B4A"/>
    <w:rsid w:val="008803FF"/>
    <w:rsid w:val="008823E5"/>
    <w:rsid w:val="00883E3E"/>
    <w:rsid w:val="00887FC0"/>
    <w:rsid w:val="00891FCE"/>
    <w:rsid w:val="00892D99"/>
    <w:rsid w:val="008A32D8"/>
    <w:rsid w:val="008A3882"/>
    <w:rsid w:val="008A3BC7"/>
    <w:rsid w:val="008A3E05"/>
    <w:rsid w:val="008A429E"/>
    <w:rsid w:val="008A5951"/>
    <w:rsid w:val="008B0914"/>
    <w:rsid w:val="008B33A7"/>
    <w:rsid w:val="008B5CB5"/>
    <w:rsid w:val="008B75EC"/>
    <w:rsid w:val="008C5278"/>
    <w:rsid w:val="008C7A21"/>
    <w:rsid w:val="008D2508"/>
    <w:rsid w:val="008E14BA"/>
    <w:rsid w:val="008E3FC7"/>
    <w:rsid w:val="008E65D2"/>
    <w:rsid w:val="008F286D"/>
    <w:rsid w:val="008F64AD"/>
    <w:rsid w:val="008F6B10"/>
    <w:rsid w:val="00905C17"/>
    <w:rsid w:val="009146C3"/>
    <w:rsid w:val="0091557B"/>
    <w:rsid w:val="009205DD"/>
    <w:rsid w:val="00920C59"/>
    <w:rsid w:val="00925A6F"/>
    <w:rsid w:val="00926475"/>
    <w:rsid w:val="00927AF0"/>
    <w:rsid w:val="00933918"/>
    <w:rsid w:val="00934B6A"/>
    <w:rsid w:val="0093513F"/>
    <w:rsid w:val="00942BFD"/>
    <w:rsid w:val="00950433"/>
    <w:rsid w:val="0095065D"/>
    <w:rsid w:val="00952AFA"/>
    <w:rsid w:val="00962B00"/>
    <w:rsid w:val="00963108"/>
    <w:rsid w:val="009640D9"/>
    <w:rsid w:val="0096423D"/>
    <w:rsid w:val="009701D7"/>
    <w:rsid w:val="0097190C"/>
    <w:rsid w:val="00971EDA"/>
    <w:rsid w:val="00973D2C"/>
    <w:rsid w:val="0097795F"/>
    <w:rsid w:val="00980D4C"/>
    <w:rsid w:val="00983693"/>
    <w:rsid w:val="00986CCC"/>
    <w:rsid w:val="009926BE"/>
    <w:rsid w:val="0099270C"/>
    <w:rsid w:val="00994316"/>
    <w:rsid w:val="009A196B"/>
    <w:rsid w:val="009A71E8"/>
    <w:rsid w:val="009B2053"/>
    <w:rsid w:val="009B5391"/>
    <w:rsid w:val="009B7287"/>
    <w:rsid w:val="009C2F27"/>
    <w:rsid w:val="009C72DC"/>
    <w:rsid w:val="009D1ED3"/>
    <w:rsid w:val="009D685A"/>
    <w:rsid w:val="009D7081"/>
    <w:rsid w:val="009E7777"/>
    <w:rsid w:val="009F1471"/>
    <w:rsid w:val="009F5109"/>
    <w:rsid w:val="009F5172"/>
    <w:rsid w:val="00A06DA4"/>
    <w:rsid w:val="00A14BE1"/>
    <w:rsid w:val="00A16293"/>
    <w:rsid w:val="00A169EF"/>
    <w:rsid w:val="00A16D84"/>
    <w:rsid w:val="00A16E3E"/>
    <w:rsid w:val="00A23418"/>
    <w:rsid w:val="00A2443D"/>
    <w:rsid w:val="00A25F8D"/>
    <w:rsid w:val="00A2686D"/>
    <w:rsid w:val="00A26E8D"/>
    <w:rsid w:val="00A41EE0"/>
    <w:rsid w:val="00A46DF9"/>
    <w:rsid w:val="00A47222"/>
    <w:rsid w:val="00A47359"/>
    <w:rsid w:val="00A54037"/>
    <w:rsid w:val="00A553E2"/>
    <w:rsid w:val="00A56669"/>
    <w:rsid w:val="00A5722F"/>
    <w:rsid w:val="00A577F5"/>
    <w:rsid w:val="00A617FE"/>
    <w:rsid w:val="00A66943"/>
    <w:rsid w:val="00A704F6"/>
    <w:rsid w:val="00A820DC"/>
    <w:rsid w:val="00A83855"/>
    <w:rsid w:val="00A858BC"/>
    <w:rsid w:val="00A8605A"/>
    <w:rsid w:val="00A87039"/>
    <w:rsid w:val="00A877C4"/>
    <w:rsid w:val="00A9052E"/>
    <w:rsid w:val="00AA454C"/>
    <w:rsid w:val="00AA509A"/>
    <w:rsid w:val="00AA5981"/>
    <w:rsid w:val="00AB0AA9"/>
    <w:rsid w:val="00AB2218"/>
    <w:rsid w:val="00AB2D47"/>
    <w:rsid w:val="00AB5006"/>
    <w:rsid w:val="00AB7482"/>
    <w:rsid w:val="00AC3610"/>
    <w:rsid w:val="00AC4185"/>
    <w:rsid w:val="00AC722F"/>
    <w:rsid w:val="00AD0848"/>
    <w:rsid w:val="00AD2007"/>
    <w:rsid w:val="00AD3765"/>
    <w:rsid w:val="00AD5ECD"/>
    <w:rsid w:val="00AD708D"/>
    <w:rsid w:val="00AE209B"/>
    <w:rsid w:val="00AE5134"/>
    <w:rsid w:val="00AF1319"/>
    <w:rsid w:val="00AF58DE"/>
    <w:rsid w:val="00AF76AC"/>
    <w:rsid w:val="00B00529"/>
    <w:rsid w:val="00B0061E"/>
    <w:rsid w:val="00B0207C"/>
    <w:rsid w:val="00B027D0"/>
    <w:rsid w:val="00B118B0"/>
    <w:rsid w:val="00B12DE6"/>
    <w:rsid w:val="00B1465C"/>
    <w:rsid w:val="00B14F49"/>
    <w:rsid w:val="00B15DEE"/>
    <w:rsid w:val="00B2135C"/>
    <w:rsid w:val="00B2274E"/>
    <w:rsid w:val="00B22E56"/>
    <w:rsid w:val="00B239FC"/>
    <w:rsid w:val="00B25F17"/>
    <w:rsid w:val="00B27C15"/>
    <w:rsid w:val="00B3271E"/>
    <w:rsid w:val="00B344D2"/>
    <w:rsid w:val="00B35DFF"/>
    <w:rsid w:val="00B429C6"/>
    <w:rsid w:val="00B51DE4"/>
    <w:rsid w:val="00B52106"/>
    <w:rsid w:val="00B624B1"/>
    <w:rsid w:val="00B62804"/>
    <w:rsid w:val="00B65B9A"/>
    <w:rsid w:val="00B65C7F"/>
    <w:rsid w:val="00B6702C"/>
    <w:rsid w:val="00B7124C"/>
    <w:rsid w:val="00B752A2"/>
    <w:rsid w:val="00B8243D"/>
    <w:rsid w:val="00B913B4"/>
    <w:rsid w:val="00B94B78"/>
    <w:rsid w:val="00BA0478"/>
    <w:rsid w:val="00BA0D67"/>
    <w:rsid w:val="00BB172E"/>
    <w:rsid w:val="00BB2EA7"/>
    <w:rsid w:val="00BB3128"/>
    <w:rsid w:val="00BB32C8"/>
    <w:rsid w:val="00BB5F78"/>
    <w:rsid w:val="00BC0FD9"/>
    <w:rsid w:val="00BC5DA0"/>
    <w:rsid w:val="00BD1ACE"/>
    <w:rsid w:val="00BD1ED2"/>
    <w:rsid w:val="00BD3807"/>
    <w:rsid w:val="00BD5793"/>
    <w:rsid w:val="00BE2F49"/>
    <w:rsid w:val="00BF2973"/>
    <w:rsid w:val="00BF4815"/>
    <w:rsid w:val="00BF5A9D"/>
    <w:rsid w:val="00C01496"/>
    <w:rsid w:val="00C03DFE"/>
    <w:rsid w:val="00C044CB"/>
    <w:rsid w:val="00C061ED"/>
    <w:rsid w:val="00C06334"/>
    <w:rsid w:val="00C10AD7"/>
    <w:rsid w:val="00C145FC"/>
    <w:rsid w:val="00C14716"/>
    <w:rsid w:val="00C21A9E"/>
    <w:rsid w:val="00C25912"/>
    <w:rsid w:val="00C26197"/>
    <w:rsid w:val="00C27578"/>
    <w:rsid w:val="00C32B50"/>
    <w:rsid w:val="00C43C70"/>
    <w:rsid w:val="00C43D2B"/>
    <w:rsid w:val="00C454D4"/>
    <w:rsid w:val="00C46BC1"/>
    <w:rsid w:val="00C47E2B"/>
    <w:rsid w:val="00C51182"/>
    <w:rsid w:val="00C51C23"/>
    <w:rsid w:val="00C531B5"/>
    <w:rsid w:val="00C5615D"/>
    <w:rsid w:val="00C6486B"/>
    <w:rsid w:val="00C6635B"/>
    <w:rsid w:val="00C6713E"/>
    <w:rsid w:val="00C76685"/>
    <w:rsid w:val="00C82266"/>
    <w:rsid w:val="00C82ABA"/>
    <w:rsid w:val="00C92674"/>
    <w:rsid w:val="00C94D9F"/>
    <w:rsid w:val="00C94E4D"/>
    <w:rsid w:val="00C96013"/>
    <w:rsid w:val="00CA1AE0"/>
    <w:rsid w:val="00CA2BD4"/>
    <w:rsid w:val="00CA5100"/>
    <w:rsid w:val="00CA5C76"/>
    <w:rsid w:val="00CB0792"/>
    <w:rsid w:val="00CB51F8"/>
    <w:rsid w:val="00CB6049"/>
    <w:rsid w:val="00CC0A74"/>
    <w:rsid w:val="00CC3249"/>
    <w:rsid w:val="00CD470C"/>
    <w:rsid w:val="00CD491B"/>
    <w:rsid w:val="00CD5373"/>
    <w:rsid w:val="00CD53ED"/>
    <w:rsid w:val="00CE39BB"/>
    <w:rsid w:val="00CE6D63"/>
    <w:rsid w:val="00CF04B4"/>
    <w:rsid w:val="00CF0F90"/>
    <w:rsid w:val="00CF51B8"/>
    <w:rsid w:val="00CF6A6F"/>
    <w:rsid w:val="00D00DFD"/>
    <w:rsid w:val="00D03F7B"/>
    <w:rsid w:val="00D04B9C"/>
    <w:rsid w:val="00D050B9"/>
    <w:rsid w:val="00D15789"/>
    <w:rsid w:val="00D2364D"/>
    <w:rsid w:val="00D339AD"/>
    <w:rsid w:val="00D35EA0"/>
    <w:rsid w:val="00D3735C"/>
    <w:rsid w:val="00D431F7"/>
    <w:rsid w:val="00D44020"/>
    <w:rsid w:val="00D4772E"/>
    <w:rsid w:val="00D61307"/>
    <w:rsid w:val="00D62B90"/>
    <w:rsid w:val="00D62CD3"/>
    <w:rsid w:val="00D71D21"/>
    <w:rsid w:val="00D74D4C"/>
    <w:rsid w:val="00D80A8E"/>
    <w:rsid w:val="00D9074C"/>
    <w:rsid w:val="00D9175F"/>
    <w:rsid w:val="00D92785"/>
    <w:rsid w:val="00D93737"/>
    <w:rsid w:val="00D93F0C"/>
    <w:rsid w:val="00D96C6A"/>
    <w:rsid w:val="00DA1519"/>
    <w:rsid w:val="00DA17BE"/>
    <w:rsid w:val="00DA50AB"/>
    <w:rsid w:val="00DA61CE"/>
    <w:rsid w:val="00DB0E7F"/>
    <w:rsid w:val="00DB23D4"/>
    <w:rsid w:val="00DB280B"/>
    <w:rsid w:val="00DB39EE"/>
    <w:rsid w:val="00DC234F"/>
    <w:rsid w:val="00DD3D39"/>
    <w:rsid w:val="00DD3D44"/>
    <w:rsid w:val="00DD45BC"/>
    <w:rsid w:val="00DD4802"/>
    <w:rsid w:val="00DD4C0E"/>
    <w:rsid w:val="00DD634C"/>
    <w:rsid w:val="00DE4E61"/>
    <w:rsid w:val="00DF4B4F"/>
    <w:rsid w:val="00DF5F56"/>
    <w:rsid w:val="00DF7F03"/>
    <w:rsid w:val="00E00323"/>
    <w:rsid w:val="00E00F96"/>
    <w:rsid w:val="00E03ED7"/>
    <w:rsid w:val="00E04656"/>
    <w:rsid w:val="00E046C2"/>
    <w:rsid w:val="00E0798D"/>
    <w:rsid w:val="00E136F8"/>
    <w:rsid w:val="00E15262"/>
    <w:rsid w:val="00E15B72"/>
    <w:rsid w:val="00E16FE0"/>
    <w:rsid w:val="00E207A3"/>
    <w:rsid w:val="00E20C72"/>
    <w:rsid w:val="00E2459F"/>
    <w:rsid w:val="00E25313"/>
    <w:rsid w:val="00E3449F"/>
    <w:rsid w:val="00E563A3"/>
    <w:rsid w:val="00E5772B"/>
    <w:rsid w:val="00E60A78"/>
    <w:rsid w:val="00E64006"/>
    <w:rsid w:val="00E6455F"/>
    <w:rsid w:val="00E667CB"/>
    <w:rsid w:val="00E678EA"/>
    <w:rsid w:val="00E71920"/>
    <w:rsid w:val="00E738E2"/>
    <w:rsid w:val="00E80C11"/>
    <w:rsid w:val="00E839B4"/>
    <w:rsid w:val="00E8629A"/>
    <w:rsid w:val="00E90221"/>
    <w:rsid w:val="00E91B8D"/>
    <w:rsid w:val="00E97439"/>
    <w:rsid w:val="00E97AF6"/>
    <w:rsid w:val="00EA06CD"/>
    <w:rsid w:val="00EA34BD"/>
    <w:rsid w:val="00EA7945"/>
    <w:rsid w:val="00EA7FDE"/>
    <w:rsid w:val="00EB3E61"/>
    <w:rsid w:val="00EB7381"/>
    <w:rsid w:val="00EC7D10"/>
    <w:rsid w:val="00ED144B"/>
    <w:rsid w:val="00ED3D48"/>
    <w:rsid w:val="00ED4512"/>
    <w:rsid w:val="00ED652A"/>
    <w:rsid w:val="00EE2A0C"/>
    <w:rsid w:val="00EE40AB"/>
    <w:rsid w:val="00EE6ECB"/>
    <w:rsid w:val="00EF12DC"/>
    <w:rsid w:val="00EF4BF6"/>
    <w:rsid w:val="00EF5351"/>
    <w:rsid w:val="00EF6686"/>
    <w:rsid w:val="00F01974"/>
    <w:rsid w:val="00F06B37"/>
    <w:rsid w:val="00F10C0B"/>
    <w:rsid w:val="00F11010"/>
    <w:rsid w:val="00F139B1"/>
    <w:rsid w:val="00F17751"/>
    <w:rsid w:val="00F17C8B"/>
    <w:rsid w:val="00F228E2"/>
    <w:rsid w:val="00F2307F"/>
    <w:rsid w:val="00F250C7"/>
    <w:rsid w:val="00F2703C"/>
    <w:rsid w:val="00F27719"/>
    <w:rsid w:val="00F310FE"/>
    <w:rsid w:val="00F31492"/>
    <w:rsid w:val="00F32B41"/>
    <w:rsid w:val="00F33969"/>
    <w:rsid w:val="00F342E1"/>
    <w:rsid w:val="00F35064"/>
    <w:rsid w:val="00F360F0"/>
    <w:rsid w:val="00F36152"/>
    <w:rsid w:val="00F36538"/>
    <w:rsid w:val="00F37CBC"/>
    <w:rsid w:val="00F452C4"/>
    <w:rsid w:val="00F45F04"/>
    <w:rsid w:val="00F50403"/>
    <w:rsid w:val="00F50DFA"/>
    <w:rsid w:val="00F51B37"/>
    <w:rsid w:val="00F52A90"/>
    <w:rsid w:val="00F536F0"/>
    <w:rsid w:val="00F54172"/>
    <w:rsid w:val="00F618A3"/>
    <w:rsid w:val="00F64A59"/>
    <w:rsid w:val="00F72D85"/>
    <w:rsid w:val="00F7423F"/>
    <w:rsid w:val="00F761D6"/>
    <w:rsid w:val="00F97FC4"/>
    <w:rsid w:val="00FA4280"/>
    <w:rsid w:val="00FA5898"/>
    <w:rsid w:val="00FA5EB7"/>
    <w:rsid w:val="00FA7478"/>
    <w:rsid w:val="00FA753E"/>
    <w:rsid w:val="00FB55DF"/>
    <w:rsid w:val="00FC463C"/>
    <w:rsid w:val="00FC4AA8"/>
    <w:rsid w:val="00FC7143"/>
    <w:rsid w:val="00FD0587"/>
    <w:rsid w:val="00FD5067"/>
    <w:rsid w:val="00FD6199"/>
    <w:rsid w:val="00FE241F"/>
    <w:rsid w:val="00FE4DCB"/>
    <w:rsid w:val="00FE5149"/>
    <w:rsid w:val="00FF024E"/>
    <w:rsid w:val="00FF241E"/>
    <w:rsid w:val="00FF2F89"/>
    <w:rsid w:val="00FF3BB7"/>
    <w:rsid w:val="00FF5E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B074D"/>
  <w15:docId w15:val="{9B2D22C8-D453-44B0-961E-1482FF2B5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6846"/>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04656"/>
    <w:pPr>
      <w:spacing w:after="0" w:line="240" w:lineRule="auto"/>
      <w:ind w:left="708"/>
    </w:pPr>
    <w:rPr>
      <w:rFonts w:ascii="Times New Roman" w:eastAsia="Times New Roman" w:hAnsi="Times New Roman"/>
      <w:sz w:val="24"/>
      <w:szCs w:val="24"/>
      <w:lang w:eastAsia="ru-RU"/>
    </w:rPr>
  </w:style>
  <w:style w:type="paragraph" w:styleId="a4">
    <w:name w:val="footnote text"/>
    <w:aliases w:val="Текст сноски1,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Texto de nota al pi,Footnote Text Char"/>
    <w:basedOn w:val="a"/>
    <w:link w:val="a5"/>
    <w:uiPriority w:val="99"/>
    <w:unhideWhenUsed/>
    <w:qFormat/>
    <w:rsid w:val="003A29C7"/>
    <w:pPr>
      <w:spacing w:after="0" w:line="240" w:lineRule="auto"/>
    </w:pPr>
    <w:rPr>
      <w:sz w:val="20"/>
      <w:szCs w:val="20"/>
    </w:rPr>
  </w:style>
  <w:style w:type="character" w:customStyle="1" w:styleId="a5">
    <w:name w:val="Текст сноски Знак"/>
    <w:aliases w:val="Текст сноски1 Знак,Текст сноски Знак Знак1 Знак,Текст сноски Знак Знак Знак Знак Знак Знак1,Текст сноски Знак Знак Знак Знак Знак Знак Знак,Текст сноски Знак Знак Знак Знак Знак Знак Знак Знак Знак Знак Знак Знак Знак Зн Знак"/>
    <w:basedOn w:val="a0"/>
    <w:link w:val="a4"/>
    <w:uiPriority w:val="99"/>
    <w:qFormat/>
    <w:rsid w:val="003A29C7"/>
    <w:rPr>
      <w:rFonts w:ascii="Calibri" w:eastAsia="Calibri" w:hAnsi="Calibri" w:cs="Times New Roman"/>
      <w:sz w:val="20"/>
      <w:szCs w:val="20"/>
    </w:rPr>
  </w:style>
  <w:style w:type="character" w:styleId="a6">
    <w:name w:val="footnote reference"/>
    <w:aliases w:val="Знак сноски 1,Знак сноски-FN,Ciae niinee-FN,Referencia nota al pie,Ссылка на сноску 45,Appel note de bas de page,текст сноски"/>
    <w:basedOn w:val="a0"/>
    <w:uiPriority w:val="99"/>
    <w:unhideWhenUsed/>
    <w:rsid w:val="003A29C7"/>
    <w:rPr>
      <w:vertAlign w:val="superscript"/>
    </w:rPr>
  </w:style>
  <w:style w:type="paragraph" w:styleId="a7">
    <w:name w:val="Balloon Text"/>
    <w:basedOn w:val="a"/>
    <w:link w:val="a8"/>
    <w:uiPriority w:val="99"/>
    <w:semiHidden/>
    <w:unhideWhenUsed/>
    <w:rsid w:val="00AA598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A5981"/>
    <w:rPr>
      <w:rFonts w:ascii="Tahoma" w:eastAsia="Calibri" w:hAnsi="Tahoma" w:cs="Tahoma"/>
      <w:sz w:val="16"/>
      <w:szCs w:val="16"/>
    </w:rPr>
  </w:style>
  <w:style w:type="paragraph" w:styleId="a9">
    <w:name w:val="header"/>
    <w:basedOn w:val="a"/>
    <w:link w:val="aa"/>
    <w:uiPriority w:val="99"/>
    <w:unhideWhenUsed/>
    <w:rsid w:val="00AA598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A5981"/>
    <w:rPr>
      <w:rFonts w:ascii="Calibri" w:eastAsia="Calibri" w:hAnsi="Calibri" w:cs="Times New Roman"/>
    </w:rPr>
  </w:style>
  <w:style w:type="paragraph" w:styleId="ab">
    <w:name w:val="footer"/>
    <w:basedOn w:val="a"/>
    <w:link w:val="ac"/>
    <w:uiPriority w:val="99"/>
    <w:unhideWhenUsed/>
    <w:rsid w:val="00AA598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A5981"/>
    <w:rPr>
      <w:rFonts w:ascii="Calibri" w:eastAsia="Calibri" w:hAnsi="Calibri" w:cs="Times New Roman"/>
    </w:rPr>
  </w:style>
  <w:style w:type="paragraph" w:customStyle="1" w:styleId="ad">
    <w:name w:val="Стиль в законе"/>
    <w:basedOn w:val="a"/>
    <w:rsid w:val="00C6635B"/>
    <w:pPr>
      <w:spacing w:before="120" w:after="0" w:line="360" w:lineRule="auto"/>
      <w:ind w:firstLine="851"/>
      <w:jc w:val="both"/>
    </w:pPr>
    <w:rPr>
      <w:rFonts w:ascii="Times New Roman" w:eastAsia="Times New Roman" w:hAnsi="Times New Roman"/>
      <w:snapToGrid w:val="0"/>
      <w:sz w:val="28"/>
      <w:szCs w:val="20"/>
      <w:lang w:eastAsia="ru-RU"/>
    </w:rPr>
  </w:style>
  <w:style w:type="table" w:customStyle="1" w:styleId="2">
    <w:name w:val="Сетка таблицы2"/>
    <w:basedOn w:val="a1"/>
    <w:next w:val="ae"/>
    <w:uiPriority w:val="59"/>
    <w:rsid w:val="002335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e">
    <w:name w:val="Table Grid"/>
    <w:basedOn w:val="a1"/>
    <w:uiPriority w:val="59"/>
    <w:rsid w:val="002335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E15B72"/>
    <w:rPr>
      <w:color w:val="0000FF" w:themeColor="hyperlink"/>
      <w:u w:val="single"/>
    </w:rPr>
  </w:style>
  <w:style w:type="character" w:customStyle="1" w:styleId="1">
    <w:name w:val="Неразрешенное упоминание1"/>
    <w:basedOn w:val="a0"/>
    <w:uiPriority w:val="99"/>
    <w:semiHidden/>
    <w:unhideWhenUsed/>
    <w:rsid w:val="000C4E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52785">
      <w:bodyDiv w:val="1"/>
      <w:marLeft w:val="0"/>
      <w:marRight w:val="0"/>
      <w:marTop w:val="0"/>
      <w:marBottom w:val="0"/>
      <w:divBdr>
        <w:top w:val="none" w:sz="0" w:space="0" w:color="auto"/>
        <w:left w:val="none" w:sz="0" w:space="0" w:color="auto"/>
        <w:bottom w:val="none" w:sz="0" w:space="0" w:color="auto"/>
        <w:right w:val="none" w:sz="0" w:space="0" w:color="auto"/>
      </w:divBdr>
    </w:div>
    <w:div w:id="63726070">
      <w:bodyDiv w:val="1"/>
      <w:marLeft w:val="0"/>
      <w:marRight w:val="0"/>
      <w:marTop w:val="0"/>
      <w:marBottom w:val="0"/>
      <w:divBdr>
        <w:top w:val="none" w:sz="0" w:space="0" w:color="auto"/>
        <w:left w:val="none" w:sz="0" w:space="0" w:color="auto"/>
        <w:bottom w:val="none" w:sz="0" w:space="0" w:color="auto"/>
        <w:right w:val="none" w:sz="0" w:space="0" w:color="auto"/>
      </w:divBdr>
    </w:div>
    <w:div w:id="127481373">
      <w:bodyDiv w:val="1"/>
      <w:marLeft w:val="0"/>
      <w:marRight w:val="0"/>
      <w:marTop w:val="0"/>
      <w:marBottom w:val="0"/>
      <w:divBdr>
        <w:top w:val="none" w:sz="0" w:space="0" w:color="auto"/>
        <w:left w:val="none" w:sz="0" w:space="0" w:color="auto"/>
        <w:bottom w:val="none" w:sz="0" w:space="0" w:color="auto"/>
        <w:right w:val="none" w:sz="0" w:space="0" w:color="auto"/>
      </w:divBdr>
    </w:div>
    <w:div w:id="233248590">
      <w:bodyDiv w:val="1"/>
      <w:marLeft w:val="0"/>
      <w:marRight w:val="0"/>
      <w:marTop w:val="0"/>
      <w:marBottom w:val="0"/>
      <w:divBdr>
        <w:top w:val="none" w:sz="0" w:space="0" w:color="auto"/>
        <w:left w:val="none" w:sz="0" w:space="0" w:color="auto"/>
        <w:bottom w:val="none" w:sz="0" w:space="0" w:color="auto"/>
        <w:right w:val="none" w:sz="0" w:space="0" w:color="auto"/>
      </w:divBdr>
    </w:div>
    <w:div w:id="271127943">
      <w:bodyDiv w:val="1"/>
      <w:marLeft w:val="0"/>
      <w:marRight w:val="0"/>
      <w:marTop w:val="0"/>
      <w:marBottom w:val="0"/>
      <w:divBdr>
        <w:top w:val="none" w:sz="0" w:space="0" w:color="auto"/>
        <w:left w:val="none" w:sz="0" w:space="0" w:color="auto"/>
        <w:bottom w:val="none" w:sz="0" w:space="0" w:color="auto"/>
        <w:right w:val="none" w:sz="0" w:space="0" w:color="auto"/>
      </w:divBdr>
    </w:div>
    <w:div w:id="427316555">
      <w:bodyDiv w:val="1"/>
      <w:marLeft w:val="0"/>
      <w:marRight w:val="0"/>
      <w:marTop w:val="0"/>
      <w:marBottom w:val="0"/>
      <w:divBdr>
        <w:top w:val="none" w:sz="0" w:space="0" w:color="auto"/>
        <w:left w:val="none" w:sz="0" w:space="0" w:color="auto"/>
        <w:bottom w:val="none" w:sz="0" w:space="0" w:color="auto"/>
        <w:right w:val="none" w:sz="0" w:space="0" w:color="auto"/>
      </w:divBdr>
    </w:div>
    <w:div w:id="511728803">
      <w:bodyDiv w:val="1"/>
      <w:marLeft w:val="0"/>
      <w:marRight w:val="0"/>
      <w:marTop w:val="0"/>
      <w:marBottom w:val="0"/>
      <w:divBdr>
        <w:top w:val="none" w:sz="0" w:space="0" w:color="auto"/>
        <w:left w:val="none" w:sz="0" w:space="0" w:color="auto"/>
        <w:bottom w:val="none" w:sz="0" w:space="0" w:color="auto"/>
        <w:right w:val="none" w:sz="0" w:space="0" w:color="auto"/>
      </w:divBdr>
    </w:div>
    <w:div w:id="711005512">
      <w:bodyDiv w:val="1"/>
      <w:marLeft w:val="0"/>
      <w:marRight w:val="0"/>
      <w:marTop w:val="0"/>
      <w:marBottom w:val="0"/>
      <w:divBdr>
        <w:top w:val="none" w:sz="0" w:space="0" w:color="auto"/>
        <w:left w:val="none" w:sz="0" w:space="0" w:color="auto"/>
        <w:bottom w:val="none" w:sz="0" w:space="0" w:color="auto"/>
        <w:right w:val="none" w:sz="0" w:space="0" w:color="auto"/>
      </w:divBdr>
    </w:div>
    <w:div w:id="787897714">
      <w:bodyDiv w:val="1"/>
      <w:marLeft w:val="0"/>
      <w:marRight w:val="0"/>
      <w:marTop w:val="0"/>
      <w:marBottom w:val="0"/>
      <w:divBdr>
        <w:top w:val="none" w:sz="0" w:space="0" w:color="auto"/>
        <w:left w:val="none" w:sz="0" w:space="0" w:color="auto"/>
        <w:bottom w:val="none" w:sz="0" w:space="0" w:color="auto"/>
        <w:right w:val="none" w:sz="0" w:space="0" w:color="auto"/>
      </w:divBdr>
    </w:div>
    <w:div w:id="883755533">
      <w:bodyDiv w:val="1"/>
      <w:marLeft w:val="0"/>
      <w:marRight w:val="0"/>
      <w:marTop w:val="0"/>
      <w:marBottom w:val="0"/>
      <w:divBdr>
        <w:top w:val="none" w:sz="0" w:space="0" w:color="auto"/>
        <w:left w:val="none" w:sz="0" w:space="0" w:color="auto"/>
        <w:bottom w:val="none" w:sz="0" w:space="0" w:color="auto"/>
        <w:right w:val="none" w:sz="0" w:space="0" w:color="auto"/>
      </w:divBdr>
    </w:div>
    <w:div w:id="1065681096">
      <w:bodyDiv w:val="1"/>
      <w:marLeft w:val="0"/>
      <w:marRight w:val="0"/>
      <w:marTop w:val="0"/>
      <w:marBottom w:val="0"/>
      <w:divBdr>
        <w:top w:val="none" w:sz="0" w:space="0" w:color="auto"/>
        <w:left w:val="none" w:sz="0" w:space="0" w:color="auto"/>
        <w:bottom w:val="none" w:sz="0" w:space="0" w:color="auto"/>
        <w:right w:val="none" w:sz="0" w:space="0" w:color="auto"/>
      </w:divBdr>
    </w:div>
    <w:div w:id="1072847278">
      <w:bodyDiv w:val="1"/>
      <w:marLeft w:val="0"/>
      <w:marRight w:val="0"/>
      <w:marTop w:val="0"/>
      <w:marBottom w:val="0"/>
      <w:divBdr>
        <w:top w:val="none" w:sz="0" w:space="0" w:color="auto"/>
        <w:left w:val="none" w:sz="0" w:space="0" w:color="auto"/>
        <w:bottom w:val="none" w:sz="0" w:space="0" w:color="auto"/>
        <w:right w:val="none" w:sz="0" w:space="0" w:color="auto"/>
      </w:divBdr>
    </w:div>
    <w:div w:id="1312368809">
      <w:bodyDiv w:val="1"/>
      <w:marLeft w:val="0"/>
      <w:marRight w:val="0"/>
      <w:marTop w:val="0"/>
      <w:marBottom w:val="0"/>
      <w:divBdr>
        <w:top w:val="none" w:sz="0" w:space="0" w:color="auto"/>
        <w:left w:val="none" w:sz="0" w:space="0" w:color="auto"/>
        <w:bottom w:val="none" w:sz="0" w:space="0" w:color="auto"/>
        <w:right w:val="none" w:sz="0" w:space="0" w:color="auto"/>
      </w:divBdr>
    </w:div>
    <w:div w:id="1317148677">
      <w:bodyDiv w:val="1"/>
      <w:marLeft w:val="0"/>
      <w:marRight w:val="0"/>
      <w:marTop w:val="0"/>
      <w:marBottom w:val="0"/>
      <w:divBdr>
        <w:top w:val="none" w:sz="0" w:space="0" w:color="auto"/>
        <w:left w:val="none" w:sz="0" w:space="0" w:color="auto"/>
        <w:bottom w:val="none" w:sz="0" w:space="0" w:color="auto"/>
        <w:right w:val="none" w:sz="0" w:space="0" w:color="auto"/>
      </w:divBdr>
    </w:div>
    <w:div w:id="1386218914">
      <w:bodyDiv w:val="1"/>
      <w:marLeft w:val="0"/>
      <w:marRight w:val="0"/>
      <w:marTop w:val="0"/>
      <w:marBottom w:val="0"/>
      <w:divBdr>
        <w:top w:val="none" w:sz="0" w:space="0" w:color="auto"/>
        <w:left w:val="none" w:sz="0" w:space="0" w:color="auto"/>
        <w:bottom w:val="none" w:sz="0" w:space="0" w:color="auto"/>
        <w:right w:val="none" w:sz="0" w:space="0" w:color="auto"/>
      </w:divBdr>
    </w:div>
    <w:div w:id="1454014118">
      <w:bodyDiv w:val="1"/>
      <w:marLeft w:val="0"/>
      <w:marRight w:val="0"/>
      <w:marTop w:val="0"/>
      <w:marBottom w:val="0"/>
      <w:divBdr>
        <w:top w:val="none" w:sz="0" w:space="0" w:color="auto"/>
        <w:left w:val="none" w:sz="0" w:space="0" w:color="auto"/>
        <w:bottom w:val="none" w:sz="0" w:space="0" w:color="auto"/>
        <w:right w:val="none" w:sz="0" w:space="0" w:color="auto"/>
      </w:divBdr>
    </w:div>
    <w:div w:id="1500779345">
      <w:bodyDiv w:val="1"/>
      <w:marLeft w:val="0"/>
      <w:marRight w:val="0"/>
      <w:marTop w:val="0"/>
      <w:marBottom w:val="0"/>
      <w:divBdr>
        <w:top w:val="none" w:sz="0" w:space="0" w:color="auto"/>
        <w:left w:val="none" w:sz="0" w:space="0" w:color="auto"/>
        <w:bottom w:val="none" w:sz="0" w:space="0" w:color="auto"/>
        <w:right w:val="none" w:sz="0" w:space="0" w:color="auto"/>
      </w:divBdr>
    </w:div>
    <w:div w:id="1620336149">
      <w:bodyDiv w:val="1"/>
      <w:marLeft w:val="0"/>
      <w:marRight w:val="0"/>
      <w:marTop w:val="0"/>
      <w:marBottom w:val="0"/>
      <w:divBdr>
        <w:top w:val="none" w:sz="0" w:space="0" w:color="auto"/>
        <w:left w:val="none" w:sz="0" w:space="0" w:color="auto"/>
        <w:bottom w:val="none" w:sz="0" w:space="0" w:color="auto"/>
        <w:right w:val="none" w:sz="0" w:space="0" w:color="auto"/>
      </w:divBdr>
    </w:div>
    <w:div w:id="1699116976">
      <w:bodyDiv w:val="1"/>
      <w:marLeft w:val="0"/>
      <w:marRight w:val="0"/>
      <w:marTop w:val="0"/>
      <w:marBottom w:val="0"/>
      <w:divBdr>
        <w:top w:val="none" w:sz="0" w:space="0" w:color="auto"/>
        <w:left w:val="none" w:sz="0" w:space="0" w:color="auto"/>
        <w:bottom w:val="none" w:sz="0" w:space="0" w:color="auto"/>
        <w:right w:val="none" w:sz="0" w:space="0" w:color="auto"/>
      </w:divBdr>
    </w:div>
    <w:div w:id="1973290714">
      <w:bodyDiv w:val="1"/>
      <w:marLeft w:val="0"/>
      <w:marRight w:val="0"/>
      <w:marTop w:val="0"/>
      <w:marBottom w:val="0"/>
      <w:divBdr>
        <w:top w:val="none" w:sz="0" w:space="0" w:color="auto"/>
        <w:left w:val="none" w:sz="0" w:space="0" w:color="auto"/>
        <w:bottom w:val="none" w:sz="0" w:space="0" w:color="auto"/>
        <w:right w:val="none" w:sz="0" w:space="0" w:color="auto"/>
      </w:divBdr>
    </w:div>
    <w:div w:id="1982005454">
      <w:bodyDiv w:val="1"/>
      <w:marLeft w:val="0"/>
      <w:marRight w:val="0"/>
      <w:marTop w:val="0"/>
      <w:marBottom w:val="0"/>
      <w:divBdr>
        <w:top w:val="none" w:sz="0" w:space="0" w:color="auto"/>
        <w:left w:val="none" w:sz="0" w:space="0" w:color="auto"/>
        <w:bottom w:val="none" w:sz="0" w:space="0" w:color="auto"/>
        <w:right w:val="none" w:sz="0" w:space="0" w:color="auto"/>
      </w:divBdr>
    </w:div>
    <w:div w:id="2057272679">
      <w:bodyDiv w:val="1"/>
      <w:marLeft w:val="0"/>
      <w:marRight w:val="0"/>
      <w:marTop w:val="0"/>
      <w:marBottom w:val="0"/>
      <w:divBdr>
        <w:top w:val="none" w:sz="0" w:space="0" w:color="auto"/>
        <w:left w:val="none" w:sz="0" w:space="0" w:color="auto"/>
        <w:bottom w:val="none" w:sz="0" w:space="0" w:color="auto"/>
        <w:right w:val="none" w:sz="0" w:space="0" w:color="auto"/>
      </w:divBdr>
    </w:div>
    <w:div w:id="2058047701">
      <w:bodyDiv w:val="1"/>
      <w:marLeft w:val="0"/>
      <w:marRight w:val="0"/>
      <w:marTop w:val="0"/>
      <w:marBottom w:val="0"/>
      <w:divBdr>
        <w:top w:val="none" w:sz="0" w:space="0" w:color="auto"/>
        <w:left w:val="none" w:sz="0" w:space="0" w:color="auto"/>
        <w:bottom w:val="none" w:sz="0" w:space="0" w:color="auto"/>
        <w:right w:val="none" w:sz="0" w:space="0" w:color="auto"/>
      </w:divBdr>
    </w:div>
    <w:div w:id="2105035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2D6397-E553-4D3F-B1C8-193B11200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3003</TotalTime>
  <Pages>20</Pages>
  <Words>7114</Words>
  <Characters>40556</Characters>
  <Application>Microsoft Office Word</Application>
  <DocSecurity>0</DocSecurity>
  <Lines>337</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П. Алышева</dc:creator>
  <cp:lastModifiedBy>Алевтина А. Белокурова</cp:lastModifiedBy>
  <cp:revision>239</cp:revision>
  <cp:lastPrinted>2020-11-23T02:51:00Z</cp:lastPrinted>
  <dcterms:created xsi:type="dcterms:W3CDTF">2020-04-16T21:39:00Z</dcterms:created>
  <dcterms:modified xsi:type="dcterms:W3CDTF">2020-12-10T05:01:00Z</dcterms:modified>
</cp:coreProperties>
</file>