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</w:tblGrid>
      <w:tr w:rsidR="00E2216E" w:rsidTr="005A511E">
        <w:tc>
          <w:tcPr>
            <w:tcW w:w="3686" w:type="dxa"/>
          </w:tcPr>
          <w:p w:rsidR="00E2216E" w:rsidRDefault="00E2216E" w:rsidP="00E2216E">
            <w:pPr>
              <w:pStyle w:val="a4"/>
              <w:spacing w:before="0" w:beforeAutospacing="0" w:after="0" w:afterAutospacing="0"/>
            </w:pPr>
            <w:r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Приложение </w:t>
            </w:r>
            <w:r w:rsidR="00886A28">
              <w:rPr>
                <w:rFonts w:eastAsiaTheme="minorEastAsia"/>
                <w:color w:val="000000" w:themeColor="text1"/>
                <w:sz w:val="28"/>
                <w:szCs w:val="28"/>
              </w:rPr>
              <w:t>2</w:t>
            </w:r>
          </w:p>
          <w:p w:rsidR="00E2216E" w:rsidRDefault="00E2216E" w:rsidP="00E2216E">
            <w:pPr>
              <w:pStyle w:val="a4"/>
              <w:spacing w:before="0" w:beforeAutospacing="0" w:after="0" w:afterAutospacing="0"/>
              <w:rPr>
                <w:rFonts w:eastAsiaTheme="minorEastAsia"/>
                <w:color w:val="000000" w:themeColor="text1"/>
                <w:sz w:val="28"/>
                <w:szCs w:val="28"/>
              </w:rPr>
            </w:pPr>
            <w:r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к </w:t>
            </w:r>
            <w:r w:rsidR="00886A28">
              <w:rPr>
                <w:rFonts w:eastAsiaTheme="minorEastAsia"/>
                <w:color w:val="000000" w:themeColor="text1"/>
                <w:sz w:val="28"/>
                <w:szCs w:val="28"/>
              </w:rPr>
              <w:t>постановлению</w:t>
            </w:r>
          </w:p>
          <w:p w:rsidR="00886A28" w:rsidRDefault="00886A28" w:rsidP="00E2216E">
            <w:pPr>
              <w:pStyle w:val="a4"/>
              <w:spacing w:before="0" w:beforeAutospacing="0" w:after="0" w:afterAutospacing="0"/>
            </w:pPr>
            <w:r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Законодательного Собрания </w:t>
            </w:r>
            <w:bookmarkStart w:id="0" w:name="_GoBack"/>
            <w:bookmarkEnd w:id="0"/>
          </w:p>
          <w:p w:rsidR="00E2216E" w:rsidRDefault="00E2216E" w:rsidP="00E2216E">
            <w:pPr>
              <w:pStyle w:val="a4"/>
              <w:spacing w:before="0" w:beforeAutospacing="0" w:after="0" w:afterAutospacing="0"/>
              <w:rPr>
                <w:rFonts w:eastAsiaTheme="minorEastAsia"/>
                <w:color w:val="000000" w:themeColor="text1"/>
                <w:sz w:val="28"/>
                <w:szCs w:val="28"/>
              </w:rPr>
            </w:pPr>
            <w:r>
              <w:rPr>
                <w:rFonts w:eastAsiaTheme="minorEastAsia"/>
                <w:color w:val="000000" w:themeColor="text1"/>
                <w:sz w:val="28"/>
                <w:szCs w:val="28"/>
              </w:rPr>
              <w:t>Приморского края</w:t>
            </w:r>
          </w:p>
          <w:p w:rsidR="00E2216E" w:rsidRDefault="00E2216E" w:rsidP="00E2216E">
            <w:pPr>
              <w:pStyle w:val="a4"/>
              <w:spacing w:before="0" w:beforeAutospacing="0" w:after="0" w:afterAutospacing="0"/>
              <w:rPr>
                <w:rFonts w:eastAsiaTheme="minorEastAsia"/>
                <w:color w:val="000000" w:themeColor="text1"/>
                <w:sz w:val="28"/>
                <w:szCs w:val="28"/>
              </w:rPr>
            </w:pPr>
          </w:p>
          <w:p w:rsidR="00E2216E" w:rsidRDefault="00E2216E" w:rsidP="00E2216E">
            <w:pPr>
              <w:pStyle w:val="a4"/>
              <w:spacing w:before="0" w:beforeAutospacing="0" w:after="0" w:afterAutospacing="0"/>
              <w:rPr>
                <w:rFonts w:eastAsiaTheme="minorEastAsia"/>
                <w:color w:val="000000" w:themeColor="text1"/>
                <w:sz w:val="28"/>
                <w:szCs w:val="28"/>
              </w:rPr>
            </w:pPr>
          </w:p>
        </w:tc>
      </w:tr>
    </w:tbl>
    <w:tbl>
      <w:tblPr>
        <w:tblW w:w="9640" w:type="dxa"/>
        <w:tblInd w:w="-176" w:type="dxa"/>
        <w:tblLook w:val="04A0" w:firstRow="1" w:lastRow="0" w:firstColumn="1" w:lastColumn="0" w:noHBand="0" w:noVBand="1"/>
      </w:tblPr>
      <w:tblGrid>
        <w:gridCol w:w="4962"/>
        <w:gridCol w:w="4678"/>
      </w:tblGrid>
      <w:tr w:rsidR="00E2216E" w:rsidRPr="00E2216E" w:rsidTr="00E2216E">
        <w:trPr>
          <w:trHeight w:val="1924"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221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и плановый период 2022 и 2023 годов в целях формирования дорожных фондов субъектов Российской Федерации</w:t>
            </w:r>
          </w:p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2216E" w:rsidRPr="00E2216E" w:rsidTr="00E2216E">
        <w:trPr>
          <w:trHeight w:val="241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(проценты)</w:t>
            </w:r>
          </w:p>
        </w:tc>
      </w:tr>
      <w:tr w:rsidR="00E2216E" w:rsidRPr="00E2216E" w:rsidTr="00E2216E">
        <w:trPr>
          <w:trHeight w:val="260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 в целях формирования дорожных фондов субъектов Российской Федерации</w:t>
            </w:r>
          </w:p>
        </w:tc>
      </w:tr>
    </w:tbl>
    <w:p w:rsidR="00E2216E" w:rsidRPr="00E2216E" w:rsidRDefault="00E2216E" w:rsidP="00E2216E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40" w:type="dxa"/>
        <w:tblInd w:w="-176" w:type="dxa"/>
        <w:tblLook w:val="04A0" w:firstRow="1" w:lastRow="0" w:firstColumn="1" w:lastColumn="0" w:noHBand="0" w:noVBand="1"/>
      </w:tblPr>
      <w:tblGrid>
        <w:gridCol w:w="4962"/>
        <w:gridCol w:w="4678"/>
      </w:tblGrid>
      <w:tr w:rsidR="00E2216E" w:rsidRPr="00E2216E" w:rsidTr="00E2216E">
        <w:trPr>
          <w:trHeight w:val="340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Арсеньевский городской округ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tabs>
                <w:tab w:val="left" w:pos="264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0,21811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Артемовский городской округ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0,38056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Городской округ Большой Камень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0,19312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Владивостокский городской округ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0,68665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Дальнегорский городской округ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0,17174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городской округ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0,19518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Лесозаводский городской округ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0,37064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Находкинский городской округ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0,45997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городской округ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0,36279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Городской округ </w:t>
            </w:r>
            <w:proofErr w:type="gramStart"/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Спасск-Дальний</w:t>
            </w:r>
            <w:proofErr w:type="gram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0,16038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Уссурийский городской округ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0,50624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Городской </w:t>
            </w:r>
            <w:proofErr w:type="gramStart"/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</w:t>
            </w:r>
            <w:proofErr w:type="gramEnd"/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ЗАТО Фокино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0,08603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 муниципальный округ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0,32562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Лазовский муниципальный округ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0,13714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Октябрьский муниципальный округ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0,17649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Пограничный муниципальный округ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0,12661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Тернейский муниципальный округ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0,27512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Ханкайский муниципальный округ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0,16245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 муниципальный округ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0,30672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Чугуевский муниципальный округ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0,38820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муниципальный район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0,16141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Кавалеровский муниципальный район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0,04110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Кавалеровское городское поселение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0,15749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район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0,20696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Горноключевское городское поселение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0,04947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Кировское городское поселение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0,15326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Красноармейский муниципальный район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0,71092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Востокское городское поселение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0,02127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Михайловский муниципальный район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0,25663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Новошахтинское городское поселение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0,05153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Надеждинский муниципальный район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0,31105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 муниципальный район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0,07425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Ольгинское городское поселение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0,04420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муниципальный район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0,34957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0,22276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Лучегорское городское поселение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0,03367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0,35959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Хасанский муниципальный район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0,05360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Славянское городское поселение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0,04358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Зарубинское городское поселение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0,03305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Приморское городское поселение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0,00826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Краскинское городское поселение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0,02282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Посьетское городское поселение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0,02582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Хасанское городское поселение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0,01735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0,21005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Сибирцевское городское поселение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0,09945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Шкотовский муниципальный район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0,29928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Шкотовское городское поселение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0,05597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Смоляниновское городское поселение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0,06052</w:t>
            </w:r>
          </w:p>
        </w:tc>
      </w:tr>
      <w:tr w:rsidR="00E2216E" w:rsidRPr="00E2216E" w:rsidTr="00E2216E">
        <w:trPr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16E" w:rsidRPr="00E2216E" w:rsidRDefault="00E2216E" w:rsidP="00E22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Яковлевский муниципальный район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16E" w:rsidRPr="00E2216E" w:rsidRDefault="00E2216E" w:rsidP="00E22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1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0,17536</w:t>
            </w:r>
          </w:p>
        </w:tc>
      </w:tr>
    </w:tbl>
    <w:p w:rsidR="00DF7898" w:rsidRPr="00E2216E" w:rsidRDefault="005A511E" w:rsidP="00E2216E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DF7898" w:rsidRPr="00E2216E" w:rsidSect="00E2216E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418" w:rsidRDefault="001F3418" w:rsidP="00E2216E">
      <w:pPr>
        <w:spacing w:after="0" w:line="240" w:lineRule="auto"/>
      </w:pPr>
      <w:r>
        <w:separator/>
      </w:r>
    </w:p>
  </w:endnote>
  <w:endnote w:type="continuationSeparator" w:id="0">
    <w:p w:rsidR="001F3418" w:rsidRDefault="001F3418" w:rsidP="00E22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418" w:rsidRDefault="001F3418" w:rsidP="00E2216E">
      <w:pPr>
        <w:spacing w:after="0" w:line="240" w:lineRule="auto"/>
      </w:pPr>
      <w:r>
        <w:separator/>
      </w:r>
    </w:p>
  </w:footnote>
  <w:footnote w:type="continuationSeparator" w:id="0">
    <w:p w:rsidR="001F3418" w:rsidRDefault="001F3418" w:rsidP="00E22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55348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2216E" w:rsidRPr="00E2216E" w:rsidRDefault="00E2216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2216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2216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2216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A511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2216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16E"/>
    <w:rsid w:val="001B4A6E"/>
    <w:rsid w:val="001F3418"/>
    <w:rsid w:val="005A511E"/>
    <w:rsid w:val="00886A28"/>
    <w:rsid w:val="009C7C1C"/>
    <w:rsid w:val="00A55449"/>
    <w:rsid w:val="00E2216E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2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E22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221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216E"/>
  </w:style>
  <w:style w:type="paragraph" w:styleId="a8">
    <w:name w:val="footer"/>
    <w:basedOn w:val="a"/>
    <w:link w:val="a9"/>
    <w:uiPriority w:val="99"/>
    <w:unhideWhenUsed/>
    <w:rsid w:val="00E221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21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2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E22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221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216E"/>
  </w:style>
  <w:style w:type="paragraph" w:styleId="a8">
    <w:name w:val="footer"/>
    <w:basedOn w:val="a"/>
    <w:link w:val="a9"/>
    <w:uiPriority w:val="99"/>
    <w:unhideWhenUsed/>
    <w:rsid w:val="00E221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2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1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dcterms:created xsi:type="dcterms:W3CDTF">2020-12-01T01:26:00Z</dcterms:created>
  <dcterms:modified xsi:type="dcterms:W3CDTF">2020-12-04T04:52:00Z</dcterms:modified>
</cp:coreProperties>
</file>