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7C4999" w:rsidP="00AF4C98">
      <w:pPr>
        <w:jc w:val="center"/>
        <w:rPr>
          <w:b/>
        </w:rPr>
      </w:pPr>
      <w:r>
        <w:rPr>
          <w:b/>
        </w:rPr>
        <w:t xml:space="preserve">О ПРИЗНАНИИ УТРАТИВШИМИ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О РЕГИОНАЛЬНОМ ГОСУДАРСТВЕННОМ НАДЗОРЕ В ОБЛАСТИ ТЕХНИЧЕСКОГО СОСТОЯНИЯ И </w:t>
      </w:r>
      <w:proofErr w:type="gramStart"/>
      <w:r>
        <w:rPr>
          <w:b/>
        </w:rPr>
        <w:t>ЭКСПЛУАТАЦИИ</w:t>
      </w:r>
      <w:proofErr w:type="gramEnd"/>
      <w:r>
        <w:rPr>
          <w:b/>
        </w:rPr>
        <w:t xml:space="preserve"> САМОХОДНЫХ МАШИН И ДРУГИХ ВИДОВ ТЕХНИКИ, АТТРАКЦИОНОВ                                          В ПРИМОРСКОМ КРАЕ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>1)Закон Приморского края от 6 июля 2006 года № 390-КЗ                      "</w:t>
      </w:r>
      <w:r>
        <w:rPr>
          <w:szCs w:val="28"/>
        </w:rPr>
        <w:t>О региональном государственном надзоре в области технического состояния и эксплуатации самоходных машин и других видов техники, аттракционов в Приморском крае" (Ведомости Законодательного Собрания Приморского края, 2006, № 135, стр. 22);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>2)Закон Приморского края от 24 марта 2010 года № 576-КЗ                   "О внесении изменения в статью 4 Закона Приморского края                         "О государственном надзоре за техническим состоянием самоходных машин и других видов техники в Приморском крае" (Ведомости Законодательного Собрания Приморского края, 2010, № 144, стр. 4);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 w:rsidR="002670BF">
        <w:rPr>
          <w:szCs w:val="28"/>
        </w:rPr>
        <w:t xml:space="preserve">статью 5 </w:t>
      </w:r>
      <w:r w:rsidR="00D56BC8">
        <w:rPr>
          <w:szCs w:val="28"/>
        </w:rPr>
        <w:t>Закон</w:t>
      </w:r>
      <w:r w:rsidR="002670BF">
        <w:rPr>
          <w:szCs w:val="28"/>
        </w:rPr>
        <w:t>а</w:t>
      </w:r>
      <w:r w:rsidR="00D56BC8">
        <w:rPr>
          <w:szCs w:val="28"/>
        </w:rPr>
        <w:t xml:space="preserve"> Приморского края от 14 марта 2012 года № 22-КЗ </w:t>
      </w:r>
      <w:r w:rsidR="00B44BEB">
        <w:rPr>
          <w:szCs w:val="28"/>
        </w:rPr>
        <w:t xml:space="preserve">     </w:t>
      </w:r>
      <w:r w:rsidR="00D56BC8">
        <w:rPr>
          <w:szCs w:val="28"/>
        </w:rPr>
        <w:t>"О внесении изменений в отдельные законодательные акты Приморского края по вопросам осуществления государственного надзора" (Ведомости Законодательного Собрания Приморского края, 2012, № 8, стр. 66);</w:t>
      </w:r>
    </w:p>
    <w:p w:rsidR="00D56BC8" w:rsidRDefault="00D56BC8" w:rsidP="00226DDC">
      <w:pPr>
        <w:ind w:firstLine="720"/>
        <w:jc w:val="both"/>
        <w:rPr>
          <w:szCs w:val="28"/>
        </w:rPr>
      </w:pPr>
      <w:r>
        <w:rPr>
          <w:szCs w:val="28"/>
        </w:rPr>
        <w:t>4)Закон Приморского края от 1 ноября 2018 года № 381-КЗ                  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</w:t>
      </w:r>
      <w:r w:rsidR="001B0390">
        <w:rPr>
          <w:szCs w:val="28"/>
        </w:rPr>
        <w:t xml:space="preserve"> (Ведомости Законодательного Собрания Приморского края, 2018, № 70, стр. 46);</w:t>
      </w:r>
    </w:p>
    <w:p w:rsidR="001B0390" w:rsidRDefault="001B0390" w:rsidP="00226DDC">
      <w:pPr>
        <w:ind w:firstLine="720"/>
        <w:jc w:val="both"/>
        <w:rPr>
          <w:szCs w:val="28"/>
        </w:rPr>
      </w:pPr>
      <w:r>
        <w:rPr>
          <w:szCs w:val="28"/>
        </w:rPr>
        <w:t>5)</w:t>
      </w:r>
      <w:r w:rsidR="002670BF">
        <w:rPr>
          <w:szCs w:val="28"/>
        </w:rPr>
        <w:t xml:space="preserve">статью 6 </w:t>
      </w:r>
      <w:r>
        <w:rPr>
          <w:szCs w:val="28"/>
        </w:rPr>
        <w:t>Закон</w:t>
      </w:r>
      <w:r w:rsidR="002670BF">
        <w:rPr>
          <w:szCs w:val="28"/>
        </w:rPr>
        <w:t>а</w:t>
      </w:r>
      <w:r>
        <w:rPr>
          <w:szCs w:val="28"/>
        </w:rPr>
        <w:t xml:space="preserve"> Приморского края от 4 декабря 2019 года № 649-КЗ                 "О внесении изменений в отдельные законодательные акты Приморского края в области сельского хозяйства" (Ведомости Законодател</w:t>
      </w:r>
      <w:r w:rsidR="007927BE">
        <w:rPr>
          <w:szCs w:val="28"/>
        </w:rPr>
        <w:t>ьного Собрания Приморского края,</w:t>
      </w:r>
      <w:r>
        <w:rPr>
          <w:szCs w:val="28"/>
        </w:rPr>
        <w:t xml:space="preserve"> 2019, № 110, стр. 260).</w:t>
      </w:r>
    </w:p>
    <w:p w:rsidR="00226DDC" w:rsidRDefault="00226DDC" w:rsidP="00DA325C">
      <w:pPr>
        <w:ind w:firstLine="720"/>
        <w:jc w:val="both"/>
        <w:rPr>
          <w:szCs w:val="28"/>
        </w:rPr>
      </w:pPr>
    </w:p>
    <w:p w:rsidR="001B0390" w:rsidRDefault="001B0390" w:rsidP="00DA325C">
      <w:pPr>
        <w:ind w:firstLine="720"/>
        <w:jc w:val="both"/>
        <w:rPr>
          <w:szCs w:val="28"/>
        </w:rPr>
      </w:pPr>
    </w:p>
    <w:p w:rsidR="001B0390" w:rsidRDefault="001B0390" w:rsidP="00DA325C">
      <w:pPr>
        <w:ind w:firstLine="720"/>
        <w:jc w:val="both"/>
        <w:rPr>
          <w:szCs w:val="28"/>
        </w:rPr>
      </w:pP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E30" w:rsidRDefault="00DB6E30">
      <w:r>
        <w:separator/>
      </w:r>
    </w:p>
  </w:endnote>
  <w:endnote w:type="continuationSeparator" w:id="0">
    <w:p w:rsidR="00DB6E30" w:rsidRDefault="00DB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E30" w:rsidRDefault="00DB6E30">
      <w:r>
        <w:separator/>
      </w:r>
    </w:p>
  </w:footnote>
  <w:footnote w:type="continuationSeparator" w:id="0">
    <w:p w:rsidR="00DB6E30" w:rsidRDefault="00DB6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45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4BD"/>
    <w:rsid w:val="00175EA7"/>
    <w:rsid w:val="00187FA5"/>
    <w:rsid w:val="0019537B"/>
    <w:rsid w:val="00196626"/>
    <w:rsid w:val="001A38C3"/>
    <w:rsid w:val="001B0390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5D9F"/>
    <w:rsid w:val="002670B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13452"/>
    <w:rsid w:val="00741529"/>
    <w:rsid w:val="007454D4"/>
    <w:rsid w:val="00752D27"/>
    <w:rsid w:val="00753D58"/>
    <w:rsid w:val="0076173B"/>
    <w:rsid w:val="00766B91"/>
    <w:rsid w:val="007927BE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4405A"/>
    <w:rsid w:val="00B44BEB"/>
    <w:rsid w:val="00B62A74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DB6E30"/>
    <w:rsid w:val="00E40324"/>
    <w:rsid w:val="00E4545F"/>
    <w:rsid w:val="00E634BA"/>
    <w:rsid w:val="00E81558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44A00-81C3-4E95-9B81-5265BA349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2020-11-06T00:04:00Z</cp:lastPrinted>
  <dcterms:created xsi:type="dcterms:W3CDTF">2020-12-01T05:16:00Z</dcterms:created>
  <dcterms:modified xsi:type="dcterms:W3CDTF">2020-12-01T05:16:00Z</dcterms:modified>
</cp:coreProperties>
</file>