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9762D5">
        <w:tc>
          <w:tcPr>
            <w:tcW w:w="9570" w:type="dxa"/>
          </w:tcPr>
          <w:bookmarkStart w:id="0" w:name="_GoBack"/>
          <w:bookmarkEnd w:id="0"/>
          <w:p w:rsidR="009762D5" w:rsidRDefault="00210640">
            <w:pPr>
              <w:pStyle w:val="1"/>
              <w:jc w:val="center"/>
              <w:rPr>
                <w:lang w:val="en-US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0" allowOverlap="1" wp14:anchorId="320A1A93" wp14:editId="48AA4B60">
                      <wp:simplePos x="0" y="0"/>
                      <wp:positionH relativeFrom="page">
                        <wp:posOffset>4858248</wp:posOffset>
                      </wp:positionH>
                      <wp:positionV relativeFrom="page">
                        <wp:posOffset>548640</wp:posOffset>
                      </wp:positionV>
                      <wp:extent cx="2099144" cy="675861"/>
                      <wp:effectExtent l="0" t="0" r="0" b="0"/>
                      <wp:wrapNone/>
                      <wp:docPr id="1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99144" cy="675861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9762D5" w:rsidRDefault="00766B91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Проект </w:t>
                                  </w:r>
                                  <w:r w:rsidR="004667AB">
                                    <w:rPr>
                                      <w:sz w:val="20"/>
                                    </w:rPr>
                                    <w:t>подготовлен</w:t>
                                  </w:r>
                                  <w:r>
                                    <w:rPr>
                                      <w:sz w:val="20"/>
                                    </w:rPr>
                                    <w:t xml:space="preserve"> комитетом </w:t>
                                  </w:r>
                                </w:p>
                                <w:p w:rsidR="009762D5" w:rsidRDefault="00766B91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Законодательного Собрания </w:t>
                                  </w:r>
                                </w:p>
                                <w:p w:rsidR="009762D5" w:rsidRDefault="00766B91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по продовольственной п</w:t>
                                  </w:r>
                                  <w:r w:rsidR="0082097A">
                                    <w:rPr>
                                      <w:sz w:val="20"/>
                                    </w:rPr>
                                    <w:t>олитике и природопользованию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left:0;text-align:left;margin-left:382.55pt;margin-top:43.2pt;width:165.3pt;height:53.2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" o:allowincell="f" stroked="f">
                      <v:textbox inset="0,0,0,0">
                        <w:txbxContent>
                          <w:p w:rsidR="009762D5" w:rsidRDefault="00766B91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Проект </w:t>
                            </w:r>
                            <w:r w:rsidR="004667AB">
                              <w:rPr>
                                <w:sz w:val="20"/>
                              </w:rPr>
                              <w:t>подготовлен</w:t>
                            </w:r>
                            <w:r>
                              <w:rPr>
                                <w:sz w:val="20"/>
                              </w:rPr>
                              <w:t xml:space="preserve"> комитетом </w:t>
                            </w:r>
                          </w:p>
                          <w:p w:rsidR="009762D5" w:rsidRDefault="00766B91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Законодательного Собрания </w:t>
                            </w:r>
                          </w:p>
                          <w:p w:rsidR="009762D5" w:rsidRDefault="00766B91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по продовольственной п</w:t>
                            </w:r>
                            <w:r w:rsidR="0082097A">
                              <w:rPr>
                                <w:sz w:val="20"/>
                              </w:rPr>
                              <w:t>олитике и природопользованию</w:t>
                            </w:r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</w:p>
          <w:p w:rsidR="009762D5" w:rsidRDefault="009762D5"/>
          <w:p w:rsidR="009762D5" w:rsidRDefault="009762D5"/>
        </w:tc>
      </w:tr>
      <w:tr w:rsidR="009762D5">
        <w:tc>
          <w:tcPr>
            <w:tcW w:w="9570" w:type="dxa"/>
          </w:tcPr>
          <w:p w:rsidR="009762D5" w:rsidRDefault="00766B91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617AC3" w:rsidRDefault="00617AC3" w:rsidP="004C7619">
      <w:pPr>
        <w:jc w:val="center"/>
        <w:rPr>
          <w:b/>
          <w:szCs w:val="28"/>
        </w:rPr>
      </w:pPr>
      <w:r w:rsidRPr="00617AC3">
        <w:rPr>
          <w:b/>
          <w:szCs w:val="28"/>
        </w:rPr>
        <w:t xml:space="preserve">О ВНЕСЕНИИ ИЗМЕНЕНИЙ В ЗАКОН </w:t>
      </w:r>
      <w:proofErr w:type="gramStart"/>
      <w:r w:rsidRPr="00617AC3">
        <w:rPr>
          <w:b/>
          <w:szCs w:val="28"/>
        </w:rPr>
        <w:t>ПРИМОРСКОГО</w:t>
      </w:r>
      <w:proofErr w:type="gramEnd"/>
    </w:p>
    <w:p w:rsidR="00617AC3" w:rsidRPr="00617AC3" w:rsidRDefault="00617AC3" w:rsidP="004C7619">
      <w:pPr>
        <w:jc w:val="center"/>
        <w:rPr>
          <w:b/>
          <w:szCs w:val="28"/>
        </w:rPr>
      </w:pPr>
      <w:r w:rsidRPr="00617AC3">
        <w:rPr>
          <w:b/>
          <w:szCs w:val="28"/>
        </w:rPr>
        <w:t xml:space="preserve">КРАЯ "О ГОСУДАРСТВЕННОЙ ПОДДЕРЖКЕ ГРАЖДАН, </w:t>
      </w:r>
      <w:r>
        <w:rPr>
          <w:b/>
          <w:szCs w:val="28"/>
        </w:rPr>
        <w:br/>
      </w:r>
      <w:r w:rsidRPr="00617AC3">
        <w:rPr>
          <w:b/>
          <w:szCs w:val="28"/>
        </w:rPr>
        <w:t>ВЕДУЩИХ</w:t>
      </w:r>
      <w:r w:rsidR="004D0064">
        <w:rPr>
          <w:b/>
          <w:szCs w:val="28"/>
        </w:rPr>
        <w:t xml:space="preserve"> </w:t>
      </w:r>
      <w:r w:rsidRPr="00617AC3">
        <w:rPr>
          <w:b/>
          <w:szCs w:val="28"/>
        </w:rPr>
        <w:t>ЛИЧНОЕ ПОДСОБНОЕ ХОЗЯЙСТВО</w:t>
      </w:r>
      <w:r>
        <w:rPr>
          <w:b/>
          <w:szCs w:val="28"/>
        </w:rPr>
        <w:br/>
      </w:r>
      <w:r w:rsidRPr="00617AC3">
        <w:rPr>
          <w:b/>
          <w:szCs w:val="28"/>
        </w:rPr>
        <w:t xml:space="preserve"> В ПРИМОРСКОМ КРАЕ"</w:t>
      </w:r>
    </w:p>
    <w:p w:rsidR="00617AC3" w:rsidRDefault="00617AC3" w:rsidP="004C7619">
      <w:pPr>
        <w:tabs>
          <w:tab w:val="left" w:pos="709"/>
        </w:tabs>
        <w:jc w:val="both"/>
        <w:rPr>
          <w:b/>
          <w:szCs w:val="28"/>
        </w:rPr>
      </w:pPr>
    </w:p>
    <w:p w:rsidR="00DA325C" w:rsidRPr="00DA325C" w:rsidRDefault="00DA325C" w:rsidP="004667AB">
      <w:pPr>
        <w:ind w:firstLine="720"/>
        <w:jc w:val="both"/>
        <w:rPr>
          <w:szCs w:val="28"/>
        </w:rPr>
      </w:pPr>
      <w:proofErr w:type="gramStart"/>
      <w:r w:rsidRPr="00DA325C">
        <w:rPr>
          <w:szCs w:val="28"/>
        </w:rPr>
        <w:t>Принят</w:t>
      </w:r>
      <w:proofErr w:type="gramEnd"/>
      <w:r w:rsidRPr="00DA325C">
        <w:rPr>
          <w:szCs w:val="28"/>
        </w:rPr>
        <w:t xml:space="preserve"> Законодательным Собранием Приморского края </w:t>
      </w:r>
      <w:r w:rsidR="004667AB">
        <w:rPr>
          <w:szCs w:val="28"/>
        </w:rPr>
        <w:t>25 ноября 2020 года в первом чтении</w:t>
      </w:r>
    </w:p>
    <w:p w:rsidR="00DA325C" w:rsidRDefault="00957370" w:rsidP="00DA325C">
      <w:pPr>
        <w:ind w:firstLine="720"/>
        <w:jc w:val="both"/>
        <w:rPr>
          <w:szCs w:val="28"/>
        </w:rPr>
      </w:pPr>
      <w:proofErr w:type="gramStart"/>
      <w:r>
        <w:rPr>
          <w:szCs w:val="28"/>
        </w:rPr>
        <w:t>Принят</w:t>
      </w:r>
      <w:proofErr w:type="gramEnd"/>
      <w:r>
        <w:rPr>
          <w:szCs w:val="28"/>
        </w:rPr>
        <w:t xml:space="preserve"> Законодательным Собранием Приморского края</w:t>
      </w:r>
    </w:p>
    <w:p w:rsidR="00957370" w:rsidRPr="00DA325C" w:rsidRDefault="00957370" w:rsidP="00DA325C">
      <w:pPr>
        <w:ind w:firstLine="720"/>
        <w:jc w:val="both"/>
        <w:rPr>
          <w:szCs w:val="28"/>
        </w:rPr>
      </w:pPr>
    </w:p>
    <w:p w:rsidR="00354367" w:rsidRDefault="00354367" w:rsidP="00631BBA">
      <w:pPr>
        <w:ind w:firstLine="720"/>
      </w:pPr>
      <w:r>
        <w:t>СТАТЬЯ 1.</w:t>
      </w:r>
    </w:p>
    <w:p w:rsidR="00E22375" w:rsidRPr="00E22375" w:rsidRDefault="005D798E" w:rsidP="00631BBA">
      <w:pPr>
        <w:autoSpaceDE w:val="0"/>
        <w:autoSpaceDN w:val="0"/>
        <w:adjustRightInd w:val="0"/>
        <w:ind w:firstLine="720"/>
        <w:jc w:val="both"/>
        <w:outlineLvl w:val="0"/>
        <w:rPr>
          <w:bCs/>
          <w:szCs w:val="28"/>
        </w:rPr>
      </w:pPr>
      <w:proofErr w:type="gramStart"/>
      <w:r w:rsidRPr="002E4372">
        <w:rPr>
          <w:bCs/>
          <w:szCs w:val="28"/>
        </w:rPr>
        <w:t>Внести в</w:t>
      </w:r>
      <w:r w:rsidR="00D7319F">
        <w:rPr>
          <w:bCs/>
          <w:szCs w:val="28"/>
        </w:rPr>
        <w:t xml:space="preserve"> </w:t>
      </w:r>
      <w:r w:rsidRPr="002E4372">
        <w:rPr>
          <w:bCs/>
          <w:szCs w:val="28"/>
        </w:rPr>
        <w:t>Закон</w:t>
      </w:r>
      <w:r>
        <w:rPr>
          <w:bCs/>
          <w:szCs w:val="28"/>
        </w:rPr>
        <w:t xml:space="preserve"> </w:t>
      </w:r>
      <w:r w:rsidRPr="002E4372">
        <w:rPr>
          <w:bCs/>
          <w:szCs w:val="28"/>
        </w:rPr>
        <w:t>При</w:t>
      </w:r>
      <w:r w:rsidR="006C6ADF">
        <w:rPr>
          <w:bCs/>
          <w:szCs w:val="28"/>
        </w:rPr>
        <w:t xml:space="preserve">морского края от </w:t>
      </w:r>
      <w:r w:rsidR="00617AC3">
        <w:rPr>
          <w:bCs/>
          <w:szCs w:val="28"/>
        </w:rPr>
        <w:t>6</w:t>
      </w:r>
      <w:r w:rsidR="00B83EF5">
        <w:rPr>
          <w:bCs/>
          <w:szCs w:val="28"/>
        </w:rPr>
        <w:t xml:space="preserve"> </w:t>
      </w:r>
      <w:r w:rsidR="00617AC3">
        <w:rPr>
          <w:bCs/>
          <w:szCs w:val="28"/>
        </w:rPr>
        <w:t>апреля</w:t>
      </w:r>
      <w:r w:rsidR="00B83EF5">
        <w:rPr>
          <w:bCs/>
          <w:szCs w:val="28"/>
        </w:rPr>
        <w:t xml:space="preserve"> 200</w:t>
      </w:r>
      <w:r w:rsidR="00617AC3">
        <w:rPr>
          <w:bCs/>
          <w:szCs w:val="28"/>
        </w:rPr>
        <w:t>4</w:t>
      </w:r>
      <w:r w:rsidR="00B83EF5">
        <w:rPr>
          <w:bCs/>
          <w:szCs w:val="28"/>
        </w:rPr>
        <w:t xml:space="preserve"> года № </w:t>
      </w:r>
      <w:r w:rsidR="00617AC3">
        <w:rPr>
          <w:bCs/>
          <w:szCs w:val="28"/>
        </w:rPr>
        <w:t>108</w:t>
      </w:r>
      <w:r w:rsidRPr="002E4372">
        <w:rPr>
          <w:bCs/>
          <w:szCs w:val="28"/>
        </w:rPr>
        <w:t xml:space="preserve">-КЗ </w:t>
      </w:r>
      <w:r w:rsidR="00B83EF5">
        <w:rPr>
          <w:bCs/>
          <w:szCs w:val="28"/>
        </w:rPr>
        <w:t xml:space="preserve">         </w:t>
      </w:r>
      <w:r w:rsidR="00617AC3" w:rsidRPr="00617AC3">
        <w:rPr>
          <w:bCs/>
          <w:szCs w:val="28"/>
        </w:rPr>
        <w:t xml:space="preserve"> "О государственной поддержке граждан, ведущих личное подсобное хозяйство в Приморском крае" (Ведомости Законодательного Собрания Приморского края, 2004, </w:t>
      </w:r>
      <w:r w:rsidR="00617AC3">
        <w:rPr>
          <w:bCs/>
          <w:szCs w:val="28"/>
        </w:rPr>
        <w:t>№</w:t>
      </w:r>
      <w:r w:rsidR="00617AC3" w:rsidRPr="00617AC3">
        <w:rPr>
          <w:bCs/>
          <w:szCs w:val="28"/>
        </w:rPr>
        <w:t xml:space="preserve"> 57, стр. 3; 2006, </w:t>
      </w:r>
      <w:r w:rsidR="00617AC3">
        <w:rPr>
          <w:bCs/>
          <w:szCs w:val="28"/>
        </w:rPr>
        <w:t>№</w:t>
      </w:r>
      <w:r w:rsidR="00617AC3" w:rsidRPr="00617AC3">
        <w:rPr>
          <w:bCs/>
          <w:szCs w:val="28"/>
        </w:rPr>
        <w:t xml:space="preserve"> 133, стр. 10; 2009, </w:t>
      </w:r>
      <w:r w:rsidR="00617AC3">
        <w:rPr>
          <w:bCs/>
          <w:szCs w:val="28"/>
        </w:rPr>
        <w:t>№</w:t>
      </w:r>
      <w:r w:rsidR="00617AC3" w:rsidRPr="00617AC3">
        <w:rPr>
          <w:bCs/>
          <w:szCs w:val="28"/>
        </w:rPr>
        <w:t xml:space="preserve"> 118, </w:t>
      </w:r>
      <w:r w:rsidR="00617AC3">
        <w:rPr>
          <w:bCs/>
          <w:szCs w:val="28"/>
        </w:rPr>
        <w:br/>
      </w:r>
      <w:r w:rsidR="00617AC3" w:rsidRPr="00617AC3">
        <w:rPr>
          <w:bCs/>
          <w:szCs w:val="28"/>
        </w:rPr>
        <w:t xml:space="preserve">стр. 21; 2011, </w:t>
      </w:r>
      <w:r w:rsidR="00617AC3">
        <w:rPr>
          <w:bCs/>
          <w:szCs w:val="28"/>
        </w:rPr>
        <w:t>№</w:t>
      </w:r>
      <w:r w:rsidR="00617AC3" w:rsidRPr="00617AC3">
        <w:rPr>
          <w:bCs/>
          <w:szCs w:val="28"/>
        </w:rPr>
        <w:t xml:space="preserve"> 207, стр. 7; 2012, </w:t>
      </w:r>
      <w:r w:rsidR="00617AC3">
        <w:rPr>
          <w:bCs/>
          <w:szCs w:val="28"/>
        </w:rPr>
        <w:t>№</w:t>
      </w:r>
      <w:r w:rsidR="00617AC3" w:rsidRPr="00617AC3">
        <w:rPr>
          <w:bCs/>
          <w:szCs w:val="28"/>
        </w:rPr>
        <w:t xml:space="preserve"> 27, стр. 62; 2013, </w:t>
      </w:r>
      <w:r w:rsidR="00617AC3">
        <w:rPr>
          <w:bCs/>
          <w:szCs w:val="28"/>
        </w:rPr>
        <w:t>№</w:t>
      </w:r>
      <w:r w:rsidR="00617AC3" w:rsidRPr="00617AC3">
        <w:rPr>
          <w:bCs/>
          <w:szCs w:val="28"/>
        </w:rPr>
        <w:t xml:space="preserve"> 44, </w:t>
      </w:r>
      <w:r w:rsidR="00617AC3">
        <w:rPr>
          <w:bCs/>
          <w:szCs w:val="28"/>
        </w:rPr>
        <w:br/>
      </w:r>
      <w:r w:rsidR="00617AC3" w:rsidRPr="00617AC3">
        <w:rPr>
          <w:bCs/>
          <w:szCs w:val="28"/>
        </w:rPr>
        <w:t>стр. 39</w:t>
      </w:r>
      <w:r w:rsidR="002D07D7">
        <w:rPr>
          <w:bCs/>
          <w:szCs w:val="28"/>
        </w:rPr>
        <w:t>;</w:t>
      </w:r>
      <w:proofErr w:type="gramEnd"/>
      <w:r w:rsidR="002D07D7">
        <w:rPr>
          <w:bCs/>
          <w:szCs w:val="28"/>
        </w:rPr>
        <w:t xml:space="preserve"> </w:t>
      </w:r>
      <w:proofErr w:type="gramStart"/>
      <w:r w:rsidR="002D07D7">
        <w:rPr>
          <w:bCs/>
          <w:szCs w:val="28"/>
        </w:rPr>
        <w:t>2019, № 110, стр. 260</w:t>
      </w:r>
      <w:r w:rsidR="00617AC3" w:rsidRPr="00617AC3">
        <w:rPr>
          <w:bCs/>
          <w:szCs w:val="28"/>
        </w:rPr>
        <w:t>)</w:t>
      </w:r>
      <w:r w:rsidR="00E22375" w:rsidRPr="00E22375">
        <w:rPr>
          <w:szCs w:val="28"/>
        </w:rPr>
        <w:t xml:space="preserve"> </w:t>
      </w:r>
      <w:r w:rsidR="00E22375" w:rsidRPr="00E22375">
        <w:rPr>
          <w:bCs/>
          <w:szCs w:val="28"/>
        </w:rPr>
        <w:t>следующ</w:t>
      </w:r>
      <w:r w:rsidR="00E22375">
        <w:rPr>
          <w:bCs/>
          <w:szCs w:val="28"/>
        </w:rPr>
        <w:t>и</w:t>
      </w:r>
      <w:r w:rsidR="00E22375" w:rsidRPr="00E22375">
        <w:rPr>
          <w:bCs/>
          <w:szCs w:val="28"/>
        </w:rPr>
        <w:t>е изменени</w:t>
      </w:r>
      <w:r w:rsidR="00E22375">
        <w:rPr>
          <w:bCs/>
          <w:szCs w:val="28"/>
        </w:rPr>
        <w:t>я</w:t>
      </w:r>
      <w:r w:rsidR="00E22375" w:rsidRPr="00E22375">
        <w:rPr>
          <w:bCs/>
          <w:szCs w:val="28"/>
        </w:rPr>
        <w:t>:</w:t>
      </w:r>
      <w:proofErr w:type="gramEnd"/>
    </w:p>
    <w:p w:rsidR="00CD5A6E" w:rsidRDefault="00CD5A6E" w:rsidP="00631BBA">
      <w:pPr>
        <w:autoSpaceDE w:val="0"/>
        <w:autoSpaceDN w:val="0"/>
        <w:adjustRightInd w:val="0"/>
        <w:ind w:firstLine="720"/>
        <w:jc w:val="both"/>
        <w:outlineLvl w:val="0"/>
        <w:rPr>
          <w:bCs/>
          <w:szCs w:val="28"/>
        </w:rPr>
      </w:pPr>
      <w:r w:rsidRPr="00913E74">
        <w:rPr>
          <w:bCs/>
          <w:szCs w:val="28"/>
        </w:rPr>
        <w:t>1)статью 3 изложить в следующей редакции:</w:t>
      </w:r>
    </w:p>
    <w:p w:rsidR="00D806A2" w:rsidRDefault="00B57033" w:rsidP="00631BBA">
      <w:pPr>
        <w:autoSpaceDE w:val="0"/>
        <w:autoSpaceDN w:val="0"/>
        <w:adjustRightInd w:val="0"/>
        <w:ind w:firstLine="720"/>
        <w:jc w:val="both"/>
        <w:outlineLvl w:val="0"/>
        <w:rPr>
          <w:bCs/>
          <w:szCs w:val="28"/>
        </w:rPr>
      </w:pPr>
      <w:r>
        <w:rPr>
          <w:bCs/>
          <w:szCs w:val="28"/>
        </w:rPr>
        <w:t>"</w:t>
      </w:r>
      <w:r w:rsidR="00D806A2">
        <w:rPr>
          <w:bCs/>
          <w:szCs w:val="28"/>
        </w:rPr>
        <w:t>СТАТЬЯ</w:t>
      </w:r>
      <w:r w:rsidRPr="00B57033">
        <w:rPr>
          <w:bCs/>
          <w:szCs w:val="28"/>
        </w:rPr>
        <w:t xml:space="preserve"> 3. М</w:t>
      </w:r>
      <w:r w:rsidR="00D806A2">
        <w:rPr>
          <w:bCs/>
          <w:szCs w:val="28"/>
        </w:rPr>
        <w:t>АКСИМАЛЬНЫЙ РАЗМЕР ОБЩЕЙ ПЛОЩАДИ</w:t>
      </w:r>
    </w:p>
    <w:p w:rsidR="00D806A2" w:rsidRDefault="00D806A2" w:rsidP="00631BBA">
      <w:pPr>
        <w:autoSpaceDE w:val="0"/>
        <w:autoSpaceDN w:val="0"/>
        <w:adjustRightInd w:val="0"/>
        <w:ind w:firstLine="720"/>
        <w:jc w:val="both"/>
        <w:outlineLvl w:val="0"/>
        <w:rPr>
          <w:bCs/>
          <w:szCs w:val="28"/>
        </w:rPr>
      </w:pPr>
      <w:r>
        <w:rPr>
          <w:bCs/>
          <w:szCs w:val="28"/>
        </w:rPr>
        <w:t xml:space="preserve">                    </w:t>
      </w:r>
      <w:r w:rsidR="005601FD">
        <w:rPr>
          <w:bCs/>
          <w:szCs w:val="28"/>
        </w:rPr>
        <w:t xml:space="preserve">  </w:t>
      </w:r>
      <w:r>
        <w:rPr>
          <w:bCs/>
          <w:szCs w:val="28"/>
        </w:rPr>
        <w:t>ЗЕМЕЛЬНЫХ УЧАСТКОВ, НАХОДЯЩИХСЯ У</w:t>
      </w:r>
    </w:p>
    <w:p w:rsidR="00D806A2" w:rsidRDefault="00D806A2" w:rsidP="00631BBA">
      <w:pPr>
        <w:autoSpaceDE w:val="0"/>
        <w:autoSpaceDN w:val="0"/>
        <w:adjustRightInd w:val="0"/>
        <w:ind w:firstLine="720"/>
        <w:jc w:val="both"/>
        <w:outlineLvl w:val="0"/>
        <w:rPr>
          <w:bCs/>
          <w:szCs w:val="28"/>
        </w:rPr>
      </w:pPr>
      <w:r>
        <w:rPr>
          <w:bCs/>
          <w:szCs w:val="28"/>
        </w:rPr>
        <w:t xml:space="preserve">                    </w:t>
      </w:r>
      <w:r w:rsidR="005601FD">
        <w:rPr>
          <w:bCs/>
          <w:szCs w:val="28"/>
        </w:rPr>
        <w:t xml:space="preserve">  </w:t>
      </w:r>
      <w:r>
        <w:rPr>
          <w:bCs/>
          <w:szCs w:val="28"/>
        </w:rPr>
        <w:t>ГРАЖДАН, ВЕДУЩИХ ЛИЧНОЕ ПОДСОБНОЕ</w:t>
      </w:r>
    </w:p>
    <w:p w:rsidR="00D806A2" w:rsidRDefault="00D806A2" w:rsidP="00631BBA">
      <w:pPr>
        <w:autoSpaceDE w:val="0"/>
        <w:autoSpaceDN w:val="0"/>
        <w:adjustRightInd w:val="0"/>
        <w:ind w:firstLine="720"/>
        <w:jc w:val="both"/>
        <w:outlineLvl w:val="0"/>
        <w:rPr>
          <w:bCs/>
          <w:szCs w:val="28"/>
        </w:rPr>
      </w:pPr>
      <w:r>
        <w:rPr>
          <w:bCs/>
          <w:szCs w:val="28"/>
        </w:rPr>
        <w:t xml:space="preserve">                    </w:t>
      </w:r>
      <w:r w:rsidR="005601FD">
        <w:rPr>
          <w:bCs/>
          <w:szCs w:val="28"/>
        </w:rPr>
        <w:t xml:space="preserve">  </w:t>
      </w:r>
      <w:r>
        <w:rPr>
          <w:bCs/>
          <w:szCs w:val="28"/>
        </w:rPr>
        <w:t>ХОЗЯЙСТВО</w:t>
      </w:r>
    </w:p>
    <w:p w:rsidR="00B57033" w:rsidRPr="00B57033" w:rsidRDefault="00B57033" w:rsidP="00631BBA">
      <w:pPr>
        <w:autoSpaceDE w:val="0"/>
        <w:autoSpaceDN w:val="0"/>
        <w:adjustRightInd w:val="0"/>
        <w:ind w:firstLine="720"/>
        <w:jc w:val="both"/>
        <w:outlineLvl w:val="0"/>
        <w:rPr>
          <w:bCs/>
          <w:szCs w:val="28"/>
        </w:rPr>
      </w:pPr>
    </w:p>
    <w:p w:rsidR="00913E74" w:rsidRPr="00913E74" w:rsidRDefault="00913E74" w:rsidP="00631BBA">
      <w:pPr>
        <w:autoSpaceDE w:val="0"/>
        <w:autoSpaceDN w:val="0"/>
        <w:adjustRightInd w:val="0"/>
        <w:ind w:firstLine="720"/>
        <w:jc w:val="both"/>
        <w:outlineLvl w:val="0"/>
        <w:rPr>
          <w:bCs/>
          <w:szCs w:val="28"/>
        </w:rPr>
      </w:pPr>
      <w:r w:rsidRPr="00913E74">
        <w:rPr>
          <w:bCs/>
          <w:szCs w:val="28"/>
        </w:rPr>
        <w:t>Максимальный размер общей площади земельных участков, которые могут находиться одновременно на праве собственности и (или) ином праве у граждан, ведущих личное подсобное хозяйство, - два с половиной гектара.</w:t>
      </w:r>
    </w:p>
    <w:p w:rsidR="00913E74" w:rsidRPr="009E42BB" w:rsidRDefault="007C266D" w:rsidP="00631BBA">
      <w:pPr>
        <w:autoSpaceDE w:val="0"/>
        <w:autoSpaceDN w:val="0"/>
        <w:adjustRightInd w:val="0"/>
        <w:ind w:firstLine="720"/>
        <w:jc w:val="both"/>
        <w:outlineLvl w:val="0"/>
        <w:rPr>
          <w:bCs/>
          <w:iCs/>
          <w:szCs w:val="28"/>
        </w:rPr>
      </w:pPr>
      <w:proofErr w:type="gramStart"/>
      <w:r>
        <w:rPr>
          <w:bCs/>
          <w:iCs/>
          <w:szCs w:val="28"/>
        </w:rPr>
        <w:t>У</w:t>
      </w:r>
      <w:r w:rsidRPr="009E42BB">
        <w:rPr>
          <w:bCs/>
          <w:iCs/>
          <w:szCs w:val="28"/>
        </w:rPr>
        <w:t xml:space="preserve">казанный в абзаце первом настоящей статьи </w:t>
      </w:r>
      <w:r>
        <w:rPr>
          <w:bCs/>
          <w:iCs/>
          <w:szCs w:val="28"/>
        </w:rPr>
        <w:t>м</w:t>
      </w:r>
      <w:r w:rsidR="00913E74" w:rsidRPr="009E42BB">
        <w:rPr>
          <w:bCs/>
          <w:iCs/>
          <w:szCs w:val="28"/>
        </w:rPr>
        <w:t>аксимальный размер</w:t>
      </w:r>
      <w:r>
        <w:rPr>
          <w:bCs/>
          <w:iCs/>
          <w:szCs w:val="28"/>
        </w:rPr>
        <w:t xml:space="preserve"> не применяе</w:t>
      </w:r>
      <w:r w:rsidR="00913E74" w:rsidRPr="009E42BB">
        <w:rPr>
          <w:bCs/>
          <w:iCs/>
          <w:szCs w:val="28"/>
        </w:rPr>
        <w:t xml:space="preserve">тся в случае предоставления в безвозмездное пользование, аренду или собственность земельных участков, находящихся в государственной или муниципальной собственности, в соответствии с Федеральным законом </w:t>
      </w:r>
      <w:r>
        <w:rPr>
          <w:bCs/>
          <w:iCs/>
          <w:szCs w:val="28"/>
        </w:rPr>
        <w:br/>
      </w:r>
      <w:r w:rsidR="00913E74" w:rsidRPr="009E42BB">
        <w:rPr>
          <w:bCs/>
          <w:iCs/>
          <w:szCs w:val="28"/>
        </w:rPr>
        <w:t>от 1 мая 2016 года № 119-ФЗ "Об особенностях предоставления гражданам земельных участков, находящихся в государственной или муниципальной собственности и расположенных на территориях субъектов Российской Федерации, входящих в состав</w:t>
      </w:r>
      <w:proofErr w:type="gramEnd"/>
      <w:r w:rsidR="00913E74" w:rsidRPr="009E42BB">
        <w:rPr>
          <w:bCs/>
          <w:iCs/>
          <w:szCs w:val="28"/>
        </w:rPr>
        <w:t xml:space="preserve"> Дальневосточного федерального округа, и о внесении изменений в отдельные законодательные акты Российской Федерации"</w:t>
      </w:r>
      <w:proofErr w:type="gramStart"/>
      <w:r w:rsidR="00913E74" w:rsidRPr="009E42BB">
        <w:rPr>
          <w:bCs/>
          <w:iCs/>
          <w:szCs w:val="28"/>
        </w:rPr>
        <w:t>.</w:t>
      </w:r>
      <w:r w:rsidR="009E42BB">
        <w:rPr>
          <w:bCs/>
          <w:iCs/>
          <w:szCs w:val="28"/>
        </w:rPr>
        <w:t>"</w:t>
      </w:r>
      <w:proofErr w:type="gramEnd"/>
      <w:r w:rsidR="009E42BB">
        <w:rPr>
          <w:bCs/>
          <w:iCs/>
          <w:szCs w:val="28"/>
        </w:rPr>
        <w:t>;</w:t>
      </w:r>
    </w:p>
    <w:p w:rsidR="00913E74" w:rsidRDefault="007C266D" w:rsidP="00631BBA">
      <w:pPr>
        <w:autoSpaceDE w:val="0"/>
        <w:autoSpaceDN w:val="0"/>
        <w:adjustRightInd w:val="0"/>
        <w:ind w:firstLine="720"/>
        <w:jc w:val="both"/>
        <w:outlineLvl w:val="0"/>
        <w:rPr>
          <w:bCs/>
          <w:iCs/>
          <w:szCs w:val="28"/>
        </w:rPr>
      </w:pPr>
      <w:r>
        <w:rPr>
          <w:bCs/>
          <w:iCs/>
          <w:szCs w:val="28"/>
        </w:rPr>
        <w:t>2)</w:t>
      </w:r>
      <w:r w:rsidR="00631BBA">
        <w:rPr>
          <w:bCs/>
          <w:iCs/>
          <w:szCs w:val="28"/>
        </w:rPr>
        <w:t xml:space="preserve">абзац третий </w:t>
      </w:r>
      <w:r w:rsidR="00913E74">
        <w:rPr>
          <w:bCs/>
          <w:iCs/>
          <w:szCs w:val="28"/>
        </w:rPr>
        <w:t>стать</w:t>
      </w:r>
      <w:r w:rsidR="00631BBA">
        <w:rPr>
          <w:bCs/>
          <w:iCs/>
          <w:szCs w:val="28"/>
        </w:rPr>
        <w:t xml:space="preserve">и </w:t>
      </w:r>
      <w:r w:rsidR="00913E74">
        <w:rPr>
          <w:bCs/>
          <w:iCs/>
          <w:szCs w:val="28"/>
        </w:rPr>
        <w:t>5 изложить в следующей редакции:</w:t>
      </w:r>
    </w:p>
    <w:p w:rsidR="007C266D" w:rsidRDefault="00631BBA" w:rsidP="00631BBA">
      <w:pPr>
        <w:autoSpaceDE w:val="0"/>
        <w:autoSpaceDN w:val="0"/>
        <w:adjustRightInd w:val="0"/>
        <w:ind w:firstLine="720"/>
        <w:jc w:val="both"/>
        <w:rPr>
          <w:szCs w:val="28"/>
        </w:rPr>
      </w:pPr>
      <w:proofErr w:type="gramStart"/>
      <w:r w:rsidRPr="00631BBA">
        <w:rPr>
          <w:szCs w:val="28"/>
        </w:rPr>
        <w:t>"</w:t>
      </w:r>
      <w:r w:rsidR="00913E74" w:rsidRPr="00631BBA">
        <w:rPr>
          <w:szCs w:val="28"/>
        </w:rPr>
        <w:t xml:space="preserve">Государственная поддержка граждан, ведущих личное подсобное хозяйство, осуществляется </w:t>
      </w:r>
      <w:r w:rsidR="00641553" w:rsidRPr="00631BBA">
        <w:rPr>
          <w:szCs w:val="28"/>
        </w:rPr>
        <w:t xml:space="preserve">по направлениям, указанным в </w:t>
      </w:r>
      <w:r w:rsidR="007C266D" w:rsidRPr="00631BBA">
        <w:rPr>
          <w:szCs w:val="28"/>
        </w:rPr>
        <w:t>статье 16 Закона Приморского края от 30 мая 2007 года № 78-КЗ "О развитии сельского хозяйства в Приморском крае"</w:t>
      </w:r>
      <w:r w:rsidR="002D07D7">
        <w:rPr>
          <w:szCs w:val="28"/>
        </w:rPr>
        <w:t>,</w:t>
      </w:r>
      <w:r w:rsidR="00641553" w:rsidRPr="00631BBA">
        <w:rPr>
          <w:szCs w:val="28"/>
        </w:rPr>
        <w:t xml:space="preserve"> и</w:t>
      </w:r>
      <w:r w:rsidR="002D07D7">
        <w:rPr>
          <w:szCs w:val="28"/>
        </w:rPr>
        <w:t xml:space="preserve"> в соответствии с</w:t>
      </w:r>
      <w:r w:rsidR="00641553" w:rsidRPr="00631BBA">
        <w:rPr>
          <w:szCs w:val="28"/>
        </w:rPr>
        <w:t xml:space="preserve"> государственной </w:t>
      </w:r>
      <w:r w:rsidR="00641553" w:rsidRPr="00631BBA">
        <w:rPr>
          <w:szCs w:val="28"/>
        </w:rPr>
        <w:lastRenderedPageBreak/>
        <w:t>программой Приморского края, предусматривающей мероприятия в области развития сельского хозяйства</w:t>
      </w:r>
      <w:r w:rsidR="007C266D" w:rsidRPr="00631BBA">
        <w:rPr>
          <w:szCs w:val="28"/>
        </w:rPr>
        <w:t>.</w:t>
      </w:r>
      <w:r w:rsidR="00641553" w:rsidRPr="00631BBA">
        <w:rPr>
          <w:szCs w:val="28"/>
        </w:rPr>
        <w:t>".</w:t>
      </w:r>
      <w:proofErr w:type="gramEnd"/>
    </w:p>
    <w:p w:rsidR="00957370" w:rsidRDefault="00957370" w:rsidP="00631BBA">
      <w:pPr>
        <w:autoSpaceDE w:val="0"/>
        <w:autoSpaceDN w:val="0"/>
        <w:adjustRightInd w:val="0"/>
        <w:ind w:firstLine="720"/>
        <w:jc w:val="both"/>
        <w:rPr>
          <w:szCs w:val="28"/>
        </w:rPr>
      </w:pPr>
    </w:p>
    <w:p w:rsidR="00DA325C" w:rsidRDefault="00A74212" w:rsidP="00DA325C">
      <w:pPr>
        <w:shd w:val="clear" w:color="auto" w:fill="FFFFFF"/>
        <w:ind w:firstLine="720"/>
        <w:jc w:val="both"/>
        <w:rPr>
          <w:szCs w:val="28"/>
        </w:rPr>
      </w:pPr>
      <w:r>
        <w:rPr>
          <w:szCs w:val="28"/>
        </w:rPr>
        <w:t>СТАТЬЯ 2.</w:t>
      </w:r>
    </w:p>
    <w:p w:rsidR="00A74212" w:rsidRDefault="00A74212" w:rsidP="00A7421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Настоящий Закон вступает в силу со дня его официального опубликования.</w:t>
      </w:r>
    </w:p>
    <w:p w:rsidR="00DA325C" w:rsidRDefault="00DA325C" w:rsidP="00DA325C">
      <w:pPr>
        <w:shd w:val="clear" w:color="auto" w:fill="FFFFFF"/>
        <w:ind w:firstLine="720"/>
        <w:jc w:val="both"/>
        <w:rPr>
          <w:szCs w:val="28"/>
        </w:rPr>
      </w:pPr>
    </w:p>
    <w:p w:rsidR="00A74212" w:rsidRDefault="00A74212" w:rsidP="00DA325C">
      <w:pPr>
        <w:shd w:val="clear" w:color="auto" w:fill="FFFFFF"/>
        <w:ind w:firstLine="720"/>
        <w:jc w:val="both"/>
        <w:rPr>
          <w:szCs w:val="28"/>
        </w:rPr>
      </w:pPr>
    </w:p>
    <w:p w:rsidR="00A74212" w:rsidRPr="00DA325C" w:rsidRDefault="00A74212" w:rsidP="00DA325C">
      <w:pPr>
        <w:shd w:val="clear" w:color="auto" w:fill="FFFFFF"/>
        <w:ind w:firstLine="720"/>
        <w:jc w:val="both"/>
        <w:rPr>
          <w:szCs w:val="28"/>
        </w:rPr>
      </w:pPr>
    </w:p>
    <w:p w:rsidR="00DA325C" w:rsidRPr="00DA325C" w:rsidRDefault="00DA325C" w:rsidP="00B04BAC">
      <w:pPr>
        <w:autoSpaceDE w:val="0"/>
        <w:autoSpaceDN w:val="0"/>
        <w:adjustRightInd w:val="0"/>
        <w:rPr>
          <w:szCs w:val="28"/>
        </w:rPr>
      </w:pPr>
      <w:r w:rsidRPr="00DA325C">
        <w:rPr>
          <w:color w:val="000000"/>
          <w:szCs w:val="28"/>
        </w:rPr>
        <w:t>Губернатор края</w:t>
      </w:r>
      <w:r w:rsidR="00556516">
        <w:rPr>
          <w:color w:val="000000"/>
          <w:szCs w:val="28"/>
        </w:rPr>
        <w:tab/>
      </w:r>
      <w:r w:rsidR="00556516">
        <w:rPr>
          <w:color w:val="000000"/>
          <w:szCs w:val="28"/>
        </w:rPr>
        <w:tab/>
      </w:r>
      <w:r w:rsidR="00556516">
        <w:rPr>
          <w:color w:val="000000"/>
          <w:szCs w:val="28"/>
        </w:rPr>
        <w:tab/>
      </w:r>
      <w:r w:rsidR="00556516">
        <w:rPr>
          <w:color w:val="000000"/>
          <w:szCs w:val="28"/>
        </w:rPr>
        <w:tab/>
      </w:r>
      <w:r w:rsidR="00556516">
        <w:rPr>
          <w:color w:val="000000"/>
          <w:szCs w:val="28"/>
        </w:rPr>
        <w:tab/>
      </w:r>
      <w:r w:rsidR="00556516">
        <w:rPr>
          <w:color w:val="000000"/>
          <w:szCs w:val="28"/>
        </w:rPr>
        <w:tab/>
        <w:t xml:space="preserve">                         </w:t>
      </w:r>
      <w:r w:rsidRPr="00DA325C">
        <w:rPr>
          <w:color w:val="000000"/>
          <w:szCs w:val="28"/>
        </w:rPr>
        <w:t>О.Н. Кожемяко</w:t>
      </w:r>
    </w:p>
    <w:sectPr w:rsidR="00DA325C" w:rsidRPr="00DA325C" w:rsidSect="00913E74">
      <w:headerReference w:type="default" r:id="rId8"/>
      <w:pgSz w:w="11906" w:h="16838"/>
      <w:pgMar w:top="851" w:right="851" w:bottom="851" w:left="1701" w:header="851" w:footer="567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87E81" w:rsidRDefault="00087E81">
      <w:r>
        <w:separator/>
      </w:r>
    </w:p>
  </w:endnote>
  <w:endnote w:type="continuationSeparator" w:id="0">
    <w:p w:rsidR="00087E81" w:rsidRDefault="00087E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87E81" w:rsidRDefault="00087E81">
      <w:r>
        <w:separator/>
      </w:r>
    </w:p>
  </w:footnote>
  <w:footnote w:type="continuationSeparator" w:id="0">
    <w:p w:rsidR="00087E81" w:rsidRDefault="00087E8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752862966"/>
      <w:docPartObj>
        <w:docPartGallery w:val="Page Numbers (Top of Page)"/>
        <w:docPartUnique/>
      </w:docPartObj>
    </w:sdtPr>
    <w:sdtEndPr/>
    <w:sdtContent>
      <w:p w:rsidR="006F73D7" w:rsidRDefault="006F73D7" w:rsidP="00570D2E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43018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0640"/>
    <w:rsid w:val="000002DF"/>
    <w:rsid w:val="000079A6"/>
    <w:rsid w:val="0001293F"/>
    <w:rsid w:val="00012B22"/>
    <w:rsid w:val="00013DCD"/>
    <w:rsid w:val="00016F89"/>
    <w:rsid w:val="0006298A"/>
    <w:rsid w:val="00070876"/>
    <w:rsid w:val="00076021"/>
    <w:rsid w:val="00087E81"/>
    <w:rsid w:val="000A709E"/>
    <w:rsid w:val="000D484C"/>
    <w:rsid w:val="000D4C54"/>
    <w:rsid w:val="000D6EBB"/>
    <w:rsid w:val="000E4BB1"/>
    <w:rsid w:val="000F403C"/>
    <w:rsid w:val="001047F4"/>
    <w:rsid w:val="00107093"/>
    <w:rsid w:val="00111EC3"/>
    <w:rsid w:val="001154E6"/>
    <w:rsid w:val="00134679"/>
    <w:rsid w:val="00140C7B"/>
    <w:rsid w:val="00175EA7"/>
    <w:rsid w:val="00187FA5"/>
    <w:rsid w:val="0019537B"/>
    <w:rsid w:val="00196626"/>
    <w:rsid w:val="001A38C3"/>
    <w:rsid w:val="001B67BE"/>
    <w:rsid w:val="001F0587"/>
    <w:rsid w:val="001F4D80"/>
    <w:rsid w:val="001F6926"/>
    <w:rsid w:val="00202805"/>
    <w:rsid w:val="00210640"/>
    <w:rsid w:val="00217F0B"/>
    <w:rsid w:val="00223588"/>
    <w:rsid w:val="00226F8E"/>
    <w:rsid w:val="00233BC1"/>
    <w:rsid w:val="00237A1B"/>
    <w:rsid w:val="00240E91"/>
    <w:rsid w:val="00250DC9"/>
    <w:rsid w:val="00255D9F"/>
    <w:rsid w:val="0028207B"/>
    <w:rsid w:val="002820F9"/>
    <w:rsid w:val="002A432F"/>
    <w:rsid w:val="002B5D7F"/>
    <w:rsid w:val="002D07D7"/>
    <w:rsid w:val="002E301C"/>
    <w:rsid w:val="00306A53"/>
    <w:rsid w:val="00310B40"/>
    <w:rsid w:val="00323C2E"/>
    <w:rsid w:val="00336CFC"/>
    <w:rsid w:val="00337B53"/>
    <w:rsid w:val="00354367"/>
    <w:rsid w:val="003805EA"/>
    <w:rsid w:val="00395AD4"/>
    <w:rsid w:val="003D06E2"/>
    <w:rsid w:val="003F7A7A"/>
    <w:rsid w:val="004210E5"/>
    <w:rsid w:val="004433A9"/>
    <w:rsid w:val="00445D40"/>
    <w:rsid w:val="00462653"/>
    <w:rsid w:val="004667AB"/>
    <w:rsid w:val="00490A24"/>
    <w:rsid w:val="004B7CA3"/>
    <w:rsid w:val="004C7619"/>
    <w:rsid w:val="004D0064"/>
    <w:rsid w:val="004D340B"/>
    <w:rsid w:val="004E0E16"/>
    <w:rsid w:val="004F5F2B"/>
    <w:rsid w:val="00501979"/>
    <w:rsid w:val="00511B70"/>
    <w:rsid w:val="00533055"/>
    <w:rsid w:val="00546783"/>
    <w:rsid w:val="0055058B"/>
    <w:rsid w:val="00552D26"/>
    <w:rsid w:val="00554230"/>
    <w:rsid w:val="00556516"/>
    <w:rsid w:val="005571B6"/>
    <w:rsid w:val="005601FD"/>
    <w:rsid w:val="00570D2E"/>
    <w:rsid w:val="0059109B"/>
    <w:rsid w:val="005919E3"/>
    <w:rsid w:val="005B0E97"/>
    <w:rsid w:val="005C356D"/>
    <w:rsid w:val="005D0251"/>
    <w:rsid w:val="005D2341"/>
    <w:rsid w:val="005D798E"/>
    <w:rsid w:val="00617AC3"/>
    <w:rsid w:val="00631BBA"/>
    <w:rsid w:val="006329DE"/>
    <w:rsid w:val="006358C0"/>
    <w:rsid w:val="00641553"/>
    <w:rsid w:val="0065198E"/>
    <w:rsid w:val="00682F2D"/>
    <w:rsid w:val="00693930"/>
    <w:rsid w:val="006C6ADF"/>
    <w:rsid w:val="006F6778"/>
    <w:rsid w:val="006F73D7"/>
    <w:rsid w:val="007029C3"/>
    <w:rsid w:val="007040EB"/>
    <w:rsid w:val="00741529"/>
    <w:rsid w:val="007454D4"/>
    <w:rsid w:val="00752D27"/>
    <w:rsid w:val="00753D58"/>
    <w:rsid w:val="00766B91"/>
    <w:rsid w:val="007731B0"/>
    <w:rsid w:val="007A173A"/>
    <w:rsid w:val="007B099E"/>
    <w:rsid w:val="007C266D"/>
    <w:rsid w:val="007D19E8"/>
    <w:rsid w:val="007E44B2"/>
    <w:rsid w:val="0082097A"/>
    <w:rsid w:val="0083161C"/>
    <w:rsid w:val="008515DD"/>
    <w:rsid w:val="00854721"/>
    <w:rsid w:val="00866DEA"/>
    <w:rsid w:val="008732E6"/>
    <w:rsid w:val="00873ECB"/>
    <w:rsid w:val="0088092E"/>
    <w:rsid w:val="00884AF0"/>
    <w:rsid w:val="00896D98"/>
    <w:rsid w:val="00896E56"/>
    <w:rsid w:val="008A24DF"/>
    <w:rsid w:val="008C0515"/>
    <w:rsid w:val="008D6739"/>
    <w:rsid w:val="00910A56"/>
    <w:rsid w:val="00913E74"/>
    <w:rsid w:val="009173CE"/>
    <w:rsid w:val="00952FC4"/>
    <w:rsid w:val="00957370"/>
    <w:rsid w:val="00957923"/>
    <w:rsid w:val="009635C8"/>
    <w:rsid w:val="00966E17"/>
    <w:rsid w:val="009762D5"/>
    <w:rsid w:val="00981267"/>
    <w:rsid w:val="009941ED"/>
    <w:rsid w:val="0099555E"/>
    <w:rsid w:val="009B11C2"/>
    <w:rsid w:val="009C4FFA"/>
    <w:rsid w:val="009D13AC"/>
    <w:rsid w:val="009D28F3"/>
    <w:rsid w:val="009E3728"/>
    <w:rsid w:val="009E42BB"/>
    <w:rsid w:val="00A07B62"/>
    <w:rsid w:val="00A15A1E"/>
    <w:rsid w:val="00A26F4E"/>
    <w:rsid w:val="00A31710"/>
    <w:rsid w:val="00A354A8"/>
    <w:rsid w:val="00A359DC"/>
    <w:rsid w:val="00A419BA"/>
    <w:rsid w:val="00A44C97"/>
    <w:rsid w:val="00A4799F"/>
    <w:rsid w:val="00A528AC"/>
    <w:rsid w:val="00A53BD3"/>
    <w:rsid w:val="00A74212"/>
    <w:rsid w:val="00A75F14"/>
    <w:rsid w:val="00A877D9"/>
    <w:rsid w:val="00AA3FAF"/>
    <w:rsid w:val="00AA443E"/>
    <w:rsid w:val="00AE4B6C"/>
    <w:rsid w:val="00AE5186"/>
    <w:rsid w:val="00AE5455"/>
    <w:rsid w:val="00AE64FF"/>
    <w:rsid w:val="00AF4C98"/>
    <w:rsid w:val="00B04BAC"/>
    <w:rsid w:val="00B148F0"/>
    <w:rsid w:val="00B3283D"/>
    <w:rsid w:val="00B43018"/>
    <w:rsid w:val="00B57033"/>
    <w:rsid w:val="00B62A74"/>
    <w:rsid w:val="00B83EF5"/>
    <w:rsid w:val="00B86350"/>
    <w:rsid w:val="00B876ED"/>
    <w:rsid w:val="00B96CB7"/>
    <w:rsid w:val="00BC144B"/>
    <w:rsid w:val="00BD276D"/>
    <w:rsid w:val="00BD6F55"/>
    <w:rsid w:val="00BE466D"/>
    <w:rsid w:val="00BE6CD4"/>
    <w:rsid w:val="00C264A8"/>
    <w:rsid w:val="00C34596"/>
    <w:rsid w:val="00C543DC"/>
    <w:rsid w:val="00C5472C"/>
    <w:rsid w:val="00C6057B"/>
    <w:rsid w:val="00C63925"/>
    <w:rsid w:val="00C64E73"/>
    <w:rsid w:val="00C67F87"/>
    <w:rsid w:val="00C70965"/>
    <w:rsid w:val="00C86E2C"/>
    <w:rsid w:val="00C9109D"/>
    <w:rsid w:val="00C9671E"/>
    <w:rsid w:val="00CD0264"/>
    <w:rsid w:val="00CD5A6E"/>
    <w:rsid w:val="00CD66A8"/>
    <w:rsid w:val="00D0532F"/>
    <w:rsid w:val="00D604AF"/>
    <w:rsid w:val="00D67A10"/>
    <w:rsid w:val="00D67FB0"/>
    <w:rsid w:val="00D7319F"/>
    <w:rsid w:val="00D806A2"/>
    <w:rsid w:val="00D80FF7"/>
    <w:rsid w:val="00DA325C"/>
    <w:rsid w:val="00DB415F"/>
    <w:rsid w:val="00DB4DAB"/>
    <w:rsid w:val="00E109BC"/>
    <w:rsid w:val="00E22375"/>
    <w:rsid w:val="00E40324"/>
    <w:rsid w:val="00E4545F"/>
    <w:rsid w:val="00E634BA"/>
    <w:rsid w:val="00E81558"/>
    <w:rsid w:val="00E95942"/>
    <w:rsid w:val="00EA6DC8"/>
    <w:rsid w:val="00EB7A08"/>
    <w:rsid w:val="00EB7FCC"/>
    <w:rsid w:val="00F104E6"/>
    <w:rsid w:val="00F14FFF"/>
    <w:rsid w:val="00F16837"/>
    <w:rsid w:val="00F16F53"/>
    <w:rsid w:val="00F26C9D"/>
    <w:rsid w:val="00F40035"/>
    <w:rsid w:val="00F45046"/>
    <w:rsid w:val="00F4609A"/>
    <w:rsid w:val="00F76249"/>
    <w:rsid w:val="00F85D88"/>
    <w:rsid w:val="00F919E2"/>
    <w:rsid w:val="00FA3526"/>
    <w:rsid w:val="00FC452A"/>
    <w:rsid w:val="00FE4A48"/>
    <w:rsid w:val="00FF72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semiHidden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6F73D7"/>
    <w:rPr>
      <w:sz w:val="28"/>
    </w:rPr>
  </w:style>
  <w:style w:type="character" w:styleId="a6">
    <w:name w:val="Hyperlink"/>
    <w:basedOn w:val="a0"/>
    <w:uiPriority w:val="99"/>
    <w:unhideWhenUsed/>
    <w:rsid w:val="004F5F2B"/>
    <w:rPr>
      <w:color w:val="0000FF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C6057B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6057B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A53BD3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paragraph" w:customStyle="1" w:styleId="ConsPlusTitle">
    <w:name w:val="ConsPlusTitle"/>
    <w:rsid w:val="00A53BD3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character" w:customStyle="1" w:styleId="10">
    <w:name w:val="Заголовок 1 Знак"/>
    <w:basedOn w:val="a0"/>
    <w:link w:val="1"/>
    <w:rsid w:val="00AA3FAF"/>
    <w:rPr>
      <w:b/>
      <w:sz w:val="3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semiHidden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6F73D7"/>
    <w:rPr>
      <w:sz w:val="28"/>
    </w:rPr>
  </w:style>
  <w:style w:type="character" w:styleId="a6">
    <w:name w:val="Hyperlink"/>
    <w:basedOn w:val="a0"/>
    <w:uiPriority w:val="99"/>
    <w:unhideWhenUsed/>
    <w:rsid w:val="004F5F2B"/>
    <w:rPr>
      <w:color w:val="0000FF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C6057B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6057B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A53BD3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paragraph" w:customStyle="1" w:styleId="ConsPlusTitle">
    <w:name w:val="ConsPlusTitle"/>
    <w:rsid w:val="00A53BD3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character" w:customStyle="1" w:styleId="10">
    <w:name w:val="Заголовок 1 Знак"/>
    <w:basedOn w:val="a0"/>
    <w:link w:val="1"/>
    <w:rsid w:val="00AA3FAF"/>
    <w:rPr>
      <w:b/>
      <w:sz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06234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47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64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23E88D3-30B4-4104-9F69-FB7B04DB6D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298</Words>
  <Characters>2047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2341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Printsec_a1</dc:creator>
  <cp:lastModifiedBy>pishun_s_n</cp:lastModifiedBy>
  <cp:revision>2</cp:revision>
  <cp:lastPrinted>2020-09-28T01:16:00Z</cp:lastPrinted>
  <dcterms:created xsi:type="dcterms:W3CDTF">2020-12-01T05:14:00Z</dcterms:created>
  <dcterms:modified xsi:type="dcterms:W3CDTF">2020-12-01T05:14:00Z</dcterms:modified>
</cp:coreProperties>
</file>