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8pt" o:ole="" fillcolor="window">
            <v:imagedata r:id="rId8" o:title="" grayscale="t"/>
          </v:shape>
          <o:OLEObject Type="Embed" ProgID="Word.Picture.8" ShapeID="_x0000_i1025" DrawAspect="Content" ObjectID="_1668847031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5C79FB">
            <w:pPr>
              <w:ind w:left="-107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</w:t>
            </w:r>
            <w:r w:rsidR="003600F0">
              <w:rPr>
                <w:szCs w:val="28"/>
              </w:rPr>
              <w:t>контрольном мероприятии "</w:t>
            </w:r>
            <w:r w:rsidR="00FA4E8F">
              <w:rPr>
                <w:szCs w:val="28"/>
              </w:rPr>
              <w:t xml:space="preserve">Реализация подпрограммы "Обеспечение жилыми помещениями детей-сирот и детей, оставшихся </w:t>
            </w:r>
            <w:r w:rsidR="00B061B8">
              <w:rPr>
                <w:szCs w:val="28"/>
              </w:rPr>
              <w:br/>
            </w:r>
            <w:r w:rsidR="00FA4E8F">
              <w:rPr>
                <w:szCs w:val="28"/>
              </w:rPr>
              <w:t xml:space="preserve">без попечения родителей" государственной программы Приморского края </w:t>
            </w:r>
            <w:r w:rsidR="00E6149F">
              <w:rPr>
                <w:szCs w:val="28"/>
              </w:rPr>
              <w:t>"</w:t>
            </w:r>
            <w:r w:rsidR="00FA4E8F">
              <w:rPr>
                <w:szCs w:val="28"/>
              </w:rPr>
              <w:t>Обеспечение доступным жильем и качественными услугами жилищно-коммунального хозяйства населения Приморского края", за 2019 год и истекший период 2020 года</w:t>
            </w:r>
          </w:p>
          <w:p w:rsidR="00357541" w:rsidRDefault="00357541"/>
        </w:tc>
      </w:tr>
    </w:tbl>
    <w:p w:rsidR="003600F0" w:rsidRDefault="003600F0" w:rsidP="00FA4E8F">
      <w:pPr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="007A6297">
        <w:rPr>
          <w:szCs w:val="28"/>
        </w:rPr>
        <w:t xml:space="preserve"> и обсудив</w:t>
      </w:r>
      <w:r>
        <w:rPr>
          <w:szCs w:val="28"/>
        </w:rPr>
        <w:t xml:space="preserve"> </w:t>
      </w:r>
      <w:r w:rsidR="00FA4E8F">
        <w:rPr>
          <w:szCs w:val="28"/>
        </w:rPr>
        <w:t>отчет</w:t>
      </w:r>
      <w:r>
        <w:rPr>
          <w:szCs w:val="28"/>
        </w:rPr>
        <w:t>, представленн</w:t>
      </w:r>
      <w:r w:rsidR="00FA4E8F">
        <w:rPr>
          <w:szCs w:val="28"/>
        </w:rPr>
        <w:t>ый</w:t>
      </w:r>
      <w:r>
        <w:rPr>
          <w:szCs w:val="28"/>
        </w:rPr>
        <w:t xml:space="preserve"> Контрольно-счетной палатой Приморского края "</w:t>
      </w:r>
      <w:r w:rsidR="00FA4E8F" w:rsidRPr="007233D9">
        <w:rPr>
          <w:szCs w:val="28"/>
        </w:rPr>
        <w:t xml:space="preserve">О </w:t>
      </w:r>
      <w:r w:rsidR="00FA4E8F">
        <w:rPr>
          <w:szCs w:val="28"/>
        </w:rPr>
        <w:t>контрольном мероприятии "Реализация подпрограммы "Обеспечение жилыми помещениями детей-сирот и детей, оставшихся без попечения родителей"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края", за 2019 год и истекший период 2020 года</w:t>
      </w:r>
      <w:r w:rsidR="00F02BE4">
        <w:rPr>
          <w:szCs w:val="28"/>
        </w:rPr>
        <w:t>"</w:t>
      </w:r>
      <w:r w:rsidR="00FA4E8F">
        <w:rPr>
          <w:szCs w:val="28"/>
        </w:rPr>
        <w:t>, согласно которому:</w:t>
      </w:r>
    </w:p>
    <w:p w:rsidR="00B061B8" w:rsidRDefault="009A3633" w:rsidP="00FA4E8F">
      <w:pPr>
        <w:ind w:firstLine="709"/>
        <w:jc w:val="both"/>
        <w:rPr>
          <w:szCs w:val="28"/>
        </w:rPr>
      </w:pPr>
      <w:r>
        <w:rPr>
          <w:szCs w:val="28"/>
          <w:lang w:val="en-US"/>
        </w:rPr>
        <w:t>I</w:t>
      </w:r>
      <w:r w:rsidR="00091E15">
        <w:rPr>
          <w:szCs w:val="28"/>
        </w:rPr>
        <w:t>.</w:t>
      </w:r>
      <w:r w:rsidR="004B2787">
        <w:rPr>
          <w:szCs w:val="28"/>
        </w:rPr>
        <w:t>1.</w:t>
      </w:r>
      <w:r w:rsidR="00091E15">
        <w:rPr>
          <w:szCs w:val="28"/>
        </w:rPr>
        <w:t>Н</w:t>
      </w:r>
      <w:r w:rsidR="00B061B8">
        <w:rPr>
          <w:szCs w:val="28"/>
        </w:rPr>
        <w:t xml:space="preserve">ормативная правовая база, регулирующая вопросы обеспечения жильем детей-сирот на территории Приморского края, сформирована </w:t>
      </w:r>
      <w:r w:rsidR="00580CD4">
        <w:rPr>
          <w:szCs w:val="28"/>
        </w:rPr>
        <w:br/>
      </w:r>
      <w:r w:rsidR="00B061B8">
        <w:rPr>
          <w:szCs w:val="28"/>
        </w:rPr>
        <w:t>в полном объеме, вместе с тем:</w:t>
      </w:r>
    </w:p>
    <w:p w:rsidR="00FA4E8F" w:rsidRDefault="00091E15" w:rsidP="00FA4E8F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B061B8">
        <w:rPr>
          <w:szCs w:val="28"/>
        </w:rPr>
        <w:t xml:space="preserve">в Порядке, утвержденном постановлением Администрации Приморского края от 6 марта 2019 года № 149-па, не предусмотрено взаимодействие между министерством строительства Приморского края </w:t>
      </w:r>
      <w:r w:rsidR="00580CD4">
        <w:rPr>
          <w:szCs w:val="28"/>
        </w:rPr>
        <w:br/>
      </w:r>
      <w:r w:rsidR="00B061B8">
        <w:rPr>
          <w:szCs w:val="28"/>
        </w:rPr>
        <w:t xml:space="preserve">и органами местного самоуправления муниципальных образований Приморского края по проведению ремонта жилых помещений для </w:t>
      </w:r>
      <w:r w:rsidR="00B061B8">
        <w:rPr>
          <w:szCs w:val="28"/>
        </w:rPr>
        <w:br/>
        <w:t>детей-сирот;</w:t>
      </w:r>
    </w:p>
    <w:p w:rsidR="00B061B8" w:rsidRDefault="00091E15" w:rsidP="00FA4E8F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B061B8">
        <w:rPr>
          <w:szCs w:val="28"/>
        </w:rPr>
        <w:t xml:space="preserve">в нарушение пункта 4 части 1 статьи 14 Жилищного кодекса Российской Федерации, пункта 3.5 Порядка, утвержденного постановлением Администрации Приморского края от 6 марта 2019 года № 149-па, </w:t>
      </w:r>
      <w:r>
        <w:rPr>
          <w:szCs w:val="28"/>
        </w:rPr>
        <w:br/>
        <w:t>не разработаны и не утверждены:</w:t>
      </w:r>
    </w:p>
    <w:p w:rsidR="00FA4E8F" w:rsidRDefault="00091E15" w:rsidP="00FA4E8F">
      <w:pPr>
        <w:ind w:firstLine="709"/>
        <w:jc w:val="both"/>
        <w:rPr>
          <w:szCs w:val="28"/>
        </w:rPr>
      </w:pPr>
      <w:r>
        <w:rPr>
          <w:szCs w:val="28"/>
        </w:rPr>
        <w:t xml:space="preserve">1)в </w:t>
      </w:r>
      <w:proofErr w:type="spellStart"/>
      <w:r>
        <w:rPr>
          <w:szCs w:val="28"/>
        </w:rPr>
        <w:t>Надеждинском</w:t>
      </w:r>
      <w:proofErr w:type="spellEnd"/>
      <w:r>
        <w:rPr>
          <w:szCs w:val="28"/>
        </w:rPr>
        <w:t xml:space="preserve"> муниципальном районе - административный регламент предоставления детям-сиротам благоустроенных жилых помещений специализированного жилищного фонда при осуществлении государственных полномочий, а также Порядок формирования </w:t>
      </w:r>
      <w:r>
        <w:rPr>
          <w:szCs w:val="28"/>
        </w:rPr>
        <w:lastRenderedPageBreak/>
        <w:t>муниципального специализированного жилищного фонда для обеспечения жилыми помещениями детей-сирот;</w:t>
      </w:r>
    </w:p>
    <w:p w:rsidR="00E55775" w:rsidRDefault="00091E15" w:rsidP="00E55775">
      <w:pPr>
        <w:ind w:firstLine="709"/>
        <w:jc w:val="both"/>
        <w:rPr>
          <w:szCs w:val="28"/>
        </w:rPr>
      </w:pPr>
      <w:r w:rsidRPr="00177E08">
        <w:rPr>
          <w:szCs w:val="28"/>
        </w:rPr>
        <w:t xml:space="preserve">2)в Артемовском городском округе - Порядок предоставления жилых помещений детям-сиротам из муниципального специализированного </w:t>
      </w:r>
      <w:r w:rsidRPr="00E55775">
        <w:rPr>
          <w:szCs w:val="28"/>
        </w:rPr>
        <w:t>жилищного фонда</w:t>
      </w:r>
      <w:r w:rsidR="00E55775">
        <w:rPr>
          <w:szCs w:val="28"/>
        </w:rPr>
        <w:t>;</w:t>
      </w:r>
    </w:p>
    <w:p w:rsidR="00E55775" w:rsidRDefault="00E55775" w:rsidP="00E55775">
      <w:pPr>
        <w:ind w:firstLine="709"/>
        <w:jc w:val="both"/>
        <w:rPr>
          <w:szCs w:val="28"/>
        </w:rPr>
      </w:pPr>
      <w:r w:rsidRPr="00E55775">
        <w:rPr>
          <w:szCs w:val="28"/>
        </w:rPr>
        <w:t>3)в должностных инструкциях специалистов</w:t>
      </w:r>
      <w:r>
        <w:rPr>
          <w:szCs w:val="28"/>
        </w:rPr>
        <w:t xml:space="preserve"> управления муниципальной собственности администрации Артемовского городского округа, на которое возложено исполнение отдельных государственных полномочий по обеспечению детей-сирот жилыми помещениями, не закреплены обязанности по обеспечению жильем для детей-сирот, а также не предусмотрена ответственность за неисполнение или ненадлежащее исполнение данных обязанностей.</w:t>
      </w:r>
    </w:p>
    <w:p w:rsidR="00E55775" w:rsidRPr="00E55775" w:rsidRDefault="004B2787" w:rsidP="00E557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5775">
        <w:rPr>
          <w:szCs w:val="28"/>
        </w:rPr>
        <w:t>2.</w:t>
      </w:r>
      <w:r w:rsidR="00177E08" w:rsidRPr="00E55775">
        <w:rPr>
          <w:rStyle w:val="FontStyle15"/>
          <w:sz w:val="28"/>
          <w:szCs w:val="28"/>
        </w:rPr>
        <w:t xml:space="preserve">Решения о включении (об отказе во включении) в список, </w:t>
      </w:r>
      <w:r w:rsidR="00177E08" w:rsidRPr="00E55775">
        <w:rPr>
          <w:rStyle w:val="FontStyle15"/>
          <w:sz w:val="28"/>
          <w:szCs w:val="28"/>
        </w:rPr>
        <w:br/>
        <w:t xml:space="preserve">об исключении из списка принимаются органами местного самоуправления </w:t>
      </w:r>
      <w:r w:rsidR="00E55775" w:rsidRPr="00E55775">
        <w:rPr>
          <w:rStyle w:val="FontStyle15"/>
          <w:sz w:val="28"/>
          <w:szCs w:val="28"/>
        </w:rPr>
        <w:br/>
      </w:r>
      <w:r w:rsidR="00177E08" w:rsidRPr="00E55775">
        <w:rPr>
          <w:rStyle w:val="FontStyle15"/>
          <w:sz w:val="28"/>
          <w:szCs w:val="28"/>
        </w:rPr>
        <w:t xml:space="preserve">в сроки, установленные Правительством Российской Федерации, </w:t>
      </w:r>
      <w:r w:rsidR="00E55775" w:rsidRPr="00E55775">
        <w:rPr>
          <w:rStyle w:val="FontStyle15"/>
          <w:sz w:val="28"/>
          <w:szCs w:val="28"/>
        </w:rPr>
        <w:br/>
      </w:r>
      <w:r w:rsidR="00177E08" w:rsidRPr="00E55775">
        <w:rPr>
          <w:rStyle w:val="FontStyle15"/>
          <w:sz w:val="28"/>
          <w:szCs w:val="28"/>
        </w:rPr>
        <w:t>и</w:t>
      </w:r>
      <w:r w:rsidR="00E55775" w:rsidRPr="00E55775">
        <w:rPr>
          <w:rStyle w:val="FontStyle15"/>
          <w:sz w:val="28"/>
          <w:szCs w:val="28"/>
        </w:rPr>
        <w:t xml:space="preserve"> </w:t>
      </w:r>
      <w:r w:rsidR="00177E08" w:rsidRPr="00E55775">
        <w:rPr>
          <w:rStyle w:val="FontStyle15"/>
          <w:sz w:val="28"/>
          <w:szCs w:val="28"/>
        </w:rPr>
        <w:t xml:space="preserve">оформляются распорядительными актами органов местного самоуправления в соответствии с пунктом 7 статьи 6 Закона </w:t>
      </w:r>
      <w:r w:rsidR="00E55775" w:rsidRPr="00E55775">
        <w:rPr>
          <w:szCs w:val="28"/>
        </w:rPr>
        <w:t>Приморского края от 24</w:t>
      </w:r>
      <w:r w:rsidR="00E55775">
        <w:rPr>
          <w:szCs w:val="28"/>
        </w:rPr>
        <w:t xml:space="preserve"> декабря </w:t>
      </w:r>
      <w:r w:rsidR="00E55775" w:rsidRPr="00E55775">
        <w:rPr>
          <w:szCs w:val="28"/>
        </w:rPr>
        <w:t xml:space="preserve">2018 </w:t>
      </w:r>
      <w:r w:rsidR="00E55775">
        <w:rPr>
          <w:szCs w:val="28"/>
        </w:rPr>
        <w:t>года № 4</w:t>
      </w:r>
      <w:r w:rsidR="00E55775" w:rsidRPr="00E55775">
        <w:rPr>
          <w:szCs w:val="28"/>
        </w:rPr>
        <w:t>33-КЗ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края".</w:t>
      </w:r>
    </w:p>
    <w:p w:rsidR="00E55775" w:rsidRPr="00E55775" w:rsidRDefault="00E55775" w:rsidP="00E55775">
      <w:pPr>
        <w:pStyle w:val="Style3"/>
        <w:widowControl/>
        <w:spacing w:line="322" w:lineRule="exact"/>
        <w:ind w:right="19" w:firstLine="696"/>
        <w:rPr>
          <w:rStyle w:val="FontStyle15"/>
          <w:sz w:val="28"/>
          <w:szCs w:val="28"/>
        </w:rPr>
      </w:pPr>
      <w:r w:rsidRPr="00E55775">
        <w:rPr>
          <w:rStyle w:val="FontStyle15"/>
          <w:sz w:val="28"/>
          <w:szCs w:val="28"/>
        </w:rPr>
        <w:t xml:space="preserve">Пунктом 20 Правил, утвержденных постановлением Правительства Российской Федерации от </w:t>
      </w:r>
      <w:r>
        <w:rPr>
          <w:rStyle w:val="FontStyle15"/>
          <w:sz w:val="28"/>
          <w:szCs w:val="28"/>
        </w:rPr>
        <w:t xml:space="preserve">4 апреля </w:t>
      </w:r>
      <w:r w:rsidRPr="00E55775">
        <w:rPr>
          <w:rStyle w:val="FontStyle15"/>
          <w:sz w:val="28"/>
          <w:szCs w:val="28"/>
        </w:rPr>
        <w:t xml:space="preserve">2019 </w:t>
      </w:r>
      <w:r>
        <w:rPr>
          <w:rStyle w:val="FontStyle15"/>
          <w:sz w:val="28"/>
          <w:szCs w:val="28"/>
        </w:rPr>
        <w:t xml:space="preserve">года </w:t>
      </w:r>
      <w:r w:rsidRPr="00E55775">
        <w:rPr>
          <w:rStyle w:val="FontStyle15"/>
          <w:sz w:val="28"/>
          <w:szCs w:val="28"/>
        </w:rPr>
        <w:t>№ 397, предусмотрено, что решение об исключении из списка оформляется распорядительным актом уполномоченного органа в течение 5 рабочих дней со дня получения данным органом подтверждения сведений об обстоятельствах, указанных в пункте 3.1 статьи 8 Федерального закона от 21</w:t>
      </w:r>
      <w:r>
        <w:rPr>
          <w:rStyle w:val="FontStyle15"/>
          <w:sz w:val="28"/>
          <w:szCs w:val="28"/>
        </w:rPr>
        <w:t xml:space="preserve"> декабря </w:t>
      </w:r>
      <w:r w:rsidRPr="00E55775">
        <w:rPr>
          <w:rStyle w:val="FontStyle15"/>
          <w:sz w:val="28"/>
          <w:szCs w:val="28"/>
        </w:rPr>
        <w:t xml:space="preserve">1996 </w:t>
      </w:r>
      <w:r>
        <w:rPr>
          <w:rStyle w:val="FontStyle15"/>
          <w:sz w:val="28"/>
          <w:szCs w:val="28"/>
        </w:rPr>
        <w:t xml:space="preserve">года </w:t>
      </w:r>
      <w:r w:rsidRPr="00E55775">
        <w:rPr>
          <w:rStyle w:val="FontStyle15"/>
          <w:sz w:val="28"/>
          <w:szCs w:val="28"/>
        </w:rPr>
        <w:t xml:space="preserve">№ 159-ФЗ </w:t>
      </w:r>
      <w:r>
        <w:rPr>
          <w:rStyle w:val="FontStyle15"/>
          <w:sz w:val="28"/>
          <w:szCs w:val="28"/>
        </w:rPr>
        <w:br/>
        <w:t>"</w:t>
      </w:r>
      <w:r w:rsidRPr="00E55775">
        <w:rPr>
          <w:rStyle w:val="FontStyle15"/>
          <w:sz w:val="28"/>
          <w:szCs w:val="28"/>
        </w:rPr>
        <w:t>О дополнительных гарантиях по социальной поддержке детей-сирот и детей, оставшихся без попечения родителей</w:t>
      </w:r>
      <w:r>
        <w:rPr>
          <w:rStyle w:val="FontStyle15"/>
          <w:sz w:val="28"/>
          <w:szCs w:val="28"/>
        </w:rPr>
        <w:t>"</w:t>
      </w:r>
      <w:r w:rsidRPr="00E55775">
        <w:rPr>
          <w:rStyle w:val="FontStyle15"/>
          <w:sz w:val="28"/>
          <w:szCs w:val="28"/>
        </w:rPr>
        <w:t>.</w:t>
      </w:r>
    </w:p>
    <w:p w:rsidR="00091E15" w:rsidRDefault="00E55775" w:rsidP="00FA4E8F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091E15">
        <w:rPr>
          <w:szCs w:val="28"/>
        </w:rPr>
        <w:t>.Численность детей-сирот, имеющих право на обеспечение жилыми помещениями, увеличивается и составляет:</w:t>
      </w:r>
    </w:p>
    <w:p w:rsidR="00091E15" w:rsidRPr="00E55775" w:rsidRDefault="00E251B3" w:rsidP="00E55775">
      <w:pPr>
        <w:ind w:firstLine="709"/>
        <w:jc w:val="both"/>
        <w:rPr>
          <w:szCs w:val="28"/>
        </w:rPr>
      </w:pPr>
      <w:r w:rsidRPr="00E55775">
        <w:rPr>
          <w:szCs w:val="28"/>
        </w:rPr>
        <w:t>в</w:t>
      </w:r>
      <w:r w:rsidR="00091E15" w:rsidRPr="00E55775">
        <w:rPr>
          <w:szCs w:val="28"/>
        </w:rPr>
        <w:t xml:space="preserve"> </w:t>
      </w:r>
      <w:r w:rsidRPr="00E55775">
        <w:rPr>
          <w:szCs w:val="28"/>
        </w:rPr>
        <w:t>первом квартале 2019 года - 7 214 человек;</w:t>
      </w:r>
    </w:p>
    <w:p w:rsidR="00E251B3" w:rsidRPr="00E55775" w:rsidRDefault="00E251B3" w:rsidP="00E55775">
      <w:pPr>
        <w:ind w:firstLine="709"/>
        <w:jc w:val="both"/>
        <w:rPr>
          <w:szCs w:val="28"/>
        </w:rPr>
      </w:pPr>
      <w:r w:rsidRPr="00E55775">
        <w:rPr>
          <w:szCs w:val="28"/>
        </w:rPr>
        <w:t>на 26 февраля 2020 года - 7 388 человек;</w:t>
      </w:r>
    </w:p>
    <w:p w:rsidR="00E251B3" w:rsidRPr="00E55775" w:rsidRDefault="00E251B3" w:rsidP="00E55775">
      <w:pPr>
        <w:ind w:firstLine="709"/>
        <w:jc w:val="both"/>
        <w:rPr>
          <w:szCs w:val="28"/>
        </w:rPr>
      </w:pPr>
      <w:r w:rsidRPr="00E55775">
        <w:rPr>
          <w:szCs w:val="28"/>
        </w:rPr>
        <w:t>на 13 июля 2020 года - 7 463 человека.</w:t>
      </w:r>
    </w:p>
    <w:p w:rsidR="00E55775" w:rsidRDefault="00E55775" w:rsidP="00E55775">
      <w:pPr>
        <w:pStyle w:val="Style3"/>
        <w:widowControl/>
        <w:spacing w:line="240" w:lineRule="auto"/>
        <w:rPr>
          <w:rStyle w:val="FontStyle15"/>
          <w:sz w:val="28"/>
          <w:szCs w:val="28"/>
        </w:rPr>
      </w:pPr>
      <w:r w:rsidRPr="00E55775">
        <w:rPr>
          <w:rStyle w:val="FontStyle15"/>
          <w:sz w:val="28"/>
          <w:szCs w:val="28"/>
        </w:rPr>
        <w:t xml:space="preserve">В нарушение подпункта </w:t>
      </w:r>
      <w:r>
        <w:rPr>
          <w:rStyle w:val="FontStyle15"/>
          <w:sz w:val="28"/>
          <w:szCs w:val="28"/>
        </w:rPr>
        <w:t>"</w:t>
      </w:r>
      <w:r w:rsidRPr="00E55775">
        <w:rPr>
          <w:rStyle w:val="FontStyle15"/>
          <w:sz w:val="28"/>
          <w:szCs w:val="28"/>
        </w:rPr>
        <w:t>а</w:t>
      </w:r>
      <w:r>
        <w:rPr>
          <w:rStyle w:val="FontStyle15"/>
          <w:sz w:val="28"/>
          <w:szCs w:val="28"/>
        </w:rPr>
        <w:t>"</w:t>
      </w:r>
      <w:r w:rsidRPr="00E55775">
        <w:rPr>
          <w:rStyle w:val="FontStyle15"/>
          <w:sz w:val="28"/>
          <w:szCs w:val="28"/>
        </w:rPr>
        <w:t xml:space="preserve"> пункта 4 Правил, утвержденных постановлением Правительства Российской Федерации от </w:t>
      </w:r>
      <w:r>
        <w:rPr>
          <w:rStyle w:val="FontStyle15"/>
          <w:sz w:val="28"/>
          <w:szCs w:val="28"/>
        </w:rPr>
        <w:t xml:space="preserve">4 апреля </w:t>
      </w:r>
      <w:r w:rsidRPr="00E55775">
        <w:rPr>
          <w:rStyle w:val="FontStyle15"/>
          <w:sz w:val="28"/>
          <w:szCs w:val="28"/>
        </w:rPr>
        <w:t xml:space="preserve">2019 </w:t>
      </w:r>
      <w:r>
        <w:rPr>
          <w:rStyle w:val="FontStyle15"/>
          <w:sz w:val="28"/>
          <w:szCs w:val="28"/>
        </w:rPr>
        <w:t>года</w:t>
      </w:r>
      <w:r w:rsidRPr="00E55775">
        <w:rPr>
          <w:rStyle w:val="FontStyle15"/>
          <w:sz w:val="28"/>
          <w:szCs w:val="28"/>
        </w:rPr>
        <w:t xml:space="preserve"> № 397, законными представителями детей-сирот, достигших возраста 14 лет, представлены заявления о включении в список нуждающихся в обеспечении жильем, в срок, превышающий три месяца со дня достижения детьми-сиротами данного возраста: </w:t>
      </w:r>
    </w:p>
    <w:p w:rsidR="00E55775" w:rsidRDefault="00E55775" w:rsidP="00E55775">
      <w:pPr>
        <w:pStyle w:val="Style3"/>
        <w:widowControl/>
        <w:spacing w:line="240" w:lineRule="auto"/>
        <w:rPr>
          <w:rStyle w:val="FontStyle15"/>
          <w:sz w:val="28"/>
          <w:szCs w:val="28"/>
        </w:rPr>
      </w:pPr>
      <w:r w:rsidRPr="00E55775">
        <w:rPr>
          <w:rStyle w:val="FontStyle15"/>
          <w:sz w:val="28"/>
          <w:szCs w:val="28"/>
        </w:rPr>
        <w:t xml:space="preserve">в Артемовском городском округе - 1 заявление; </w:t>
      </w:r>
    </w:p>
    <w:p w:rsidR="00E55775" w:rsidRPr="00E55775" w:rsidRDefault="00E55775" w:rsidP="00E55775">
      <w:pPr>
        <w:pStyle w:val="Style3"/>
        <w:widowControl/>
        <w:spacing w:line="240" w:lineRule="auto"/>
        <w:rPr>
          <w:rStyle w:val="FontStyle15"/>
          <w:sz w:val="28"/>
          <w:szCs w:val="28"/>
        </w:rPr>
      </w:pPr>
      <w:r w:rsidRPr="00E55775">
        <w:rPr>
          <w:rStyle w:val="FontStyle15"/>
          <w:sz w:val="28"/>
          <w:szCs w:val="28"/>
        </w:rPr>
        <w:t>в Уссурийском городском округе - 17 заявлений.</w:t>
      </w:r>
    </w:p>
    <w:p w:rsidR="003346EC" w:rsidRPr="003346EC" w:rsidRDefault="00E55775" w:rsidP="004F1081">
      <w:pPr>
        <w:ind w:firstLine="709"/>
        <w:jc w:val="both"/>
        <w:rPr>
          <w:rStyle w:val="FontStyle15"/>
          <w:sz w:val="28"/>
          <w:szCs w:val="28"/>
        </w:rPr>
      </w:pPr>
      <w:r>
        <w:rPr>
          <w:szCs w:val="28"/>
        </w:rPr>
        <w:t>4</w:t>
      </w:r>
      <w:r w:rsidR="0005611C">
        <w:rPr>
          <w:szCs w:val="28"/>
        </w:rPr>
        <w:t>.</w:t>
      </w:r>
      <w:r w:rsidR="003346EC" w:rsidRPr="003346EC">
        <w:rPr>
          <w:rStyle w:val="FontStyle15"/>
          <w:sz w:val="28"/>
          <w:szCs w:val="28"/>
        </w:rPr>
        <w:t>До настоящего времени шесть жилых помещений на сумму</w:t>
      </w:r>
      <w:r w:rsidR="003346EC">
        <w:rPr>
          <w:rStyle w:val="FontStyle15"/>
          <w:sz w:val="28"/>
          <w:szCs w:val="28"/>
        </w:rPr>
        <w:t xml:space="preserve"> </w:t>
      </w:r>
      <w:r w:rsidR="003346EC" w:rsidRPr="003346EC">
        <w:rPr>
          <w:rStyle w:val="FontStyle15"/>
          <w:sz w:val="28"/>
          <w:szCs w:val="28"/>
        </w:rPr>
        <w:t>8</w:t>
      </w:r>
      <w:r w:rsidR="003346EC">
        <w:rPr>
          <w:rStyle w:val="FontStyle15"/>
          <w:sz w:val="28"/>
          <w:szCs w:val="28"/>
        </w:rPr>
        <w:t> </w:t>
      </w:r>
      <w:r w:rsidR="003346EC" w:rsidRPr="003346EC">
        <w:rPr>
          <w:rStyle w:val="FontStyle15"/>
          <w:sz w:val="28"/>
          <w:szCs w:val="28"/>
        </w:rPr>
        <w:t>943,47 тыс. рублей, принятых в декабре 2019 года к балансовому учету в составе имущества краевой казны, не переданы детям-сиротам по договорам найма специализированных жилых помещений.</w:t>
      </w:r>
    </w:p>
    <w:p w:rsidR="003346EC" w:rsidRDefault="003346EC" w:rsidP="003346EC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В 2019 году от министерства строительства Приморского края в краевую казну приняты 126 квартир на сумму 213 517,1 тыс. рублей:</w:t>
      </w:r>
    </w:p>
    <w:p w:rsidR="003346EC" w:rsidRPr="003346EC" w:rsidRDefault="003346EC" w:rsidP="003346EC">
      <w:pPr>
        <w:ind w:firstLine="709"/>
        <w:jc w:val="both"/>
        <w:rPr>
          <w:szCs w:val="28"/>
        </w:rPr>
      </w:pPr>
      <w:r w:rsidRPr="003346EC">
        <w:rPr>
          <w:szCs w:val="28"/>
        </w:rPr>
        <w:t>36-квартирный жилой дом стоимостью 71 393,4 тыс. рублей, расположенный по адресу: г. Находка, ул. Надежды, д.15;</w:t>
      </w:r>
    </w:p>
    <w:p w:rsidR="003346EC" w:rsidRDefault="003346EC" w:rsidP="003346EC">
      <w:pPr>
        <w:pStyle w:val="Style3"/>
        <w:widowControl/>
        <w:spacing w:line="322" w:lineRule="exact"/>
        <w:ind w:firstLine="701"/>
        <w:rPr>
          <w:rStyle w:val="FontStyle15"/>
          <w:sz w:val="28"/>
          <w:szCs w:val="28"/>
        </w:rPr>
      </w:pPr>
      <w:r w:rsidRPr="003346EC">
        <w:rPr>
          <w:sz w:val="28"/>
          <w:szCs w:val="28"/>
        </w:rPr>
        <w:t>два 45-квартирных жилых дома, стоимостью 142 123,7 тыс. рублей, расположенные по адресу: г. Лесозаводск, ул. Мира, д. 2-в, ул. Мира, д. 2-Б</w:t>
      </w:r>
      <w:r>
        <w:rPr>
          <w:sz w:val="28"/>
          <w:szCs w:val="28"/>
        </w:rPr>
        <w:t>,</w:t>
      </w:r>
      <w:r w:rsidRPr="003346EC">
        <w:rPr>
          <w:sz w:val="28"/>
          <w:szCs w:val="28"/>
        </w:rPr>
        <w:t xml:space="preserve"> </w:t>
      </w:r>
      <w:r w:rsidRPr="003346EC">
        <w:rPr>
          <w:rStyle w:val="FontStyle15"/>
          <w:sz w:val="28"/>
          <w:szCs w:val="28"/>
        </w:rPr>
        <w:t xml:space="preserve">переданы при наличии недостатков и дефектов, которые устранены подрядной организацией (ООО </w:t>
      </w:r>
      <w:r>
        <w:rPr>
          <w:rStyle w:val="FontStyle15"/>
          <w:sz w:val="28"/>
          <w:szCs w:val="28"/>
        </w:rPr>
        <w:t>"</w:t>
      </w:r>
      <w:r w:rsidRPr="003346EC">
        <w:rPr>
          <w:rStyle w:val="FontStyle15"/>
          <w:sz w:val="28"/>
          <w:szCs w:val="28"/>
        </w:rPr>
        <w:t xml:space="preserve">Группа Компаний </w:t>
      </w:r>
      <w:proofErr w:type="spellStart"/>
      <w:r w:rsidRPr="003346EC">
        <w:rPr>
          <w:rStyle w:val="FontStyle15"/>
          <w:sz w:val="28"/>
          <w:szCs w:val="28"/>
        </w:rPr>
        <w:t>ТриО</w:t>
      </w:r>
      <w:proofErr w:type="spellEnd"/>
      <w:r>
        <w:rPr>
          <w:rStyle w:val="FontStyle15"/>
          <w:sz w:val="28"/>
          <w:szCs w:val="28"/>
        </w:rPr>
        <w:t>"</w:t>
      </w:r>
      <w:r w:rsidRPr="003346EC">
        <w:rPr>
          <w:rStyle w:val="FontStyle15"/>
          <w:sz w:val="28"/>
          <w:szCs w:val="28"/>
        </w:rPr>
        <w:t xml:space="preserve">) не в полном объеме. </w:t>
      </w:r>
    </w:p>
    <w:p w:rsidR="003346EC" w:rsidRPr="003346EC" w:rsidRDefault="003346EC" w:rsidP="003346EC">
      <w:pPr>
        <w:pStyle w:val="Style3"/>
        <w:widowControl/>
        <w:spacing w:line="240" w:lineRule="auto"/>
        <w:ind w:right="5" w:firstLine="703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В</w:t>
      </w:r>
      <w:r w:rsidRPr="003346EC">
        <w:rPr>
          <w:rStyle w:val="FontStyle15"/>
          <w:sz w:val="28"/>
          <w:szCs w:val="28"/>
        </w:rPr>
        <w:t xml:space="preserve"> распоряжение министерства имущественных и земельных отношений Приморского края от 13</w:t>
      </w:r>
      <w:r>
        <w:rPr>
          <w:rStyle w:val="FontStyle15"/>
          <w:sz w:val="28"/>
          <w:szCs w:val="28"/>
        </w:rPr>
        <w:t xml:space="preserve"> апреля </w:t>
      </w:r>
      <w:r w:rsidRPr="003346EC">
        <w:rPr>
          <w:rStyle w:val="FontStyle15"/>
          <w:sz w:val="28"/>
          <w:szCs w:val="28"/>
        </w:rPr>
        <w:t xml:space="preserve">2020 </w:t>
      </w:r>
      <w:r>
        <w:rPr>
          <w:rStyle w:val="FontStyle15"/>
          <w:sz w:val="28"/>
          <w:szCs w:val="28"/>
        </w:rPr>
        <w:t xml:space="preserve">года </w:t>
      </w:r>
      <w:r w:rsidRPr="003346EC">
        <w:rPr>
          <w:rStyle w:val="FontStyle15"/>
          <w:sz w:val="28"/>
          <w:szCs w:val="28"/>
        </w:rPr>
        <w:t xml:space="preserve">№ 165-ри </w:t>
      </w:r>
      <w:r>
        <w:rPr>
          <w:rStyle w:val="FontStyle15"/>
          <w:sz w:val="28"/>
          <w:szCs w:val="28"/>
        </w:rPr>
        <w:t>"</w:t>
      </w:r>
      <w:r w:rsidRPr="003346EC">
        <w:rPr>
          <w:rStyle w:val="FontStyle15"/>
          <w:sz w:val="28"/>
          <w:szCs w:val="28"/>
        </w:rPr>
        <w:t>О безвозмездной передаче жилых помещений в муниципальную собственность Лесозаводского городского округа Приморского края</w:t>
      </w:r>
      <w:r>
        <w:rPr>
          <w:rStyle w:val="FontStyle15"/>
          <w:sz w:val="28"/>
          <w:szCs w:val="28"/>
        </w:rPr>
        <w:t>"</w:t>
      </w:r>
      <w:r w:rsidRPr="003346EC">
        <w:rPr>
          <w:rStyle w:val="FontStyle15"/>
          <w:sz w:val="28"/>
          <w:szCs w:val="28"/>
        </w:rPr>
        <w:t xml:space="preserve"> не включены два жилых помещения </w:t>
      </w:r>
      <w:r>
        <w:rPr>
          <w:rStyle w:val="FontStyle15"/>
          <w:sz w:val="28"/>
          <w:szCs w:val="28"/>
        </w:rPr>
        <w:br/>
      </w:r>
      <w:r w:rsidRPr="003346EC">
        <w:rPr>
          <w:rStyle w:val="FontStyle15"/>
          <w:sz w:val="28"/>
          <w:szCs w:val="28"/>
        </w:rPr>
        <w:t>на сумму 3</w:t>
      </w:r>
      <w:r>
        <w:rPr>
          <w:rStyle w:val="FontStyle15"/>
          <w:sz w:val="28"/>
          <w:szCs w:val="28"/>
        </w:rPr>
        <w:t> </w:t>
      </w:r>
      <w:r w:rsidRPr="003346EC">
        <w:rPr>
          <w:rStyle w:val="FontStyle15"/>
          <w:sz w:val="28"/>
          <w:szCs w:val="28"/>
        </w:rPr>
        <w:t xml:space="preserve">176,12 тыс. рублей </w:t>
      </w:r>
      <w:r>
        <w:rPr>
          <w:rStyle w:val="FontStyle15"/>
          <w:sz w:val="28"/>
          <w:szCs w:val="28"/>
        </w:rPr>
        <w:t xml:space="preserve">по адресу: </w:t>
      </w:r>
      <w:r w:rsidRPr="003346EC">
        <w:rPr>
          <w:rStyle w:val="FontStyle15"/>
          <w:sz w:val="28"/>
          <w:szCs w:val="28"/>
        </w:rPr>
        <w:t xml:space="preserve">г. Лесозаводск, ул. Мира, 26, кв. 2 </w:t>
      </w:r>
      <w:r>
        <w:rPr>
          <w:rStyle w:val="FontStyle15"/>
          <w:sz w:val="28"/>
          <w:szCs w:val="28"/>
        </w:rPr>
        <w:br/>
        <w:t>(</w:t>
      </w:r>
      <w:r w:rsidRPr="003346EC">
        <w:rPr>
          <w:rStyle w:val="FontStyle15"/>
          <w:sz w:val="28"/>
          <w:szCs w:val="28"/>
        </w:rPr>
        <w:t>1</w:t>
      </w:r>
      <w:r>
        <w:rPr>
          <w:rStyle w:val="FontStyle15"/>
          <w:sz w:val="28"/>
          <w:szCs w:val="28"/>
        </w:rPr>
        <w:t> </w:t>
      </w:r>
      <w:r w:rsidRPr="003346EC">
        <w:rPr>
          <w:rStyle w:val="FontStyle15"/>
          <w:sz w:val="28"/>
          <w:szCs w:val="28"/>
        </w:rPr>
        <w:t>492,86 тыс. рублей</w:t>
      </w:r>
      <w:r>
        <w:rPr>
          <w:rStyle w:val="FontStyle15"/>
          <w:sz w:val="28"/>
          <w:szCs w:val="28"/>
        </w:rPr>
        <w:t>)</w:t>
      </w:r>
      <w:r w:rsidRPr="003346EC">
        <w:rPr>
          <w:rStyle w:val="FontStyle15"/>
          <w:sz w:val="28"/>
          <w:szCs w:val="28"/>
        </w:rPr>
        <w:t xml:space="preserve">; г. Лесозаводск, ул. Мира, 26, кв. </w:t>
      </w:r>
      <w:r w:rsidRPr="003346EC">
        <w:rPr>
          <w:rStyle w:val="FontStyle15"/>
          <w:spacing w:val="30"/>
          <w:sz w:val="28"/>
          <w:szCs w:val="28"/>
        </w:rPr>
        <w:t>36</w:t>
      </w:r>
      <w:r>
        <w:rPr>
          <w:rStyle w:val="FontStyle15"/>
          <w:spacing w:val="30"/>
          <w:sz w:val="28"/>
          <w:szCs w:val="28"/>
        </w:rPr>
        <w:t xml:space="preserve"> (</w:t>
      </w:r>
      <w:r w:rsidRPr="003346EC">
        <w:rPr>
          <w:rStyle w:val="FontStyle15"/>
          <w:sz w:val="28"/>
          <w:szCs w:val="28"/>
        </w:rPr>
        <w:t>1</w:t>
      </w:r>
      <w:r>
        <w:rPr>
          <w:rStyle w:val="FontStyle15"/>
          <w:sz w:val="28"/>
          <w:szCs w:val="28"/>
        </w:rPr>
        <w:t> </w:t>
      </w:r>
      <w:r w:rsidRPr="003346EC">
        <w:rPr>
          <w:rStyle w:val="FontStyle15"/>
          <w:sz w:val="28"/>
          <w:szCs w:val="28"/>
        </w:rPr>
        <w:t>683,26 тыс. рублей).</w:t>
      </w:r>
    </w:p>
    <w:p w:rsidR="00FA4E8F" w:rsidRDefault="009A3633" w:rsidP="00FA4E8F">
      <w:pPr>
        <w:ind w:firstLine="709"/>
        <w:jc w:val="both"/>
        <w:rPr>
          <w:szCs w:val="28"/>
        </w:rPr>
      </w:pPr>
      <w:r>
        <w:rPr>
          <w:szCs w:val="28"/>
          <w:lang w:val="en-US"/>
        </w:rPr>
        <w:t>II</w:t>
      </w:r>
      <w:r w:rsidRPr="009A3633">
        <w:rPr>
          <w:szCs w:val="28"/>
        </w:rPr>
        <w:t>.</w:t>
      </w:r>
      <w:r w:rsidR="00F02BE4">
        <w:rPr>
          <w:szCs w:val="28"/>
        </w:rPr>
        <w:t>1.</w:t>
      </w:r>
      <w:r>
        <w:rPr>
          <w:szCs w:val="28"/>
        </w:rPr>
        <w:t>На обеспечение жильем детей-сирот в рамках подпрограммы № 5 "Обеспечение жилыми помещениями детей-сирот и детей, оставшихся без попечения родителей"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в краевом бюджете предусмотрены бюджетные ассигнования в сумме 2 846 978</w:t>
      </w:r>
      <w:proofErr w:type="gramStart"/>
      <w:r>
        <w:rPr>
          <w:szCs w:val="28"/>
        </w:rPr>
        <w:t>,</w:t>
      </w:r>
      <w:r w:rsidR="00D6766E">
        <w:rPr>
          <w:szCs w:val="28"/>
        </w:rPr>
        <w:t>73</w:t>
      </w:r>
      <w:proofErr w:type="gramEnd"/>
      <w:r>
        <w:rPr>
          <w:szCs w:val="28"/>
        </w:rPr>
        <w:t xml:space="preserve"> тыс. рублей</w:t>
      </w:r>
      <w:r w:rsidR="00883717">
        <w:rPr>
          <w:szCs w:val="28"/>
        </w:rPr>
        <w:t xml:space="preserve"> (</w:t>
      </w:r>
      <w:r>
        <w:rPr>
          <w:szCs w:val="28"/>
        </w:rPr>
        <w:t xml:space="preserve">исполнено 1 647 595,67 тыс. рублей </w:t>
      </w:r>
      <w:r w:rsidR="00883717">
        <w:rPr>
          <w:szCs w:val="28"/>
        </w:rPr>
        <w:t xml:space="preserve">- </w:t>
      </w:r>
      <w:r>
        <w:rPr>
          <w:szCs w:val="28"/>
        </w:rPr>
        <w:t>57,87 процента), в том числе:</w:t>
      </w:r>
    </w:p>
    <w:p w:rsidR="00FA4E8F" w:rsidRDefault="00580CD4" w:rsidP="00FA4E8F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="009A3633">
        <w:rPr>
          <w:szCs w:val="28"/>
        </w:rPr>
        <w:t xml:space="preserve">министерству образования Приморского края </w:t>
      </w:r>
      <w:r w:rsidR="00273DEF">
        <w:rPr>
          <w:szCs w:val="28"/>
        </w:rPr>
        <w:t>предусмотрено</w:t>
      </w:r>
      <w:r w:rsidR="009A3633">
        <w:rPr>
          <w:szCs w:val="28"/>
        </w:rPr>
        <w:t xml:space="preserve"> 2 387 265,5 тыс. рублей</w:t>
      </w:r>
      <w:r w:rsidR="006218FF">
        <w:rPr>
          <w:szCs w:val="28"/>
        </w:rPr>
        <w:t xml:space="preserve"> </w:t>
      </w:r>
      <w:r w:rsidR="00273DEF">
        <w:rPr>
          <w:szCs w:val="28"/>
        </w:rPr>
        <w:t>(</w:t>
      </w:r>
      <w:r w:rsidR="006218FF">
        <w:rPr>
          <w:szCs w:val="28"/>
        </w:rPr>
        <w:t xml:space="preserve">исполнено 1 394 540,3 тыс. рублей </w:t>
      </w:r>
      <w:r w:rsidR="00273DEF">
        <w:rPr>
          <w:szCs w:val="28"/>
        </w:rPr>
        <w:t xml:space="preserve">- </w:t>
      </w:r>
      <w:r w:rsidR="006218FF">
        <w:rPr>
          <w:szCs w:val="28"/>
        </w:rPr>
        <w:t>58,41 процента)</w:t>
      </w:r>
      <w:r w:rsidR="009A3633">
        <w:rPr>
          <w:szCs w:val="28"/>
        </w:rPr>
        <w:t>:</w:t>
      </w:r>
    </w:p>
    <w:p w:rsidR="00580CD4" w:rsidRDefault="009A3633" w:rsidP="00FA4E8F">
      <w:pPr>
        <w:ind w:firstLine="709"/>
        <w:jc w:val="both"/>
        <w:rPr>
          <w:szCs w:val="28"/>
        </w:rPr>
      </w:pPr>
      <w:r>
        <w:rPr>
          <w:szCs w:val="28"/>
        </w:rPr>
        <w:t>2019 год - 1</w:t>
      </w:r>
      <w:r w:rsidR="006218FF">
        <w:rPr>
          <w:szCs w:val="28"/>
        </w:rPr>
        <w:t> </w:t>
      </w:r>
      <w:r>
        <w:rPr>
          <w:szCs w:val="28"/>
        </w:rPr>
        <w:t>031</w:t>
      </w:r>
      <w:r w:rsidR="006218FF">
        <w:rPr>
          <w:szCs w:val="28"/>
        </w:rPr>
        <w:t> </w:t>
      </w:r>
      <w:r>
        <w:rPr>
          <w:szCs w:val="28"/>
        </w:rPr>
        <w:t>234,9 тыс. рублей</w:t>
      </w:r>
      <w:r w:rsidR="00273DEF">
        <w:rPr>
          <w:szCs w:val="28"/>
        </w:rPr>
        <w:t xml:space="preserve"> (</w:t>
      </w:r>
      <w:r w:rsidR="006218FF">
        <w:rPr>
          <w:szCs w:val="28"/>
        </w:rPr>
        <w:t xml:space="preserve">исполнено 908 546,7 тыс. рублей </w:t>
      </w:r>
      <w:r w:rsidR="00273DEF">
        <w:rPr>
          <w:szCs w:val="28"/>
        </w:rPr>
        <w:t>-</w:t>
      </w:r>
      <w:r w:rsidR="006218FF">
        <w:rPr>
          <w:szCs w:val="28"/>
        </w:rPr>
        <w:t>88,10 процента);</w:t>
      </w:r>
      <w:r w:rsidR="00580CD4">
        <w:rPr>
          <w:szCs w:val="28"/>
        </w:rPr>
        <w:t xml:space="preserve"> </w:t>
      </w:r>
    </w:p>
    <w:p w:rsidR="009A3633" w:rsidRDefault="009A3633" w:rsidP="00FA4E8F">
      <w:pPr>
        <w:ind w:firstLine="709"/>
        <w:jc w:val="both"/>
        <w:rPr>
          <w:szCs w:val="28"/>
        </w:rPr>
      </w:pPr>
      <w:r>
        <w:rPr>
          <w:szCs w:val="28"/>
        </w:rPr>
        <w:t>2020 год - 1</w:t>
      </w:r>
      <w:r w:rsidR="006218FF">
        <w:rPr>
          <w:szCs w:val="28"/>
        </w:rPr>
        <w:t> </w:t>
      </w:r>
      <w:r>
        <w:rPr>
          <w:szCs w:val="28"/>
        </w:rPr>
        <w:t>356</w:t>
      </w:r>
      <w:r w:rsidR="006218FF">
        <w:rPr>
          <w:szCs w:val="28"/>
        </w:rPr>
        <w:t> </w:t>
      </w:r>
      <w:r>
        <w:rPr>
          <w:szCs w:val="28"/>
        </w:rPr>
        <w:t>030,6 тыс. рублей</w:t>
      </w:r>
      <w:r w:rsidR="00273DEF">
        <w:rPr>
          <w:szCs w:val="28"/>
        </w:rPr>
        <w:t xml:space="preserve"> (</w:t>
      </w:r>
      <w:r w:rsidR="00580CD4">
        <w:rPr>
          <w:szCs w:val="28"/>
        </w:rPr>
        <w:t xml:space="preserve">исполнено за 1 полугодие 2020 года 485 993,6 тыс. рублей </w:t>
      </w:r>
      <w:r w:rsidR="00273DEF">
        <w:rPr>
          <w:szCs w:val="28"/>
        </w:rPr>
        <w:t>-</w:t>
      </w:r>
      <w:r w:rsidR="00580CD4">
        <w:rPr>
          <w:szCs w:val="28"/>
        </w:rPr>
        <w:t xml:space="preserve">35,83 процента) </w:t>
      </w:r>
      <w:r w:rsidR="002C7A4A">
        <w:rPr>
          <w:szCs w:val="28"/>
        </w:rPr>
        <w:t xml:space="preserve">в том числе </w:t>
      </w:r>
      <w:r w:rsidR="00580CD4">
        <w:rPr>
          <w:szCs w:val="28"/>
        </w:rPr>
        <w:t>на предоставление:</w:t>
      </w:r>
    </w:p>
    <w:p w:rsidR="00580CD4" w:rsidRDefault="00580CD4" w:rsidP="00FA4E8F">
      <w:pPr>
        <w:ind w:firstLine="709"/>
        <w:jc w:val="both"/>
        <w:rPr>
          <w:szCs w:val="28"/>
        </w:rPr>
      </w:pPr>
      <w:r>
        <w:rPr>
          <w:szCs w:val="28"/>
        </w:rPr>
        <w:t xml:space="preserve">-социальной выплаты детям-сиротам на приобретение жилого помещения на оплату стоимости договоров купли-продажи: </w:t>
      </w:r>
    </w:p>
    <w:p w:rsidR="00580CD4" w:rsidRDefault="00D6766E" w:rsidP="00FA4E8F">
      <w:pPr>
        <w:ind w:firstLine="709"/>
        <w:jc w:val="both"/>
        <w:rPr>
          <w:szCs w:val="28"/>
        </w:rPr>
      </w:pPr>
      <w:r>
        <w:rPr>
          <w:szCs w:val="28"/>
        </w:rPr>
        <w:t>2019 год - 106 договоров на сумму 183 358,5 тыс. рублей;</w:t>
      </w:r>
    </w:p>
    <w:p w:rsidR="00D6766E" w:rsidRDefault="00D6766E" w:rsidP="00FA4E8F">
      <w:pPr>
        <w:ind w:firstLine="709"/>
        <w:jc w:val="both"/>
        <w:rPr>
          <w:szCs w:val="28"/>
        </w:rPr>
      </w:pPr>
      <w:r>
        <w:rPr>
          <w:szCs w:val="28"/>
        </w:rPr>
        <w:t>за 1 полугодие 2020 года - 51 договор на сумму 89 623,3 тыс. рублей;</w:t>
      </w:r>
    </w:p>
    <w:p w:rsidR="00D6766E" w:rsidRDefault="00D6766E" w:rsidP="00FA4E8F">
      <w:pPr>
        <w:ind w:firstLine="709"/>
        <w:jc w:val="both"/>
        <w:rPr>
          <w:szCs w:val="28"/>
        </w:rPr>
      </w:pPr>
      <w:r>
        <w:rPr>
          <w:szCs w:val="28"/>
        </w:rPr>
        <w:t xml:space="preserve">-субвенций муниципальным образованиям Приморского края </w:t>
      </w:r>
      <w:r>
        <w:rPr>
          <w:szCs w:val="28"/>
        </w:rPr>
        <w:br/>
        <w:t>на обеспечение жильем детей-сирот:</w:t>
      </w:r>
    </w:p>
    <w:p w:rsidR="00D6766E" w:rsidRDefault="00D6766E" w:rsidP="00FA4E8F">
      <w:pPr>
        <w:ind w:firstLine="709"/>
        <w:jc w:val="both"/>
        <w:rPr>
          <w:szCs w:val="28"/>
        </w:rPr>
      </w:pPr>
      <w:r>
        <w:rPr>
          <w:szCs w:val="28"/>
        </w:rPr>
        <w:t>в 2019 году приобретено 535 квартир при плане 547;</w:t>
      </w:r>
    </w:p>
    <w:p w:rsidR="00D6766E" w:rsidRDefault="00D6766E" w:rsidP="00FA4E8F">
      <w:pPr>
        <w:ind w:firstLine="709"/>
        <w:jc w:val="both"/>
        <w:rPr>
          <w:szCs w:val="28"/>
        </w:rPr>
      </w:pPr>
      <w:r>
        <w:rPr>
          <w:szCs w:val="28"/>
        </w:rPr>
        <w:t xml:space="preserve">за 1 полугодие 2020 года приобретена 401 квартира при плане 481. </w:t>
      </w:r>
    </w:p>
    <w:p w:rsidR="009A3633" w:rsidRDefault="00D6766E" w:rsidP="00FA4E8F">
      <w:pPr>
        <w:ind w:firstLine="709"/>
        <w:jc w:val="both"/>
        <w:rPr>
          <w:szCs w:val="28"/>
        </w:rPr>
      </w:pPr>
      <w:r>
        <w:rPr>
          <w:szCs w:val="28"/>
        </w:rPr>
        <w:t xml:space="preserve">2)министерству имущественных и земельных отношений Приморского края </w:t>
      </w:r>
      <w:r w:rsidR="00273DEF">
        <w:rPr>
          <w:szCs w:val="28"/>
        </w:rPr>
        <w:t xml:space="preserve">предусмотрено </w:t>
      </w:r>
      <w:r>
        <w:rPr>
          <w:szCs w:val="28"/>
        </w:rPr>
        <w:t>400 000,00 тыс. рублей</w:t>
      </w:r>
      <w:r w:rsidR="004B2787">
        <w:rPr>
          <w:szCs w:val="28"/>
        </w:rPr>
        <w:t xml:space="preserve"> (исполнено 230 115,9 тыс. рублей </w:t>
      </w:r>
      <w:r w:rsidR="00702800">
        <w:rPr>
          <w:szCs w:val="28"/>
        </w:rPr>
        <w:t>-</w:t>
      </w:r>
      <w:r w:rsidR="004B2787">
        <w:rPr>
          <w:szCs w:val="28"/>
        </w:rPr>
        <w:t xml:space="preserve"> 57,52 процента)</w:t>
      </w:r>
      <w:r>
        <w:rPr>
          <w:szCs w:val="28"/>
        </w:rPr>
        <w:t>:</w:t>
      </w:r>
    </w:p>
    <w:p w:rsidR="009A3633" w:rsidRDefault="00D6766E" w:rsidP="00FA4E8F">
      <w:pPr>
        <w:ind w:firstLine="709"/>
        <w:jc w:val="both"/>
        <w:rPr>
          <w:szCs w:val="28"/>
        </w:rPr>
      </w:pPr>
      <w:r>
        <w:rPr>
          <w:szCs w:val="28"/>
        </w:rPr>
        <w:t>2019 год - 200 000,00 тыс. рублей</w:t>
      </w:r>
      <w:r w:rsidR="002C7A4A">
        <w:rPr>
          <w:szCs w:val="28"/>
        </w:rPr>
        <w:t xml:space="preserve"> (приобретено 128 квартир на сумму 199 576,5 тыс. рублей - </w:t>
      </w:r>
      <w:r w:rsidR="00F26B9A">
        <w:rPr>
          <w:szCs w:val="28"/>
        </w:rPr>
        <w:t>100</w:t>
      </w:r>
      <w:r w:rsidR="002C7A4A">
        <w:rPr>
          <w:szCs w:val="28"/>
        </w:rPr>
        <w:t xml:space="preserve"> процент</w:t>
      </w:r>
      <w:r w:rsidR="00F26B9A">
        <w:rPr>
          <w:szCs w:val="28"/>
        </w:rPr>
        <w:t>ов</w:t>
      </w:r>
      <w:r w:rsidR="002C7A4A">
        <w:rPr>
          <w:szCs w:val="28"/>
        </w:rPr>
        <w:t>)</w:t>
      </w:r>
      <w:r>
        <w:rPr>
          <w:szCs w:val="28"/>
        </w:rPr>
        <w:t>;</w:t>
      </w:r>
    </w:p>
    <w:p w:rsidR="00D6766E" w:rsidRDefault="00D6766E" w:rsidP="00FA4E8F">
      <w:pPr>
        <w:ind w:firstLine="709"/>
        <w:jc w:val="both"/>
        <w:rPr>
          <w:szCs w:val="28"/>
        </w:rPr>
      </w:pPr>
      <w:r>
        <w:rPr>
          <w:szCs w:val="28"/>
        </w:rPr>
        <w:t>2020</w:t>
      </w:r>
      <w:r w:rsidR="00AB0A83">
        <w:rPr>
          <w:szCs w:val="28"/>
        </w:rPr>
        <w:t xml:space="preserve"> </w:t>
      </w:r>
      <w:r>
        <w:rPr>
          <w:szCs w:val="28"/>
        </w:rPr>
        <w:t>год - 200 000,00 тыс. рублей</w:t>
      </w:r>
      <w:r w:rsidR="002C7A4A">
        <w:rPr>
          <w:szCs w:val="28"/>
        </w:rPr>
        <w:t xml:space="preserve"> (за 1 полугодие 2020 года приобретена 21 квартира на сумму 30 539,4 тыс. рублей - 20,6 процента</w:t>
      </w:r>
      <w:r w:rsidR="00F26B9A">
        <w:rPr>
          <w:szCs w:val="28"/>
        </w:rPr>
        <w:t xml:space="preserve"> от планируемого количества - 102 квартиры)</w:t>
      </w:r>
      <w:r>
        <w:rPr>
          <w:szCs w:val="28"/>
        </w:rPr>
        <w:t>.</w:t>
      </w:r>
    </w:p>
    <w:p w:rsidR="00273DEF" w:rsidRDefault="00273DEF" w:rsidP="00FA4E8F">
      <w:pPr>
        <w:ind w:firstLine="709"/>
        <w:jc w:val="both"/>
        <w:rPr>
          <w:szCs w:val="28"/>
        </w:rPr>
      </w:pPr>
      <w:r>
        <w:rPr>
          <w:szCs w:val="28"/>
        </w:rPr>
        <w:t xml:space="preserve">3)министерству строительства Приморского края предусмотрено 59 713,23 тыс. рублей (исполнено 22 939,47 тыс. рублей </w:t>
      </w:r>
      <w:r w:rsidR="008300F6">
        <w:rPr>
          <w:szCs w:val="28"/>
        </w:rPr>
        <w:t>-</w:t>
      </w:r>
      <w:r>
        <w:rPr>
          <w:szCs w:val="28"/>
        </w:rPr>
        <w:t xml:space="preserve"> 38,41 процента):</w:t>
      </w:r>
    </w:p>
    <w:p w:rsidR="00273DEF" w:rsidRDefault="00273DEF" w:rsidP="00FA4E8F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2019 год - 30 256,93 тыс. рублей (исполнено 17 804,2 тыс. рублей - </w:t>
      </w:r>
      <w:r w:rsidR="00F26B9A">
        <w:rPr>
          <w:szCs w:val="28"/>
        </w:rPr>
        <w:br/>
      </w:r>
      <w:r>
        <w:rPr>
          <w:szCs w:val="28"/>
        </w:rPr>
        <w:t>58,84 процента);</w:t>
      </w:r>
    </w:p>
    <w:p w:rsidR="00273DEF" w:rsidRPr="00702800" w:rsidRDefault="00273DEF" w:rsidP="00702800">
      <w:pPr>
        <w:ind w:firstLine="709"/>
        <w:jc w:val="both"/>
        <w:rPr>
          <w:szCs w:val="28"/>
        </w:rPr>
      </w:pPr>
      <w:r w:rsidRPr="00702800">
        <w:rPr>
          <w:szCs w:val="28"/>
        </w:rPr>
        <w:t xml:space="preserve">2020 год - 29 456,3 тыс. рублей (за 1 полугодие 2020 года исполнено 5 135,27 тыс. рублей </w:t>
      </w:r>
      <w:r w:rsidR="008300F6" w:rsidRPr="00702800">
        <w:rPr>
          <w:szCs w:val="28"/>
        </w:rPr>
        <w:t>-</w:t>
      </w:r>
      <w:r w:rsidRPr="00702800">
        <w:rPr>
          <w:szCs w:val="28"/>
        </w:rPr>
        <w:t xml:space="preserve"> 17,43 процента).</w:t>
      </w:r>
    </w:p>
    <w:p w:rsidR="00702800" w:rsidRPr="00702800" w:rsidRDefault="00702800" w:rsidP="00702800">
      <w:pPr>
        <w:pStyle w:val="Style3"/>
        <w:widowControl/>
        <w:spacing w:line="240" w:lineRule="auto"/>
        <w:rPr>
          <w:rStyle w:val="FontStyle15"/>
          <w:sz w:val="28"/>
          <w:szCs w:val="28"/>
        </w:rPr>
      </w:pPr>
      <w:r w:rsidRPr="00702800">
        <w:rPr>
          <w:rStyle w:val="FontStyle15"/>
          <w:sz w:val="28"/>
          <w:szCs w:val="28"/>
        </w:rPr>
        <w:t>В 2020 году осуществляются расходы за счет средств краевого бюджета в сумме 17</w:t>
      </w:r>
      <w:r>
        <w:rPr>
          <w:rStyle w:val="FontStyle15"/>
          <w:sz w:val="28"/>
          <w:szCs w:val="28"/>
        </w:rPr>
        <w:t> </w:t>
      </w:r>
      <w:r w:rsidRPr="00702800">
        <w:rPr>
          <w:rStyle w:val="FontStyle15"/>
          <w:sz w:val="28"/>
          <w:szCs w:val="28"/>
        </w:rPr>
        <w:t xml:space="preserve">543,5 тыс. рублей на ремонт жилых домов для детей-сирот, построенных и переданных в краевую казну министерством строительства Приморского края (до </w:t>
      </w:r>
      <w:r>
        <w:rPr>
          <w:rStyle w:val="FontStyle15"/>
          <w:sz w:val="28"/>
          <w:szCs w:val="28"/>
        </w:rPr>
        <w:t xml:space="preserve">1 января </w:t>
      </w:r>
      <w:r w:rsidRPr="00702800">
        <w:rPr>
          <w:rStyle w:val="FontStyle15"/>
          <w:sz w:val="28"/>
          <w:szCs w:val="28"/>
        </w:rPr>
        <w:t xml:space="preserve">2020 </w:t>
      </w:r>
      <w:r>
        <w:rPr>
          <w:rStyle w:val="FontStyle15"/>
          <w:sz w:val="28"/>
          <w:szCs w:val="28"/>
        </w:rPr>
        <w:t xml:space="preserve">года </w:t>
      </w:r>
      <w:r w:rsidRPr="00702800">
        <w:rPr>
          <w:rStyle w:val="FontStyle15"/>
          <w:sz w:val="28"/>
          <w:szCs w:val="28"/>
        </w:rPr>
        <w:t>- департамент градостроительства Приморского края), при действующем гарантийном сроке их эксплуатации:</w:t>
      </w:r>
    </w:p>
    <w:p w:rsidR="00702800" w:rsidRPr="00702800" w:rsidRDefault="00702800" w:rsidP="00702800">
      <w:pPr>
        <w:pStyle w:val="Style3"/>
        <w:widowControl/>
        <w:spacing w:line="240" w:lineRule="auto"/>
        <w:ind w:firstLine="696"/>
        <w:rPr>
          <w:rStyle w:val="FontStyle15"/>
          <w:sz w:val="28"/>
          <w:szCs w:val="28"/>
        </w:rPr>
      </w:pPr>
      <w:r w:rsidRPr="00702800">
        <w:rPr>
          <w:rStyle w:val="FontStyle13"/>
          <w:i w:val="0"/>
          <w:sz w:val="28"/>
          <w:szCs w:val="28"/>
        </w:rPr>
        <w:t xml:space="preserve">п. Тавричанка </w:t>
      </w:r>
      <w:proofErr w:type="spellStart"/>
      <w:r w:rsidRPr="00702800">
        <w:rPr>
          <w:rStyle w:val="FontStyle13"/>
          <w:i w:val="0"/>
          <w:sz w:val="28"/>
          <w:szCs w:val="28"/>
        </w:rPr>
        <w:t>Надеждинского</w:t>
      </w:r>
      <w:proofErr w:type="spellEnd"/>
      <w:r w:rsidRPr="00702800">
        <w:rPr>
          <w:rStyle w:val="FontStyle13"/>
          <w:i w:val="0"/>
          <w:sz w:val="28"/>
          <w:szCs w:val="28"/>
        </w:rPr>
        <w:t xml:space="preserve"> района: </w:t>
      </w:r>
      <w:r w:rsidRPr="00702800">
        <w:rPr>
          <w:rStyle w:val="FontStyle15"/>
          <w:sz w:val="28"/>
          <w:szCs w:val="28"/>
        </w:rPr>
        <w:t>ул. 60 лет ВЛКСМ, 3, 5 - в сумме 2 889,7 тыс. рублей (гарантийный срок - 30.12.2020);</w:t>
      </w:r>
    </w:p>
    <w:p w:rsidR="00702800" w:rsidRPr="00702800" w:rsidRDefault="00702800" w:rsidP="00702800">
      <w:pPr>
        <w:pStyle w:val="Style3"/>
        <w:widowControl/>
        <w:spacing w:line="240" w:lineRule="auto"/>
        <w:rPr>
          <w:rStyle w:val="FontStyle15"/>
          <w:sz w:val="28"/>
          <w:szCs w:val="28"/>
        </w:rPr>
      </w:pPr>
      <w:r w:rsidRPr="00702800">
        <w:rPr>
          <w:rStyle w:val="FontStyle13"/>
          <w:i w:val="0"/>
          <w:sz w:val="28"/>
          <w:szCs w:val="28"/>
        </w:rPr>
        <w:t>г.</w:t>
      </w:r>
      <w:r>
        <w:rPr>
          <w:rStyle w:val="FontStyle13"/>
          <w:i w:val="0"/>
          <w:sz w:val="28"/>
          <w:szCs w:val="28"/>
        </w:rPr>
        <w:t xml:space="preserve"> </w:t>
      </w:r>
      <w:r w:rsidRPr="00702800">
        <w:rPr>
          <w:rStyle w:val="FontStyle13"/>
          <w:i w:val="0"/>
          <w:sz w:val="28"/>
          <w:szCs w:val="28"/>
        </w:rPr>
        <w:t xml:space="preserve">Находка: </w:t>
      </w:r>
      <w:r w:rsidRPr="00702800">
        <w:rPr>
          <w:rStyle w:val="FontStyle15"/>
          <w:sz w:val="28"/>
          <w:szCs w:val="28"/>
        </w:rPr>
        <w:t>ул. Надежды, 19, 17, 15 - в сумме 6 500,0 тыс. рублей (гарантийный срок соответственно до 16.12.2020, до 21.12.2023);</w:t>
      </w:r>
    </w:p>
    <w:p w:rsidR="00702800" w:rsidRPr="00702800" w:rsidRDefault="00702800" w:rsidP="00702800">
      <w:pPr>
        <w:pStyle w:val="Style3"/>
        <w:widowControl/>
        <w:spacing w:line="240" w:lineRule="auto"/>
        <w:ind w:firstLine="706"/>
        <w:rPr>
          <w:rStyle w:val="FontStyle15"/>
          <w:sz w:val="28"/>
          <w:szCs w:val="28"/>
        </w:rPr>
      </w:pPr>
      <w:r w:rsidRPr="00702800">
        <w:rPr>
          <w:rStyle w:val="FontStyle13"/>
          <w:i w:val="0"/>
          <w:sz w:val="28"/>
          <w:szCs w:val="28"/>
        </w:rPr>
        <w:t xml:space="preserve">с. Покровка Октябрьского района: </w:t>
      </w:r>
      <w:r w:rsidRPr="00702800">
        <w:rPr>
          <w:rStyle w:val="FontStyle15"/>
          <w:sz w:val="28"/>
          <w:szCs w:val="28"/>
        </w:rPr>
        <w:t xml:space="preserve">ул. Северная Мелиораторов, д. 7, д. 9, (гарантийный срок - до 24.11.2021), ул. Северная Мелиораторов, д. 10, д. 8 (гарантийный срок - 27.12.2022), расходы краевого бюджета на ремонт -в сумме 8 153,8 тыс. рублей. </w:t>
      </w:r>
    </w:p>
    <w:p w:rsidR="00BF55C9" w:rsidRDefault="00BF55C9" w:rsidP="00FA4E8F">
      <w:pPr>
        <w:ind w:firstLine="709"/>
        <w:jc w:val="both"/>
        <w:rPr>
          <w:szCs w:val="28"/>
        </w:rPr>
      </w:pPr>
      <w:r>
        <w:rPr>
          <w:szCs w:val="28"/>
        </w:rPr>
        <w:t xml:space="preserve">В нарушение пункта 5.4 государственного контракта от 9 октября </w:t>
      </w:r>
      <w:r>
        <w:rPr>
          <w:szCs w:val="28"/>
        </w:rPr>
        <w:br/>
        <w:t xml:space="preserve">2017 года № 2017-26 министерством строительства </w:t>
      </w:r>
      <w:r w:rsidR="001313E2">
        <w:rPr>
          <w:szCs w:val="28"/>
        </w:rPr>
        <w:t>Приморского</w:t>
      </w:r>
      <w:r>
        <w:rPr>
          <w:szCs w:val="28"/>
        </w:rPr>
        <w:t xml:space="preserve"> края </w:t>
      </w:r>
      <w:r w:rsidR="001313E2">
        <w:rPr>
          <w:szCs w:val="28"/>
        </w:rPr>
        <w:br/>
      </w:r>
      <w:r>
        <w:rPr>
          <w:szCs w:val="28"/>
        </w:rPr>
        <w:t xml:space="preserve">не </w:t>
      </w:r>
      <w:r w:rsidR="001313E2">
        <w:rPr>
          <w:szCs w:val="28"/>
        </w:rPr>
        <w:t xml:space="preserve">предъявлены требования к подрядчику - ООО "Группа Компаний </w:t>
      </w:r>
      <w:proofErr w:type="spellStart"/>
      <w:r w:rsidR="001313E2">
        <w:rPr>
          <w:szCs w:val="28"/>
        </w:rPr>
        <w:t>ТриО</w:t>
      </w:r>
      <w:proofErr w:type="spellEnd"/>
      <w:r w:rsidR="001313E2">
        <w:rPr>
          <w:szCs w:val="28"/>
        </w:rPr>
        <w:t xml:space="preserve">" </w:t>
      </w:r>
      <w:r w:rsidR="001313E2">
        <w:rPr>
          <w:szCs w:val="28"/>
        </w:rPr>
        <w:br/>
        <w:t xml:space="preserve">по возмещению убытков, связанных с устранением недостатков и дефектов </w:t>
      </w:r>
      <w:r w:rsidR="001313E2">
        <w:rPr>
          <w:szCs w:val="28"/>
        </w:rPr>
        <w:br/>
        <w:t xml:space="preserve">в квартирах, расположенных в жилых домах по адресу: г. Лесозаводск, </w:t>
      </w:r>
      <w:r w:rsidR="00883717">
        <w:rPr>
          <w:szCs w:val="28"/>
        </w:rPr>
        <w:br/>
      </w:r>
      <w:r w:rsidR="001313E2">
        <w:rPr>
          <w:szCs w:val="28"/>
        </w:rPr>
        <w:t>ул. Мира, д. 2-Б, д. 2-В.</w:t>
      </w:r>
    </w:p>
    <w:p w:rsidR="00273DEF" w:rsidRPr="00E16E7C" w:rsidRDefault="00273DEF" w:rsidP="00E16E7C">
      <w:pPr>
        <w:ind w:firstLine="709"/>
        <w:jc w:val="both"/>
        <w:rPr>
          <w:szCs w:val="28"/>
        </w:rPr>
      </w:pPr>
      <w:r>
        <w:rPr>
          <w:szCs w:val="28"/>
        </w:rPr>
        <w:t xml:space="preserve">Эффективность реализации подпрограммы № 5 "Обеспечение жилыми помещениями детей-сирот и детей, оставшихся без попечения родителей" государственной программы Приморского края "Обеспечение доступным </w:t>
      </w:r>
      <w:r w:rsidRPr="00E16E7C">
        <w:rPr>
          <w:szCs w:val="28"/>
        </w:rPr>
        <w:t>жильем и качественными услугами жилищно-коммунального хозяйства населения Приморского края" составляет 76 процентов (удовлетворительная).</w:t>
      </w:r>
    </w:p>
    <w:p w:rsidR="00E16E7C" w:rsidRPr="00E16E7C" w:rsidRDefault="00E16E7C" w:rsidP="00E16E7C">
      <w:pPr>
        <w:pStyle w:val="Style9"/>
        <w:widowControl/>
        <w:tabs>
          <w:tab w:val="left" w:pos="979"/>
        </w:tabs>
        <w:spacing w:line="322" w:lineRule="exact"/>
        <w:ind w:firstLine="709"/>
        <w:rPr>
          <w:rStyle w:val="FontStyle11"/>
          <w:b w:val="0"/>
          <w:sz w:val="28"/>
          <w:szCs w:val="28"/>
        </w:rPr>
      </w:pPr>
      <w:r w:rsidRPr="00E16E7C">
        <w:rPr>
          <w:sz w:val="28"/>
          <w:szCs w:val="28"/>
        </w:rPr>
        <w:t>2.</w:t>
      </w:r>
      <w:r w:rsidRPr="00E16E7C">
        <w:rPr>
          <w:rStyle w:val="FontStyle15"/>
          <w:sz w:val="28"/>
          <w:szCs w:val="28"/>
        </w:rPr>
        <w:t>В общем объеме бюджетных ассигнований на обеспечение детей-сирот жилыми помещениями, составляющем 2</w:t>
      </w:r>
      <w:r>
        <w:rPr>
          <w:rStyle w:val="FontStyle15"/>
          <w:sz w:val="28"/>
          <w:szCs w:val="28"/>
        </w:rPr>
        <w:t> </w:t>
      </w:r>
      <w:r w:rsidRPr="00E16E7C">
        <w:rPr>
          <w:rStyle w:val="FontStyle15"/>
          <w:sz w:val="28"/>
          <w:szCs w:val="28"/>
        </w:rPr>
        <w:t>846</w:t>
      </w:r>
      <w:r>
        <w:rPr>
          <w:rStyle w:val="FontStyle15"/>
          <w:sz w:val="28"/>
          <w:szCs w:val="28"/>
        </w:rPr>
        <w:t> </w:t>
      </w:r>
      <w:r w:rsidRPr="00E16E7C">
        <w:rPr>
          <w:rStyle w:val="FontStyle15"/>
          <w:sz w:val="28"/>
          <w:szCs w:val="28"/>
        </w:rPr>
        <w:t xml:space="preserve">978,73 тыс. рублей, </w:t>
      </w:r>
      <w:r>
        <w:rPr>
          <w:rStyle w:val="FontStyle15"/>
          <w:sz w:val="28"/>
          <w:szCs w:val="28"/>
        </w:rPr>
        <w:br/>
      </w:r>
      <w:r w:rsidRPr="00E16E7C">
        <w:rPr>
          <w:rStyle w:val="FontStyle15"/>
          <w:sz w:val="28"/>
          <w:szCs w:val="28"/>
        </w:rPr>
        <w:t xml:space="preserve">58,0 </w:t>
      </w:r>
      <w:r>
        <w:rPr>
          <w:rStyle w:val="FontStyle15"/>
          <w:sz w:val="28"/>
          <w:szCs w:val="28"/>
        </w:rPr>
        <w:t>процентов</w:t>
      </w:r>
      <w:r w:rsidRPr="00E16E7C">
        <w:rPr>
          <w:rStyle w:val="FontStyle15"/>
          <w:sz w:val="28"/>
          <w:szCs w:val="28"/>
        </w:rPr>
        <w:t xml:space="preserve"> приходится на субвенции, предоставляемые из краевого бюджета бюджетам муниципальных образований, которые исполнены:</w:t>
      </w:r>
    </w:p>
    <w:p w:rsidR="00E16E7C" w:rsidRPr="00E16E7C" w:rsidRDefault="00E16E7C" w:rsidP="00E16E7C">
      <w:pPr>
        <w:pStyle w:val="Style3"/>
        <w:widowControl/>
        <w:spacing w:line="322" w:lineRule="exact"/>
        <w:ind w:firstLine="709"/>
        <w:rPr>
          <w:rStyle w:val="FontStyle15"/>
          <w:sz w:val="28"/>
          <w:szCs w:val="28"/>
        </w:rPr>
      </w:pPr>
      <w:r w:rsidRPr="00E16E7C">
        <w:rPr>
          <w:rStyle w:val="FontStyle12"/>
          <w:b w:val="0"/>
          <w:i w:val="0"/>
          <w:sz w:val="28"/>
          <w:szCs w:val="28"/>
        </w:rPr>
        <w:t xml:space="preserve">в 2019 году </w:t>
      </w:r>
      <w:r w:rsidRPr="00E16E7C">
        <w:rPr>
          <w:rStyle w:val="FontStyle15"/>
          <w:sz w:val="28"/>
          <w:szCs w:val="28"/>
        </w:rPr>
        <w:t xml:space="preserve">- на 91,2 </w:t>
      </w:r>
      <w:r>
        <w:rPr>
          <w:rStyle w:val="FontStyle15"/>
          <w:sz w:val="28"/>
          <w:szCs w:val="28"/>
        </w:rPr>
        <w:t>процента</w:t>
      </w:r>
      <w:r w:rsidRPr="00E16E7C">
        <w:rPr>
          <w:rStyle w:val="FontStyle15"/>
          <w:sz w:val="28"/>
          <w:szCs w:val="28"/>
        </w:rPr>
        <w:t xml:space="preserve"> (утверждено субвенций 795</w:t>
      </w:r>
      <w:r>
        <w:rPr>
          <w:rStyle w:val="FontStyle15"/>
          <w:sz w:val="28"/>
          <w:szCs w:val="28"/>
        </w:rPr>
        <w:t> </w:t>
      </w:r>
      <w:r w:rsidRPr="00E16E7C">
        <w:rPr>
          <w:rStyle w:val="FontStyle15"/>
          <w:sz w:val="28"/>
          <w:szCs w:val="28"/>
        </w:rPr>
        <w:t>113,4 тыс. рублей, исполнено 725</w:t>
      </w:r>
      <w:r>
        <w:rPr>
          <w:rStyle w:val="FontStyle15"/>
          <w:sz w:val="28"/>
          <w:szCs w:val="28"/>
        </w:rPr>
        <w:t> </w:t>
      </w:r>
      <w:r w:rsidRPr="00E16E7C">
        <w:rPr>
          <w:rStyle w:val="FontStyle15"/>
          <w:sz w:val="28"/>
          <w:szCs w:val="28"/>
        </w:rPr>
        <w:t xml:space="preserve">188,2 тыс. рублей), на </w:t>
      </w:r>
      <w:r w:rsidR="005A01DB">
        <w:rPr>
          <w:rStyle w:val="FontStyle15"/>
          <w:sz w:val="28"/>
          <w:szCs w:val="28"/>
        </w:rPr>
        <w:t xml:space="preserve">1 </w:t>
      </w:r>
      <w:r>
        <w:rPr>
          <w:rStyle w:val="FontStyle15"/>
          <w:sz w:val="28"/>
          <w:szCs w:val="28"/>
        </w:rPr>
        <w:t xml:space="preserve">января </w:t>
      </w:r>
      <w:r w:rsidRPr="00E16E7C">
        <w:rPr>
          <w:rStyle w:val="FontStyle15"/>
          <w:sz w:val="28"/>
          <w:szCs w:val="28"/>
        </w:rPr>
        <w:t xml:space="preserve">2020 </w:t>
      </w:r>
      <w:r>
        <w:rPr>
          <w:rStyle w:val="FontStyle15"/>
          <w:sz w:val="28"/>
          <w:szCs w:val="28"/>
        </w:rPr>
        <w:t xml:space="preserve">года </w:t>
      </w:r>
      <w:r w:rsidRPr="00E16E7C">
        <w:rPr>
          <w:rStyle w:val="FontStyle15"/>
          <w:sz w:val="28"/>
          <w:szCs w:val="28"/>
        </w:rPr>
        <w:t>не исполнено 69</w:t>
      </w:r>
      <w:r>
        <w:rPr>
          <w:rStyle w:val="FontStyle15"/>
          <w:sz w:val="28"/>
          <w:szCs w:val="28"/>
        </w:rPr>
        <w:t> </w:t>
      </w:r>
      <w:r w:rsidRPr="00E16E7C">
        <w:rPr>
          <w:rStyle w:val="FontStyle15"/>
          <w:sz w:val="28"/>
          <w:szCs w:val="28"/>
        </w:rPr>
        <w:t>925,2 тыс. рублей;</w:t>
      </w:r>
    </w:p>
    <w:p w:rsidR="00E16E7C" w:rsidRPr="00E16E7C" w:rsidRDefault="00E16E7C" w:rsidP="00E16E7C">
      <w:pPr>
        <w:pStyle w:val="Style3"/>
        <w:widowControl/>
        <w:spacing w:before="5" w:line="322" w:lineRule="exact"/>
        <w:ind w:firstLine="709"/>
        <w:rPr>
          <w:rStyle w:val="FontStyle15"/>
          <w:sz w:val="28"/>
          <w:szCs w:val="28"/>
        </w:rPr>
      </w:pPr>
      <w:r w:rsidRPr="00E16E7C">
        <w:rPr>
          <w:rStyle w:val="FontStyle12"/>
          <w:b w:val="0"/>
          <w:i w:val="0"/>
          <w:sz w:val="28"/>
          <w:szCs w:val="28"/>
        </w:rPr>
        <w:t xml:space="preserve">за первое полугодие 2020 года - </w:t>
      </w:r>
      <w:r w:rsidRPr="00E16E7C">
        <w:rPr>
          <w:rStyle w:val="FontStyle15"/>
          <w:sz w:val="28"/>
          <w:szCs w:val="28"/>
        </w:rPr>
        <w:t xml:space="preserve">на 46,3 </w:t>
      </w:r>
      <w:r>
        <w:rPr>
          <w:rStyle w:val="FontStyle15"/>
          <w:sz w:val="28"/>
          <w:szCs w:val="28"/>
        </w:rPr>
        <w:t>процента</w:t>
      </w:r>
      <w:r w:rsidRPr="00E16E7C">
        <w:rPr>
          <w:rStyle w:val="FontStyle15"/>
          <w:sz w:val="28"/>
          <w:szCs w:val="28"/>
        </w:rPr>
        <w:t xml:space="preserve"> (утверждено субвенций 856</w:t>
      </w:r>
      <w:r>
        <w:rPr>
          <w:rStyle w:val="FontStyle15"/>
          <w:sz w:val="28"/>
          <w:szCs w:val="28"/>
        </w:rPr>
        <w:t> </w:t>
      </w:r>
      <w:r w:rsidRPr="00E16E7C">
        <w:rPr>
          <w:rStyle w:val="FontStyle15"/>
          <w:sz w:val="28"/>
          <w:szCs w:val="28"/>
        </w:rPr>
        <w:t>030,6 тыс. рублей, исполнено 396</w:t>
      </w:r>
      <w:r>
        <w:rPr>
          <w:rStyle w:val="FontStyle15"/>
          <w:sz w:val="28"/>
          <w:szCs w:val="28"/>
        </w:rPr>
        <w:t> </w:t>
      </w:r>
      <w:r w:rsidRPr="00E16E7C">
        <w:rPr>
          <w:rStyle w:val="FontStyle15"/>
          <w:sz w:val="28"/>
          <w:szCs w:val="28"/>
        </w:rPr>
        <w:t xml:space="preserve">370,3 тыс. рублей), на </w:t>
      </w:r>
      <w:r>
        <w:rPr>
          <w:rStyle w:val="FontStyle15"/>
          <w:sz w:val="28"/>
          <w:szCs w:val="28"/>
        </w:rPr>
        <w:t xml:space="preserve">1 июля </w:t>
      </w:r>
      <w:r w:rsidRPr="00E16E7C">
        <w:rPr>
          <w:rStyle w:val="FontStyle15"/>
          <w:sz w:val="28"/>
          <w:szCs w:val="28"/>
        </w:rPr>
        <w:t xml:space="preserve">2020 </w:t>
      </w:r>
      <w:r>
        <w:rPr>
          <w:rStyle w:val="FontStyle15"/>
          <w:sz w:val="28"/>
          <w:szCs w:val="28"/>
        </w:rPr>
        <w:t xml:space="preserve">года </w:t>
      </w:r>
      <w:r w:rsidRPr="00E16E7C">
        <w:rPr>
          <w:rStyle w:val="FontStyle15"/>
          <w:sz w:val="28"/>
          <w:szCs w:val="28"/>
        </w:rPr>
        <w:t>не исполнено 459</w:t>
      </w:r>
      <w:r>
        <w:rPr>
          <w:rStyle w:val="FontStyle15"/>
          <w:sz w:val="28"/>
          <w:szCs w:val="28"/>
        </w:rPr>
        <w:t> </w:t>
      </w:r>
      <w:r w:rsidRPr="00E16E7C">
        <w:rPr>
          <w:rStyle w:val="FontStyle15"/>
          <w:sz w:val="28"/>
          <w:szCs w:val="28"/>
        </w:rPr>
        <w:t>660,3 тыс. рублей.</w:t>
      </w:r>
    </w:p>
    <w:p w:rsidR="00E16E7C" w:rsidRPr="00E16E7C" w:rsidRDefault="00E16E7C" w:rsidP="00E16E7C">
      <w:pPr>
        <w:pStyle w:val="Style3"/>
        <w:widowControl/>
        <w:spacing w:line="322" w:lineRule="exact"/>
        <w:ind w:firstLine="709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Н</w:t>
      </w:r>
      <w:r w:rsidRPr="00E16E7C">
        <w:rPr>
          <w:rStyle w:val="FontStyle15"/>
          <w:sz w:val="28"/>
          <w:szCs w:val="28"/>
        </w:rPr>
        <w:t xml:space="preserve">е освоены средства субвенций </w:t>
      </w:r>
      <w:proofErr w:type="spellStart"/>
      <w:r w:rsidRPr="00E16E7C">
        <w:rPr>
          <w:rStyle w:val="FontStyle15"/>
          <w:sz w:val="28"/>
          <w:szCs w:val="28"/>
        </w:rPr>
        <w:t>Тернейским</w:t>
      </w:r>
      <w:proofErr w:type="spellEnd"/>
      <w:r w:rsidRPr="00E16E7C">
        <w:rPr>
          <w:rStyle w:val="FontStyle15"/>
          <w:sz w:val="28"/>
          <w:szCs w:val="28"/>
        </w:rPr>
        <w:t xml:space="preserve"> муниципальным районом </w:t>
      </w:r>
      <w:r>
        <w:rPr>
          <w:rStyle w:val="FontStyle15"/>
          <w:sz w:val="28"/>
          <w:szCs w:val="28"/>
        </w:rPr>
        <w:br/>
      </w:r>
      <w:r w:rsidRPr="00E16E7C">
        <w:rPr>
          <w:rStyle w:val="FontStyle15"/>
          <w:sz w:val="28"/>
          <w:szCs w:val="28"/>
        </w:rPr>
        <w:t>в сумме 4</w:t>
      </w:r>
      <w:r>
        <w:rPr>
          <w:rStyle w:val="FontStyle15"/>
          <w:sz w:val="28"/>
          <w:szCs w:val="28"/>
        </w:rPr>
        <w:t> </w:t>
      </w:r>
      <w:r w:rsidRPr="00E16E7C">
        <w:rPr>
          <w:rStyle w:val="FontStyle15"/>
          <w:sz w:val="28"/>
          <w:szCs w:val="28"/>
        </w:rPr>
        <w:t xml:space="preserve">073,9 тыс. рублей (2019 год </w:t>
      </w:r>
      <w:r w:rsidR="008D28C7">
        <w:rPr>
          <w:rStyle w:val="FontStyle15"/>
          <w:sz w:val="28"/>
          <w:szCs w:val="28"/>
        </w:rPr>
        <w:t>-</w:t>
      </w:r>
      <w:r w:rsidRPr="00E16E7C">
        <w:rPr>
          <w:rStyle w:val="FontStyle15"/>
          <w:sz w:val="28"/>
          <w:szCs w:val="28"/>
        </w:rPr>
        <w:t xml:space="preserve"> 2</w:t>
      </w:r>
      <w:r>
        <w:rPr>
          <w:rStyle w:val="FontStyle15"/>
          <w:sz w:val="28"/>
          <w:szCs w:val="28"/>
        </w:rPr>
        <w:t> </w:t>
      </w:r>
      <w:r w:rsidRPr="00E16E7C">
        <w:rPr>
          <w:rStyle w:val="FontStyle15"/>
          <w:sz w:val="28"/>
          <w:szCs w:val="28"/>
        </w:rPr>
        <w:t xml:space="preserve">199,5 тыс. рублей, за первое полугодие 2020 года </w:t>
      </w:r>
      <w:r w:rsidR="008D28C7">
        <w:rPr>
          <w:rStyle w:val="FontStyle15"/>
          <w:sz w:val="28"/>
          <w:szCs w:val="28"/>
        </w:rPr>
        <w:t>-</w:t>
      </w:r>
      <w:r w:rsidRPr="00E16E7C">
        <w:rPr>
          <w:rStyle w:val="FontStyle15"/>
          <w:sz w:val="28"/>
          <w:szCs w:val="28"/>
        </w:rPr>
        <w:t xml:space="preserve"> 1 874,4 тыс. рублей).</w:t>
      </w:r>
    </w:p>
    <w:p w:rsidR="00E16E7C" w:rsidRPr="00E16E7C" w:rsidRDefault="00E16E7C" w:rsidP="00E16E7C">
      <w:pPr>
        <w:autoSpaceDE w:val="0"/>
        <w:autoSpaceDN w:val="0"/>
        <w:adjustRightInd w:val="0"/>
        <w:ind w:firstLine="709"/>
        <w:jc w:val="both"/>
        <w:rPr>
          <w:rStyle w:val="FontStyle11"/>
          <w:sz w:val="28"/>
          <w:szCs w:val="28"/>
        </w:rPr>
      </w:pPr>
      <w:r w:rsidRPr="00E16E7C">
        <w:rPr>
          <w:szCs w:val="28"/>
        </w:rPr>
        <w:t>3.В</w:t>
      </w:r>
      <w:r w:rsidRPr="00E16E7C">
        <w:rPr>
          <w:rStyle w:val="FontStyle15"/>
          <w:sz w:val="28"/>
          <w:szCs w:val="28"/>
        </w:rPr>
        <w:t xml:space="preserve"> нарушение пункта 1 статьи 8 Закона Приморского края </w:t>
      </w:r>
      <w:r w:rsidRPr="00E16E7C">
        <w:rPr>
          <w:szCs w:val="28"/>
        </w:rPr>
        <w:t xml:space="preserve">от </w:t>
      </w:r>
      <w:r>
        <w:rPr>
          <w:szCs w:val="28"/>
        </w:rPr>
        <w:t xml:space="preserve">6 декабря 2018 года № </w:t>
      </w:r>
      <w:r w:rsidRPr="00E16E7C">
        <w:rPr>
          <w:szCs w:val="28"/>
        </w:rPr>
        <w:t xml:space="preserve">412-КЗ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</w:t>
      </w:r>
      <w:r w:rsidRPr="00E16E7C">
        <w:rPr>
          <w:szCs w:val="28"/>
        </w:rPr>
        <w:lastRenderedPageBreak/>
        <w:t>и детей, оставшихся без попечения родителей, жилыми помещениями"</w:t>
      </w:r>
      <w:r>
        <w:rPr>
          <w:szCs w:val="28"/>
        </w:rPr>
        <w:t xml:space="preserve"> </w:t>
      </w:r>
      <w:r w:rsidRPr="00E16E7C">
        <w:rPr>
          <w:rStyle w:val="FontStyle15"/>
          <w:sz w:val="28"/>
          <w:szCs w:val="28"/>
        </w:rPr>
        <w:t xml:space="preserve">министерством образования Приморского края (до </w:t>
      </w:r>
      <w:r>
        <w:rPr>
          <w:rStyle w:val="FontStyle15"/>
          <w:sz w:val="28"/>
          <w:szCs w:val="28"/>
        </w:rPr>
        <w:t>1 января 2020 года</w:t>
      </w:r>
      <w:r w:rsidRPr="00E16E7C">
        <w:rPr>
          <w:rStyle w:val="FontStyle15"/>
          <w:sz w:val="28"/>
          <w:szCs w:val="28"/>
        </w:rPr>
        <w:t xml:space="preserve"> - департамент образования и науки Приморского края) не осуществлялся надлежащий контроль за деятельностью органов местного самоуправления </w:t>
      </w:r>
      <w:r>
        <w:rPr>
          <w:rStyle w:val="FontStyle15"/>
          <w:sz w:val="28"/>
          <w:szCs w:val="28"/>
        </w:rPr>
        <w:br/>
      </w:r>
      <w:r w:rsidRPr="00E16E7C">
        <w:rPr>
          <w:rStyle w:val="FontStyle15"/>
          <w:sz w:val="28"/>
          <w:szCs w:val="28"/>
        </w:rPr>
        <w:t>по осуществлению отдельных государственных полномочий в части проверки отчетов по исполнению государственных полномочий.</w:t>
      </w:r>
    </w:p>
    <w:p w:rsidR="00F02BE4" w:rsidRDefault="00E16E7C" w:rsidP="00FA4E8F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F02BE4">
        <w:rPr>
          <w:szCs w:val="28"/>
        </w:rPr>
        <w:t>.Муниципальными образованиями Приморского края допущены нарушения Гражданского кодекса Российской Федерации и условий муниципальных контрактов (Артемовский городской округ, Уссурийский городской округ, Партизанский муниципальный район, ЗАТО г. Фокино, Кавалеровский муниципальный район).</w:t>
      </w:r>
    </w:p>
    <w:p w:rsidR="00F65753" w:rsidRPr="003500A2" w:rsidRDefault="003650ED" w:rsidP="00F657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 основании вышеизложенного, </w:t>
      </w:r>
      <w:r w:rsidR="00F65753" w:rsidRPr="003500A2">
        <w:rPr>
          <w:szCs w:val="28"/>
        </w:rPr>
        <w:t>комитет</w:t>
      </w:r>
    </w:p>
    <w:p w:rsidR="00F65753" w:rsidRDefault="00F65753" w:rsidP="00C9335B">
      <w:pPr>
        <w:jc w:val="both"/>
      </w:pPr>
    </w:p>
    <w:p w:rsidR="00F65753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3650ED" w:rsidRDefault="003650ED" w:rsidP="00F65753">
      <w:pPr>
        <w:jc w:val="both"/>
        <w:rPr>
          <w:szCs w:val="28"/>
        </w:rPr>
      </w:pPr>
    </w:p>
    <w:p w:rsidR="003600F0" w:rsidRDefault="003600F0" w:rsidP="003600F0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1.Принять к сведению информацию Контрольно-счетной палат</w:t>
      </w:r>
      <w:r w:rsidR="00427983">
        <w:rPr>
          <w:szCs w:val="28"/>
        </w:rPr>
        <w:t>ы</w:t>
      </w:r>
      <w:r>
        <w:rPr>
          <w:szCs w:val="28"/>
        </w:rPr>
        <w:t xml:space="preserve"> Приморского края </w:t>
      </w:r>
      <w:r w:rsidR="00F02BE4">
        <w:rPr>
          <w:szCs w:val="28"/>
        </w:rPr>
        <w:t>"</w:t>
      </w:r>
      <w:r w:rsidR="00F02BE4" w:rsidRPr="007233D9">
        <w:rPr>
          <w:szCs w:val="28"/>
        </w:rPr>
        <w:t xml:space="preserve">О </w:t>
      </w:r>
      <w:r w:rsidR="00F02BE4">
        <w:rPr>
          <w:szCs w:val="28"/>
        </w:rPr>
        <w:t xml:space="preserve">контрольном мероприятии "Реализация подпрограммы "Обеспечение жилыми помещениями детей-сирот и детей, оставшихся без попечения родителей"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края", за 2019 год </w:t>
      </w:r>
      <w:r w:rsidR="00F02BE4">
        <w:rPr>
          <w:szCs w:val="28"/>
        </w:rPr>
        <w:br/>
        <w:t>и истекший период 2020 года"</w:t>
      </w:r>
      <w:r>
        <w:rPr>
          <w:szCs w:val="28"/>
        </w:rPr>
        <w:t xml:space="preserve">. </w:t>
      </w:r>
    </w:p>
    <w:p w:rsidR="003600F0" w:rsidRDefault="003600F0" w:rsidP="003600F0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B518E9" w:rsidRDefault="003600F0" w:rsidP="00317548">
      <w:pPr>
        <w:pStyle w:val="a8"/>
        <w:spacing w:after="0"/>
        <w:ind w:firstLine="709"/>
        <w:jc w:val="both"/>
        <w:rPr>
          <w:szCs w:val="28"/>
        </w:rPr>
      </w:pPr>
      <w:r w:rsidRPr="002F6952">
        <w:rPr>
          <w:szCs w:val="28"/>
        </w:rPr>
        <w:t xml:space="preserve">2.Рекомендовать </w:t>
      </w:r>
      <w:r w:rsidR="003D7056">
        <w:rPr>
          <w:szCs w:val="28"/>
        </w:rPr>
        <w:t>министерству образования</w:t>
      </w:r>
      <w:r w:rsidR="003650ED">
        <w:rPr>
          <w:szCs w:val="28"/>
        </w:rPr>
        <w:t xml:space="preserve"> Приморского края</w:t>
      </w:r>
      <w:r w:rsidR="00B518E9">
        <w:rPr>
          <w:szCs w:val="28"/>
        </w:rPr>
        <w:t>:</w:t>
      </w:r>
    </w:p>
    <w:p w:rsidR="005A01DB" w:rsidRDefault="00B518E9" w:rsidP="00317548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>2.</w:t>
      </w:r>
      <w:proofErr w:type="gramStart"/>
      <w:r>
        <w:rPr>
          <w:szCs w:val="28"/>
        </w:rPr>
        <w:t>1.Усилить</w:t>
      </w:r>
      <w:proofErr w:type="gramEnd"/>
      <w:r>
        <w:rPr>
          <w:szCs w:val="28"/>
        </w:rPr>
        <w:t xml:space="preserve"> контроль за деятельностью органов местного самоуправления </w:t>
      </w:r>
      <w:r w:rsidR="005A01DB">
        <w:rPr>
          <w:szCs w:val="28"/>
        </w:rPr>
        <w:t>по осуществлению отдельных государственных полномочий в части проверки отчетов по исполнению государственных полномочий :</w:t>
      </w:r>
    </w:p>
    <w:p w:rsidR="005A01DB" w:rsidRPr="005A01DB" w:rsidRDefault="005A01DB" w:rsidP="005A01DB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по формированию списка детей-сирот в части исключения детей-сирот </w:t>
      </w:r>
      <w:r>
        <w:rPr>
          <w:szCs w:val="28"/>
        </w:rPr>
        <w:br/>
        <w:t xml:space="preserve">из указанного списка по прежнему месту жительства и включения их в список по новому месту жительства в </w:t>
      </w:r>
      <w:r w:rsidRPr="005A01DB">
        <w:rPr>
          <w:rStyle w:val="FontStyle15"/>
          <w:sz w:val="28"/>
          <w:szCs w:val="28"/>
        </w:rPr>
        <w:t>соответстви</w:t>
      </w:r>
      <w:r>
        <w:rPr>
          <w:rStyle w:val="FontStyle15"/>
          <w:sz w:val="28"/>
          <w:szCs w:val="28"/>
        </w:rPr>
        <w:t>и</w:t>
      </w:r>
      <w:r w:rsidRPr="005A01DB">
        <w:rPr>
          <w:rStyle w:val="FontStyle15"/>
          <w:sz w:val="28"/>
          <w:szCs w:val="28"/>
        </w:rPr>
        <w:t xml:space="preserve"> с Правилами, утвержденными постановлением Правительства Российской Федерации от </w:t>
      </w:r>
      <w:r>
        <w:rPr>
          <w:rStyle w:val="FontStyle15"/>
          <w:sz w:val="28"/>
          <w:szCs w:val="28"/>
        </w:rPr>
        <w:t xml:space="preserve">4 апреля </w:t>
      </w:r>
      <w:r w:rsidRPr="005A01DB">
        <w:rPr>
          <w:rStyle w:val="FontStyle15"/>
          <w:sz w:val="28"/>
          <w:szCs w:val="28"/>
        </w:rPr>
        <w:t xml:space="preserve">2019 </w:t>
      </w:r>
      <w:r>
        <w:rPr>
          <w:rStyle w:val="FontStyle15"/>
          <w:sz w:val="28"/>
          <w:szCs w:val="28"/>
        </w:rPr>
        <w:t xml:space="preserve">года </w:t>
      </w:r>
      <w:r w:rsidRPr="005A01DB">
        <w:rPr>
          <w:rStyle w:val="FontStyle15"/>
          <w:sz w:val="28"/>
          <w:szCs w:val="28"/>
        </w:rPr>
        <w:t>№ 397</w:t>
      </w:r>
      <w:r>
        <w:rPr>
          <w:rStyle w:val="FontStyle15"/>
          <w:sz w:val="28"/>
          <w:szCs w:val="28"/>
        </w:rPr>
        <w:t>;</w:t>
      </w:r>
    </w:p>
    <w:p w:rsidR="005A01DB" w:rsidRDefault="005A01DB" w:rsidP="005A01DB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проинформировать получателей субвенций о том, что обоснование </w:t>
      </w:r>
      <w:r w:rsidRPr="00B518E9">
        <w:rPr>
          <w:rStyle w:val="extended-textshort"/>
          <w:bCs/>
        </w:rPr>
        <w:t>начальной</w:t>
      </w:r>
      <w:r w:rsidRPr="00B518E9">
        <w:rPr>
          <w:rStyle w:val="extended-textshort"/>
        </w:rPr>
        <w:t xml:space="preserve"> (</w:t>
      </w:r>
      <w:r w:rsidRPr="00B518E9">
        <w:rPr>
          <w:rStyle w:val="extended-textshort"/>
          <w:bCs/>
        </w:rPr>
        <w:t>максимальной</w:t>
      </w:r>
      <w:r w:rsidRPr="00B518E9">
        <w:rPr>
          <w:rStyle w:val="extended-textshort"/>
        </w:rPr>
        <w:t xml:space="preserve">) </w:t>
      </w:r>
      <w:r w:rsidRPr="00B518E9">
        <w:rPr>
          <w:rStyle w:val="extended-textshort"/>
          <w:bCs/>
        </w:rPr>
        <w:t>цены</w:t>
      </w:r>
      <w:r w:rsidRPr="00B518E9">
        <w:rPr>
          <w:rStyle w:val="extended-textshort"/>
        </w:rPr>
        <w:t xml:space="preserve"> </w:t>
      </w:r>
      <w:r w:rsidRPr="00B518E9">
        <w:rPr>
          <w:rStyle w:val="extended-textshort"/>
          <w:bCs/>
        </w:rPr>
        <w:t>контракта</w:t>
      </w:r>
      <w:r>
        <w:rPr>
          <w:szCs w:val="28"/>
        </w:rPr>
        <w:t xml:space="preserve"> (НМЦК) по приобретению жилья для детей-сирот, следует осуществлять с применением метода сопоставимых рыночных цен (анализа рынка) в целях повышения эффективности </w:t>
      </w:r>
      <w:r>
        <w:rPr>
          <w:szCs w:val="28"/>
        </w:rPr>
        <w:br/>
        <w:t>и результативности расходования субвенций на обеспечение жильем детей-сирот.</w:t>
      </w:r>
    </w:p>
    <w:p w:rsidR="005A01DB" w:rsidRDefault="00B518E9" w:rsidP="00317548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>2.2.</w:t>
      </w:r>
      <w:r w:rsidR="005A01DB">
        <w:rPr>
          <w:szCs w:val="28"/>
        </w:rPr>
        <w:t xml:space="preserve">Внести изменения в Соглашение от 28 января 2020 года </w:t>
      </w:r>
      <w:r w:rsidR="005A01DB">
        <w:rPr>
          <w:szCs w:val="28"/>
        </w:rPr>
        <w:br/>
        <w:t xml:space="preserve">№ 14-К-2020, заключенное с Красноармейским муниципальным районом </w:t>
      </w:r>
      <w:r w:rsidR="005A01DB">
        <w:rPr>
          <w:szCs w:val="28"/>
        </w:rPr>
        <w:br/>
        <w:t>в редакции дополнительного соглашения от 10 апреля 2020 года № 1 путем заключения дополнительного Соглашения на сумму 5 715,03 тыс. рублей.</w:t>
      </w:r>
    </w:p>
    <w:p w:rsidR="00B518E9" w:rsidRDefault="00B518E9" w:rsidP="00317548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3.Рекомендовать министерству имущественных и земельных отношений Приморского края передать Лесозаводскому городскому округу две квартиры по адресу: г. Лесозаводск, ул. Мира, д. 2-Б, кв. 2, кв. 36. </w:t>
      </w:r>
    </w:p>
    <w:p w:rsidR="00B518E9" w:rsidRDefault="00B518E9" w:rsidP="00317548">
      <w:pPr>
        <w:pStyle w:val="a8"/>
        <w:spacing w:after="0"/>
        <w:ind w:firstLine="709"/>
        <w:jc w:val="both"/>
        <w:rPr>
          <w:szCs w:val="28"/>
        </w:rPr>
      </w:pPr>
    </w:p>
    <w:p w:rsidR="004F1081" w:rsidRDefault="004F1081" w:rsidP="00317548">
      <w:pPr>
        <w:pStyle w:val="a8"/>
        <w:spacing w:after="0"/>
        <w:ind w:firstLine="709"/>
        <w:jc w:val="both"/>
        <w:rPr>
          <w:szCs w:val="28"/>
        </w:rPr>
      </w:pPr>
    </w:p>
    <w:p w:rsidR="008300F6" w:rsidRDefault="008300F6" w:rsidP="00317548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lastRenderedPageBreak/>
        <w:t>4.</w:t>
      </w:r>
      <w:r w:rsidR="009022C6">
        <w:rPr>
          <w:szCs w:val="28"/>
        </w:rPr>
        <w:t>Рекомендовать</w:t>
      </w:r>
      <w:r>
        <w:rPr>
          <w:szCs w:val="28"/>
        </w:rPr>
        <w:t xml:space="preserve"> министерству строительства Приморского края:</w:t>
      </w:r>
    </w:p>
    <w:p w:rsidR="008300F6" w:rsidRDefault="008300F6" w:rsidP="00317548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>4.</w:t>
      </w:r>
      <w:proofErr w:type="gramStart"/>
      <w:r>
        <w:rPr>
          <w:szCs w:val="28"/>
        </w:rPr>
        <w:t>1.Принять</w:t>
      </w:r>
      <w:proofErr w:type="gramEnd"/>
      <w:r>
        <w:rPr>
          <w:szCs w:val="28"/>
        </w:rPr>
        <w:t xml:space="preserve"> меры, направленные:</w:t>
      </w:r>
    </w:p>
    <w:p w:rsidR="00B518E9" w:rsidRDefault="008300F6" w:rsidP="00317548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>на устранение недостатков в отдельных квартирах в жилых домах</w:t>
      </w:r>
      <w:r w:rsidRPr="008300F6">
        <w:rPr>
          <w:szCs w:val="28"/>
        </w:rPr>
        <w:t xml:space="preserve"> </w:t>
      </w:r>
      <w:r>
        <w:rPr>
          <w:szCs w:val="28"/>
        </w:rPr>
        <w:br/>
        <w:t xml:space="preserve">(г. Лесозаводск, ул. Мира, д. 2-В, ул. Мира, д. 2-Б) за счет средств подрядной организации ООО "Группа Компаний </w:t>
      </w:r>
      <w:proofErr w:type="spellStart"/>
      <w:r>
        <w:rPr>
          <w:szCs w:val="28"/>
        </w:rPr>
        <w:t>ТриО</w:t>
      </w:r>
      <w:proofErr w:type="spellEnd"/>
      <w:r>
        <w:rPr>
          <w:szCs w:val="28"/>
        </w:rPr>
        <w:t>";</w:t>
      </w:r>
    </w:p>
    <w:p w:rsidR="008300F6" w:rsidRDefault="008300F6" w:rsidP="00317548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>на взыскание с подрядных организаций убытков, связанных с ремонтом жилых домов, находящихся на гарантийном сроке эксплуатации.</w:t>
      </w:r>
    </w:p>
    <w:p w:rsidR="00883717" w:rsidRDefault="008300F6" w:rsidP="00317548">
      <w:pPr>
        <w:pStyle w:val="a8"/>
        <w:spacing w:after="0"/>
        <w:ind w:firstLine="709"/>
        <w:jc w:val="both"/>
        <w:rPr>
          <w:szCs w:val="28"/>
        </w:rPr>
      </w:pPr>
      <w:r>
        <w:rPr>
          <w:szCs w:val="28"/>
        </w:rPr>
        <w:t>4.2.</w:t>
      </w:r>
      <w:r w:rsidR="00883717">
        <w:rPr>
          <w:szCs w:val="28"/>
        </w:rPr>
        <w:t xml:space="preserve">Внести в постановление Администрации Приморского края </w:t>
      </w:r>
      <w:r w:rsidR="00883717">
        <w:rPr>
          <w:szCs w:val="28"/>
        </w:rPr>
        <w:br/>
        <w:t xml:space="preserve">от 6 марта 2019 года № 149-па изменения, предусматривающие взаимодействие между министерством строительства Приморского края </w:t>
      </w:r>
      <w:r w:rsidR="00883717">
        <w:rPr>
          <w:szCs w:val="28"/>
        </w:rPr>
        <w:br/>
        <w:t>и органами местного самоуправления муниципальных образований Приморского края по проведению ремонта жилых помещений для детей-сирот.</w:t>
      </w:r>
    </w:p>
    <w:p w:rsidR="00883717" w:rsidRDefault="00883717" w:rsidP="00317548">
      <w:pPr>
        <w:pStyle w:val="a8"/>
        <w:spacing w:after="0"/>
        <w:ind w:firstLine="709"/>
        <w:jc w:val="both"/>
        <w:rPr>
          <w:szCs w:val="28"/>
        </w:rPr>
      </w:pPr>
      <w:bookmarkStart w:id="0" w:name="_GoBack"/>
      <w:bookmarkEnd w:id="0"/>
    </w:p>
    <w:p w:rsidR="00473ED2" w:rsidRDefault="00257A4E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F75A45">
        <w:rPr>
          <w:szCs w:val="28"/>
        </w:rPr>
        <w:t>.</w:t>
      </w:r>
      <w:r w:rsidR="009022C6">
        <w:rPr>
          <w:szCs w:val="28"/>
        </w:rPr>
        <w:t>Рекомендовать</w:t>
      </w:r>
      <w:r w:rsidR="00473ED2">
        <w:rPr>
          <w:szCs w:val="28"/>
        </w:rPr>
        <w:t>:</w:t>
      </w:r>
    </w:p>
    <w:p w:rsidR="00473ED2" w:rsidRDefault="00BF55C9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</w:t>
      </w:r>
      <w:proofErr w:type="gramStart"/>
      <w:r>
        <w:rPr>
          <w:szCs w:val="28"/>
        </w:rPr>
        <w:t>1.А</w:t>
      </w:r>
      <w:r w:rsidR="00473ED2">
        <w:rPr>
          <w:szCs w:val="28"/>
        </w:rPr>
        <w:t>дминистрации</w:t>
      </w:r>
      <w:proofErr w:type="gramEnd"/>
      <w:r w:rsidR="00473ED2">
        <w:rPr>
          <w:szCs w:val="28"/>
        </w:rPr>
        <w:t xml:space="preserve"> </w:t>
      </w:r>
      <w:proofErr w:type="spellStart"/>
      <w:r w:rsidR="00473ED2">
        <w:rPr>
          <w:szCs w:val="28"/>
        </w:rPr>
        <w:t>Надеждинского</w:t>
      </w:r>
      <w:proofErr w:type="spellEnd"/>
      <w:r w:rsidR="00473ED2">
        <w:rPr>
          <w:szCs w:val="28"/>
        </w:rPr>
        <w:t xml:space="preserve"> муниципального района</w:t>
      </w:r>
      <w:r w:rsidR="00473ED2" w:rsidRPr="00473ED2">
        <w:rPr>
          <w:szCs w:val="28"/>
        </w:rPr>
        <w:t xml:space="preserve"> </w:t>
      </w:r>
      <w:r w:rsidR="00473ED2">
        <w:rPr>
          <w:szCs w:val="28"/>
        </w:rPr>
        <w:t>разработать и утвердить:</w:t>
      </w:r>
    </w:p>
    <w:p w:rsidR="00473ED2" w:rsidRDefault="00473ED2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административный регламент предоставления детям-сиротам благоустроенных жилых помещений специализированного жилищного фонда;</w:t>
      </w:r>
    </w:p>
    <w:p w:rsidR="00473ED2" w:rsidRDefault="00473ED2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Порядок формирования муниципального специализированного фонда для обеспечения жилыми помещениями детей-сирот</w:t>
      </w:r>
      <w:r w:rsidR="00BF55C9">
        <w:rPr>
          <w:szCs w:val="28"/>
        </w:rPr>
        <w:t>.</w:t>
      </w:r>
    </w:p>
    <w:p w:rsidR="00473ED2" w:rsidRDefault="00BF55C9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</w:t>
      </w:r>
      <w:proofErr w:type="gramStart"/>
      <w:r>
        <w:rPr>
          <w:szCs w:val="28"/>
        </w:rPr>
        <w:t>2.А</w:t>
      </w:r>
      <w:r w:rsidR="00473ED2">
        <w:rPr>
          <w:szCs w:val="28"/>
        </w:rPr>
        <w:t>дминистрации</w:t>
      </w:r>
      <w:proofErr w:type="gramEnd"/>
      <w:r w:rsidR="00473ED2">
        <w:rPr>
          <w:szCs w:val="28"/>
        </w:rPr>
        <w:t xml:space="preserve"> Артемовского городского округа:</w:t>
      </w:r>
    </w:p>
    <w:p w:rsidR="00473ED2" w:rsidRDefault="00473ED2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разработать и утвердить Порядок предоставления жилых помещений детям-сиротам из муниципального специализированного жилищного фонда;</w:t>
      </w:r>
    </w:p>
    <w:p w:rsidR="00473ED2" w:rsidRDefault="00473ED2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должностных инструкциях специалистов управления муниципальной собственности </w:t>
      </w:r>
      <w:r w:rsidR="00BF55C9">
        <w:rPr>
          <w:szCs w:val="28"/>
        </w:rPr>
        <w:t>предусмотреть обязанности по обеспечению жильем детей-сирот и ответственность за неисполнение или ненадлежащее исполнение данных обязанностей</w:t>
      </w:r>
      <w:r w:rsidR="00BB05DE">
        <w:rPr>
          <w:szCs w:val="28"/>
        </w:rPr>
        <w:t>.</w:t>
      </w:r>
    </w:p>
    <w:p w:rsidR="00BF55C9" w:rsidRDefault="00BF55C9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</w:t>
      </w:r>
      <w:proofErr w:type="gramStart"/>
      <w:r>
        <w:rPr>
          <w:szCs w:val="28"/>
        </w:rPr>
        <w:t>3.Администрациям</w:t>
      </w:r>
      <w:proofErr w:type="gramEnd"/>
      <w:r>
        <w:rPr>
          <w:szCs w:val="28"/>
        </w:rPr>
        <w:t xml:space="preserve"> Артемовского городского округа,</w:t>
      </w:r>
      <w:r w:rsidRPr="00BF55C9">
        <w:rPr>
          <w:szCs w:val="28"/>
        </w:rPr>
        <w:t xml:space="preserve"> </w:t>
      </w:r>
      <w:proofErr w:type="spellStart"/>
      <w:r>
        <w:rPr>
          <w:szCs w:val="28"/>
        </w:rPr>
        <w:t>Надеждинского</w:t>
      </w:r>
      <w:proofErr w:type="spellEnd"/>
      <w:r>
        <w:rPr>
          <w:szCs w:val="28"/>
        </w:rPr>
        <w:t xml:space="preserve"> муниципального района, Партизанского муниципального района, </w:t>
      </w:r>
      <w:proofErr w:type="spellStart"/>
      <w:r>
        <w:rPr>
          <w:szCs w:val="28"/>
        </w:rPr>
        <w:t>Уссурийиского</w:t>
      </w:r>
      <w:proofErr w:type="spellEnd"/>
      <w:r>
        <w:rPr>
          <w:szCs w:val="28"/>
        </w:rPr>
        <w:t xml:space="preserve"> городского округа принять меры, направленные:</w:t>
      </w:r>
    </w:p>
    <w:p w:rsidR="00BF55C9" w:rsidRDefault="00BF55C9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 выполнение плановых показателей, предусмотренных соглашениями, заключенными с министерством образования Приморского края;</w:t>
      </w:r>
    </w:p>
    <w:p w:rsidR="00BF55C9" w:rsidRDefault="00BF55C9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 осуществление контроля за расходованием субвенций на обеспечение жильем детей-сирот.</w:t>
      </w:r>
    </w:p>
    <w:p w:rsidR="0009778D" w:rsidRDefault="0009778D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9778D" w:rsidRDefault="00BF55C9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</w:t>
      </w:r>
      <w:r w:rsidR="0009778D">
        <w:rPr>
          <w:szCs w:val="28"/>
        </w:rPr>
        <w:t xml:space="preserve">Рекомендовать главе </w:t>
      </w:r>
      <w:proofErr w:type="spellStart"/>
      <w:r w:rsidR="0009778D">
        <w:rPr>
          <w:szCs w:val="28"/>
        </w:rPr>
        <w:t>Тернейского</w:t>
      </w:r>
      <w:proofErr w:type="spellEnd"/>
      <w:r w:rsidR="0009778D">
        <w:rPr>
          <w:szCs w:val="28"/>
        </w:rPr>
        <w:t xml:space="preserve"> муниципального района принять исчерпывающие меры, направленные на освоение средств субвенции, предоставляемой на обеспечение отдельных государственных полномочий по обеспечению детей-сирот</w:t>
      </w:r>
      <w:r w:rsidR="0009778D" w:rsidRPr="0009778D">
        <w:rPr>
          <w:szCs w:val="28"/>
        </w:rPr>
        <w:t xml:space="preserve"> </w:t>
      </w:r>
      <w:r w:rsidR="0009778D">
        <w:rPr>
          <w:szCs w:val="28"/>
        </w:rPr>
        <w:t>и детей, оставшихся без попечения родителей, жилыми помещениями.</w:t>
      </w:r>
    </w:p>
    <w:p w:rsidR="0009778D" w:rsidRDefault="0009778D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A01DB" w:rsidRDefault="0009778D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7.</w:t>
      </w:r>
      <w:r w:rsidR="00883717">
        <w:rPr>
          <w:szCs w:val="28"/>
        </w:rPr>
        <w:t>Рекомендовать главам</w:t>
      </w:r>
      <w:r w:rsidR="00883717" w:rsidRPr="00883717">
        <w:rPr>
          <w:szCs w:val="28"/>
        </w:rPr>
        <w:t xml:space="preserve"> </w:t>
      </w:r>
      <w:r w:rsidR="00883717">
        <w:rPr>
          <w:szCs w:val="28"/>
        </w:rPr>
        <w:t>муниципальных образований Приморского края</w:t>
      </w:r>
      <w:r w:rsidR="005A01DB">
        <w:rPr>
          <w:szCs w:val="28"/>
        </w:rPr>
        <w:t>:</w:t>
      </w:r>
    </w:p>
    <w:p w:rsidR="00883717" w:rsidRDefault="0009778D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="005A01DB">
        <w:rPr>
          <w:szCs w:val="28"/>
        </w:rPr>
        <w:t>.</w:t>
      </w:r>
      <w:proofErr w:type="gramStart"/>
      <w:r w:rsidR="005A01DB">
        <w:rPr>
          <w:szCs w:val="28"/>
        </w:rPr>
        <w:t>1.Н</w:t>
      </w:r>
      <w:r w:rsidR="00883717">
        <w:rPr>
          <w:szCs w:val="28"/>
        </w:rPr>
        <w:t>е</w:t>
      </w:r>
      <w:proofErr w:type="gramEnd"/>
      <w:r w:rsidR="00883717">
        <w:rPr>
          <w:szCs w:val="28"/>
        </w:rPr>
        <w:t xml:space="preserve"> допускать нарушений:</w:t>
      </w:r>
    </w:p>
    <w:p w:rsidR="00883717" w:rsidRDefault="00883717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Жилищного кодекса Российской Федерации;</w:t>
      </w:r>
    </w:p>
    <w:p w:rsidR="00883717" w:rsidRDefault="00883717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Гражданского кодекса Российской Федерации;</w:t>
      </w:r>
    </w:p>
    <w:p w:rsidR="00883717" w:rsidRDefault="00883717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условий муниципальных контрактов.</w:t>
      </w:r>
    </w:p>
    <w:p w:rsidR="005A01DB" w:rsidRDefault="0009778D" w:rsidP="005A01D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="005A01DB">
        <w:rPr>
          <w:szCs w:val="28"/>
        </w:rPr>
        <w:t>.</w:t>
      </w:r>
      <w:proofErr w:type="gramStart"/>
      <w:r w:rsidR="005A01DB">
        <w:rPr>
          <w:szCs w:val="28"/>
        </w:rPr>
        <w:t>2.Осваивать</w:t>
      </w:r>
      <w:proofErr w:type="gramEnd"/>
      <w:r w:rsidR="005A01DB">
        <w:rPr>
          <w:szCs w:val="28"/>
        </w:rPr>
        <w:t xml:space="preserve"> в полном объеме средства субвенции, предоставляемые из краевого бюджета бюджетам муниципальных образований на обеспечение отдельны</w:t>
      </w:r>
      <w:r w:rsidR="00CC5BA5">
        <w:rPr>
          <w:szCs w:val="28"/>
        </w:rPr>
        <w:t>х</w:t>
      </w:r>
      <w:r w:rsidR="005A01DB">
        <w:rPr>
          <w:szCs w:val="28"/>
        </w:rPr>
        <w:t xml:space="preserve"> государственны</w:t>
      </w:r>
      <w:r w:rsidR="00CC5BA5">
        <w:rPr>
          <w:szCs w:val="28"/>
        </w:rPr>
        <w:t>х</w:t>
      </w:r>
      <w:r w:rsidR="005A01DB">
        <w:rPr>
          <w:szCs w:val="28"/>
        </w:rPr>
        <w:t xml:space="preserve"> полномочи</w:t>
      </w:r>
      <w:r w:rsidR="00CC5BA5">
        <w:rPr>
          <w:szCs w:val="28"/>
        </w:rPr>
        <w:t>й</w:t>
      </w:r>
      <w:r w:rsidR="005A01DB">
        <w:rPr>
          <w:szCs w:val="28"/>
        </w:rPr>
        <w:t xml:space="preserve">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помещениями.</w:t>
      </w:r>
    </w:p>
    <w:p w:rsidR="005A01DB" w:rsidRDefault="005A01DB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600F0" w:rsidRDefault="0009778D" w:rsidP="0036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</w:t>
      </w:r>
      <w:r w:rsidR="007F2BD1">
        <w:rPr>
          <w:szCs w:val="28"/>
        </w:rPr>
        <w:t>.</w:t>
      </w:r>
      <w:r w:rsidR="003600F0">
        <w:rPr>
          <w:szCs w:val="28"/>
        </w:rPr>
        <w:t xml:space="preserve">Направить данное решение </w:t>
      </w:r>
      <w:r w:rsidR="00BF55C9">
        <w:rPr>
          <w:szCs w:val="28"/>
        </w:rPr>
        <w:t xml:space="preserve">в </w:t>
      </w:r>
      <w:r w:rsidR="003600F0">
        <w:rPr>
          <w:szCs w:val="28"/>
        </w:rPr>
        <w:t xml:space="preserve">Контрольно-счетную палату Приморского края, </w:t>
      </w:r>
      <w:r w:rsidR="00723116">
        <w:rPr>
          <w:szCs w:val="28"/>
        </w:rPr>
        <w:t xml:space="preserve">министерство </w:t>
      </w:r>
      <w:r w:rsidR="00257A4E">
        <w:rPr>
          <w:szCs w:val="28"/>
        </w:rPr>
        <w:t>образования Приморского края</w:t>
      </w:r>
      <w:r w:rsidR="00723116">
        <w:rPr>
          <w:szCs w:val="28"/>
        </w:rPr>
        <w:t>,</w:t>
      </w:r>
      <w:r w:rsidR="00BF55C9">
        <w:rPr>
          <w:szCs w:val="28"/>
        </w:rPr>
        <w:t xml:space="preserve"> министерство имущественных и земельных отношений Приморского края, министерство строительства Приморского края, </w:t>
      </w:r>
      <w:r w:rsidR="00652C99">
        <w:rPr>
          <w:szCs w:val="28"/>
        </w:rPr>
        <w:t>главам муниципальных образований Приморского края</w:t>
      </w:r>
      <w:r w:rsidR="00BB05DE">
        <w:rPr>
          <w:szCs w:val="28"/>
        </w:rPr>
        <w:t>.</w:t>
      </w:r>
      <w:r w:rsidR="00652C99">
        <w:rPr>
          <w:szCs w:val="28"/>
        </w:rPr>
        <w:t xml:space="preserve"> </w:t>
      </w:r>
    </w:p>
    <w:p w:rsidR="003600F0" w:rsidRDefault="003600F0" w:rsidP="003600F0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725F9C" w:rsidRDefault="00725F9C" w:rsidP="00725F9C">
      <w:pPr>
        <w:rPr>
          <w:szCs w:val="28"/>
        </w:rPr>
      </w:pPr>
    </w:p>
    <w:p w:rsidR="00725F9C" w:rsidRDefault="00725F9C" w:rsidP="00725F9C">
      <w:pPr>
        <w:rPr>
          <w:szCs w:val="28"/>
        </w:rPr>
      </w:pPr>
    </w:p>
    <w:p w:rsidR="00357541" w:rsidRDefault="00F65753" w:rsidP="00725F9C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723116">
        <w:rPr>
          <w:szCs w:val="28"/>
        </w:rPr>
        <w:t>Т.С. Косьяненко</w:t>
      </w:r>
    </w:p>
    <w:sectPr w:rsidR="00357541" w:rsidSect="00E6149F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7C1" w:rsidRDefault="002727C1">
      <w:r>
        <w:separator/>
      </w:r>
    </w:p>
  </w:endnote>
  <w:endnote w:type="continuationSeparator" w:id="0">
    <w:p w:rsidR="002727C1" w:rsidRDefault="00272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7C1" w:rsidRDefault="002727C1">
      <w:r>
        <w:separator/>
      </w:r>
    </w:p>
  </w:footnote>
  <w:footnote w:type="continuationSeparator" w:id="0">
    <w:p w:rsidR="002727C1" w:rsidRDefault="00272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2265414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E22946" w:rsidRPr="00983329" w:rsidRDefault="00E22946">
        <w:pPr>
          <w:pStyle w:val="a3"/>
          <w:jc w:val="center"/>
          <w:rPr>
            <w:szCs w:val="28"/>
          </w:rPr>
        </w:pPr>
        <w:r w:rsidRPr="00983329">
          <w:rPr>
            <w:szCs w:val="28"/>
          </w:rPr>
          <w:fldChar w:fldCharType="begin"/>
        </w:r>
        <w:r w:rsidRPr="00983329">
          <w:rPr>
            <w:szCs w:val="28"/>
          </w:rPr>
          <w:instrText>PAGE   \* MERGEFORMAT</w:instrText>
        </w:r>
        <w:r w:rsidRPr="00983329">
          <w:rPr>
            <w:szCs w:val="28"/>
          </w:rPr>
          <w:fldChar w:fldCharType="separate"/>
        </w:r>
        <w:r w:rsidR="004F1081">
          <w:rPr>
            <w:noProof/>
            <w:szCs w:val="28"/>
          </w:rPr>
          <w:t>7</w:t>
        </w:r>
        <w:r w:rsidRPr="00983329">
          <w:rPr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E7C21"/>
    <w:multiLevelType w:val="singleLevel"/>
    <w:tmpl w:val="BA8AE4DC"/>
    <w:lvl w:ilvl="0">
      <w:start w:val="3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6403143D"/>
    <w:multiLevelType w:val="singleLevel"/>
    <w:tmpl w:val="28B070AA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6B7063EB"/>
    <w:multiLevelType w:val="singleLevel"/>
    <w:tmpl w:val="0A12B6E4"/>
    <w:lvl w:ilvl="0">
      <w:start w:val="2"/>
      <w:numFmt w:val="decimal"/>
      <w:lvlText w:val="4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A72"/>
    <w:rsid w:val="00022B36"/>
    <w:rsid w:val="00037544"/>
    <w:rsid w:val="00053C61"/>
    <w:rsid w:val="00055814"/>
    <w:rsid w:val="0005611C"/>
    <w:rsid w:val="00080DED"/>
    <w:rsid w:val="00081678"/>
    <w:rsid w:val="00091E15"/>
    <w:rsid w:val="0009778D"/>
    <w:rsid w:val="000D56DD"/>
    <w:rsid w:val="000D5F82"/>
    <w:rsid w:val="000D6810"/>
    <w:rsid w:val="000F2679"/>
    <w:rsid w:val="000F31C4"/>
    <w:rsid w:val="00116E48"/>
    <w:rsid w:val="001267D7"/>
    <w:rsid w:val="001313E2"/>
    <w:rsid w:val="00160F97"/>
    <w:rsid w:val="00170705"/>
    <w:rsid w:val="00177E08"/>
    <w:rsid w:val="001A3056"/>
    <w:rsid w:val="001B3A35"/>
    <w:rsid w:val="001C5162"/>
    <w:rsid w:val="001E2185"/>
    <w:rsid w:val="0020003C"/>
    <w:rsid w:val="002261E6"/>
    <w:rsid w:val="00257A4E"/>
    <w:rsid w:val="00260744"/>
    <w:rsid w:val="0027241B"/>
    <w:rsid w:val="002727C1"/>
    <w:rsid w:val="00273DEF"/>
    <w:rsid w:val="0028484F"/>
    <w:rsid w:val="00294BC1"/>
    <w:rsid w:val="002A0254"/>
    <w:rsid w:val="002C7A4A"/>
    <w:rsid w:val="002D18AD"/>
    <w:rsid w:val="00317548"/>
    <w:rsid w:val="00325487"/>
    <w:rsid w:val="00333C8A"/>
    <w:rsid w:val="00334137"/>
    <w:rsid w:val="003346EC"/>
    <w:rsid w:val="00337A0B"/>
    <w:rsid w:val="00345E8D"/>
    <w:rsid w:val="003511F4"/>
    <w:rsid w:val="00355C06"/>
    <w:rsid w:val="00357541"/>
    <w:rsid w:val="0035788E"/>
    <w:rsid w:val="003600F0"/>
    <w:rsid w:val="003625E7"/>
    <w:rsid w:val="003650ED"/>
    <w:rsid w:val="00383131"/>
    <w:rsid w:val="00395771"/>
    <w:rsid w:val="003B0BE8"/>
    <w:rsid w:val="003B2D40"/>
    <w:rsid w:val="003B4C86"/>
    <w:rsid w:val="003D4A28"/>
    <w:rsid w:val="003D7056"/>
    <w:rsid w:val="003E04A9"/>
    <w:rsid w:val="003F2358"/>
    <w:rsid w:val="004020F8"/>
    <w:rsid w:val="004060BD"/>
    <w:rsid w:val="00415E95"/>
    <w:rsid w:val="00427983"/>
    <w:rsid w:val="0045523D"/>
    <w:rsid w:val="0046008E"/>
    <w:rsid w:val="00461E2B"/>
    <w:rsid w:val="004672FD"/>
    <w:rsid w:val="00473ED2"/>
    <w:rsid w:val="00487B8A"/>
    <w:rsid w:val="004A695A"/>
    <w:rsid w:val="004B2787"/>
    <w:rsid w:val="004B69CF"/>
    <w:rsid w:val="004E2B53"/>
    <w:rsid w:val="004F1081"/>
    <w:rsid w:val="005678D5"/>
    <w:rsid w:val="0056790B"/>
    <w:rsid w:val="00580CD4"/>
    <w:rsid w:val="005A01DB"/>
    <w:rsid w:val="005B76F4"/>
    <w:rsid w:val="005C79FB"/>
    <w:rsid w:val="005F15E6"/>
    <w:rsid w:val="006218FF"/>
    <w:rsid w:val="0062663A"/>
    <w:rsid w:val="006360F2"/>
    <w:rsid w:val="00651074"/>
    <w:rsid w:val="00652C99"/>
    <w:rsid w:val="00682846"/>
    <w:rsid w:val="00692D49"/>
    <w:rsid w:val="006E483B"/>
    <w:rsid w:val="006E6CE0"/>
    <w:rsid w:val="006F4226"/>
    <w:rsid w:val="00700FF0"/>
    <w:rsid w:val="00702800"/>
    <w:rsid w:val="00704DAB"/>
    <w:rsid w:val="00705603"/>
    <w:rsid w:val="00711115"/>
    <w:rsid w:val="007128C1"/>
    <w:rsid w:val="00723116"/>
    <w:rsid w:val="007258FB"/>
    <w:rsid w:val="00725F9C"/>
    <w:rsid w:val="00751091"/>
    <w:rsid w:val="00754D54"/>
    <w:rsid w:val="00775B7D"/>
    <w:rsid w:val="0077731F"/>
    <w:rsid w:val="007A5BDD"/>
    <w:rsid w:val="007A6297"/>
    <w:rsid w:val="007C2860"/>
    <w:rsid w:val="007D740C"/>
    <w:rsid w:val="007E308E"/>
    <w:rsid w:val="007F0598"/>
    <w:rsid w:val="007F1DCC"/>
    <w:rsid w:val="007F2BD1"/>
    <w:rsid w:val="008300F6"/>
    <w:rsid w:val="00837572"/>
    <w:rsid w:val="00844740"/>
    <w:rsid w:val="00844BE6"/>
    <w:rsid w:val="008504AE"/>
    <w:rsid w:val="00857211"/>
    <w:rsid w:val="008602F8"/>
    <w:rsid w:val="0087353E"/>
    <w:rsid w:val="0087792E"/>
    <w:rsid w:val="00883717"/>
    <w:rsid w:val="008D28C7"/>
    <w:rsid w:val="008F34B4"/>
    <w:rsid w:val="009022C6"/>
    <w:rsid w:val="0090295D"/>
    <w:rsid w:val="009350CD"/>
    <w:rsid w:val="0093793A"/>
    <w:rsid w:val="00947691"/>
    <w:rsid w:val="00983329"/>
    <w:rsid w:val="0099314B"/>
    <w:rsid w:val="009A3633"/>
    <w:rsid w:val="009D7AF2"/>
    <w:rsid w:val="009E5CD9"/>
    <w:rsid w:val="009E5EF7"/>
    <w:rsid w:val="009F0165"/>
    <w:rsid w:val="009F626B"/>
    <w:rsid w:val="00A02935"/>
    <w:rsid w:val="00A22497"/>
    <w:rsid w:val="00A3136B"/>
    <w:rsid w:val="00A406E2"/>
    <w:rsid w:val="00A4073F"/>
    <w:rsid w:val="00A4493F"/>
    <w:rsid w:val="00A711EB"/>
    <w:rsid w:val="00A71BC2"/>
    <w:rsid w:val="00A9023A"/>
    <w:rsid w:val="00A97609"/>
    <w:rsid w:val="00AA33A4"/>
    <w:rsid w:val="00AA657A"/>
    <w:rsid w:val="00AB0A83"/>
    <w:rsid w:val="00AB3323"/>
    <w:rsid w:val="00AD0C0B"/>
    <w:rsid w:val="00AF096E"/>
    <w:rsid w:val="00B061B8"/>
    <w:rsid w:val="00B45D18"/>
    <w:rsid w:val="00B518E9"/>
    <w:rsid w:val="00B668A9"/>
    <w:rsid w:val="00B76321"/>
    <w:rsid w:val="00B803DE"/>
    <w:rsid w:val="00B85047"/>
    <w:rsid w:val="00B93113"/>
    <w:rsid w:val="00BA5844"/>
    <w:rsid w:val="00BB05DE"/>
    <w:rsid w:val="00BD387E"/>
    <w:rsid w:val="00BD6EE4"/>
    <w:rsid w:val="00BE16C2"/>
    <w:rsid w:val="00BF55C9"/>
    <w:rsid w:val="00BF60A9"/>
    <w:rsid w:val="00C45052"/>
    <w:rsid w:val="00C4701B"/>
    <w:rsid w:val="00C9335B"/>
    <w:rsid w:val="00C958B6"/>
    <w:rsid w:val="00CC4490"/>
    <w:rsid w:val="00CC5BA5"/>
    <w:rsid w:val="00CF5B0A"/>
    <w:rsid w:val="00D17A7A"/>
    <w:rsid w:val="00D306D8"/>
    <w:rsid w:val="00D3734B"/>
    <w:rsid w:val="00D414B1"/>
    <w:rsid w:val="00D44D79"/>
    <w:rsid w:val="00D4634F"/>
    <w:rsid w:val="00D4796A"/>
    <w:rsid w:val="00D55AB6"/>
    <w:rsid w:val="00D6766E"/>
    <w:rsid w:val="00D905F8"/>
    <w:rsid w:val="00DF0E46"/>
    <w:rsid w:val="00E023C7"/>
    <w:rsid w:val="00E04980"/>
    <w:rsid w:val="00E073F1"/>
    <w:rsid w:val="00E16E7C"/>
    <w:rsid w:val="00E22946"/>
    <w:rsid w:val="00E251B3"/>
    <w:rsid w:val="00E304C8"/>
    <w:rsid w:val="00E326C2"/>
    <w:rsid w:val="00E52F4E"/>
    <w:rsid w:val="00E544B9"/>
    <w:rsid w:val="00E55775"/>
    <w:rsid w:val="00E6149F"/>
    <w:rsid w:val="00E64677"/>
    <w:rsid w:val="00E75DD2"/>
    <w:rsid w:val="00E75FC0"/>
    <w:rsid w:val="00E77161"/>
    <w:rsid w:val="00E85955"/>
    <w:rsid w:val="00E86D52"/>
    <w:rsid w:val="00EA0CD9"/>
    <w:rsid w:val="00EA4325"/>
    <w:rsid w:val="00EC3EEB"/>
    <w:rsid w:val="00EC4ED8"/>
    <w:rsid w:val="00EC772D"/>
    <w:rsid w:val="00ED63DD"/>
    <w:rsid w:val="00F01DD8"/>
    <w:rsid w:val="00F02BE4"/>
    <w:rsid w:val="00F04984"/>
    <w:rsid w:val="00F1598E"/>
    <w:rsid w:val="00F26B9A"/>
    <w:rsid w:val="00F34152"/>
    <w:rsid w:val="00F65753"/>
    <w:rsid w:val="00F75A45"/>
    <w:rsid w:val="00FA4E8F"/>
    <w:rsid w:val="00FC75EE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7ED50B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  <w:style w:type="character" w:customStyle="1" w:styleId="FontStyle13">
    <w:name w:val="Font Style13"/>
    <w:uiPriority w:val="99"/>
    <w:rsid w:val="00317548"/>
    <w:rPr>
      <w:rFonts w:ascii="Times New Roman" w:hAnsi="Times New Roman" w:cs="Times New Roman"/>
      <w:i/>
      <w:iCs/>
      <w:sz w:val="26"/>
      <w:szCs w:val="26"/>
    </w:rPr>
  </w:style>
  <w:style w:type="character" w:customStyle="1" w:styleId="extended-textshort">
    <w:name w:val="extended-text__short"/>
    <w:basedOn w:val="a0"/>
    <w:rsid w:val="00B518E9"/>
  </w:style>
  <w:style w:type="paragraph" w:customStyle="1" w:styleId="Style2">
    <w:name w:val="Style2"/>
    <w:basedOn w:val="a"/>
    <w:uiPriority w:val="99"/>
    <w:rsid w:val="00177E08"/>
    <w:pPr>
      <w:widowControl w:val="0"/>
      <w:autoSpaceDE w:val="0"/>
      <w:autoSpaceDN w:val="0"/>
      <w:adjustRightInd w:val="0"/>
      <w:spacing w:line="331" w:lineRule="exact"/>
      <w:jc w:val="both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177E08"/>
    <w:pPr>
      <w:widowControl w:val="0"/>
      <w:autoSpaceDE w:val="0"/>
      <w:autoSpaceDN w:val="0"/>
      <w:adjustRightInd w:val="0"/>
      <w:spacing w:line="322" w:lineRule="exact"/>
      <w:ind w:firstLine="317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177E08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E55775"/>
    <w:pPr>
      <w:widowControl w:val="0"/>
      <w:autoSpaceDE w:val="0"/>
      <w:autoSpaceDN w:val="0"/>
      <w:adjustRightInd w:val="0"/>
      <w:spacing w:line="326" w:lineRule="exact"/>
      <w:ind w:firstLine="691"/>
      <w:jc w:val="both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3346EC"/>
    <w:pPr>
      <w:widowControl w:val="0"/>
      <w:autoSpaceDE w:val="0"/>
      <w:autoSpaceDN w:val="0"/>
      <w:adjustRightInd w:val="0"/>
      <w:spacing w:line="325" w:lineRule="exact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3346EC"/>
    <w:pPr>
      <w:widowControl w:val="0"/>
      <w:autoSpaceDE w:val="0"/>
      <w:autoSpaceDN w:val="0"/>
      <w:adjustRightInd w:val="0"/>
      <w:spacing w:line="322" w:lineRule="exac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3346E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uiPriority w:val="99"/>
    <w:rsid w:val="003346EC"/>
    <w:pPr>
      <w:widowControl w:val="0"/>
      <w:autoSpaceDE w:val="0"/>
      <w:autoSpaceDN w:val="0"/>
      <w:adjustRightInd w:val="0"/>
      <w:spacing w:line="326" w:lineRule="exact"/>
      <w:ind w:firstLine="701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16E7C"/>
    <w:rPr>
      <w:rFonts w:ascii="Times New Roman" w:hAnsi="Times New Roman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90936-D14B-4E16-805E-A2AA09EFE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2381</TotalTime>
  <Pages>7</Pages>
  <Words>2348</Words>
  <Characters>13386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34</cp:revision>
  <cp:lastPrinted>2020-12-07T01:13:00Z</cp:lastPrinted>
  <dcterms:created xsi:type="dcterms:W3CDTF">2019-01-10T05:45:00Z</dcterms:created>
  <dcterms:modified xsi:type="dcterms:W3CDTF">2020-12-07T01:21:00Z</dcterms:modified>
</cp:coreProperties>
</file>