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blPrEx>
          <w:tblCellMar>
            <w:top w:w="0" w:type="dxa"/>
            <w:bottom w:w="0" w:type="dxa"/>
          </w:tblCellMar>
        </w:tblPrEx>
        <w:trPr>
          <w:cantSplit/>
          <w:trHeight w:hRule="exact" w:val="1236"/>
        </w:trPr>
        <w:tc>
          <w:tcPr>
            <w:tcW w:w="9570" w:type="dxa"/>
          </w:tcPr>
          <w:p w:rsidR="00BE0544" w:rsidRDefault="00AB6A2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C066D" w:rsidRDefault="0034770A" w:rsidP="00FC06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C066D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FC066D" w:rsidP="00FC06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FC066D" w:rsidRDefault="0034770A" w:rsidP="00FC06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C066D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FC066D" w:rsidP="00FC06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C066D" w:rsidRDefault="00FC066D" w:rsidP="00FC066D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 w:rsidRPr="004B7A9B">
        <w:rPr>
          <w:b/>
          <w:bCs/>
          <w:szCs w:val="28"/>
        </w:rPr>
        <w:t>О ПРИЗНАНИИ УТРАТИВШИМ</w:t>
      </w:r>
      <w:r>
        <w:rPr>
          <w:b/>
          <w:bCs/>
          <w:szCs w:val="28"/>
        </w:rPr>
        <w:t>И</w:t>
      </w:r>
      <w:r w:rsidRPr="004B7A9B">
        <w:rPr>
          <w:b/>
          <w:bCs/>
          <w:szCs w:val="28"/>
        </w:rPr>
        <w:t xml:space="preserve"> СИЛУ </w:t>
      </w:r>
    </w:p>
    <w:p w:rsidR="00FC066D" w:rsidRDefault="00FC066D" w:rsidP="00FC066D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ЗАКОНОДАТЕЛЬНЫХ АКТОВ И ОТДЕЛЬНЫХ </w:t>
      </w:r>
    </w:p>
    <w:p w:rsidR="00FC066D" w:rsidRDefault="00FC066D" w:rsidP="00FC066D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ПОЛОЖЕНИЙ ЗАКОНОДАТЕЛЬНЫХ АКТОВ </w:t>
      </w:r>
    </w:p>
    <w:p w:rsidR="00FC066D" w:rsidRDefault="00FC066D" w:rsidP="00FC066D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 w:rsidRPr="004B7A9B">
        <w:rPr>
          <w:b/>
          <w:bCs/>
          <w:szCs w:val="28"/>
        </w:rPr>
        <w:t xml:space="preserve">ПРИМОРСКОГО КРАЯ О РЕЗЕРВНОМ </w:t>
      </w:r>
    </w:p>
    <w:p w:rsidR="00BE0544" w:rsidRDefault="00FC066D" w:rsidP="00FC066D">
      <w:pPr>
        <w:jc w:val="center"/>
        <w:rPr>
          <w:b/>
          <w:bCs/>
          <w:szCs w:val="28"/>
        </w:rPr>
      </w:pPr>
      <w:r w:rsidRPr="004B7A9B">
        <w:rPr>
          <w:b/>
          <w:bCs/>
          <w:szCs w:val="28"/>
        </w:rPr>
        <w:t>ФОНДЕ ПРИМОРСКОГО КРАЯ</w:t>
      </w:r>
    </w:p>
    <w:p w:rsidR="00FC066D" w:rsidRDefault="00FC066D" w:rsidP="00FC066D">
      <w:pPr>
        <w:jc w:val="center"/>
        <w:rPr>
          <w:b/>
          <w:bCs/>
          <w:szCs w:val="28"/>
        </w:rPr>
      </w:pPr>
    </w:p>
    <w:p w:rsidR="00FC066D" w:rsidRPr="00610226" w:rsidRDefault="00FC066D" w:rsidP="00FC066D">
      <w:pPr>
        <w:pStyle w:val="a3"/>
        <w:tabs>
          <w:tab w:val="clear" w:pos="4153"/>
          <w:tab w:val="clear" w:pos="8306"/>
        </w:tabs>
        <w:ind w:firstLine="709"/>
        <w:jc w:val="both"/>
      </w:pPr>
      <w:r w:rsidRPr="00610226">
        <w:t xml:space="preserve">Принят Законодательным Собранием Приморского края </w:t>
      </w:r>
    </w:p>
    <w:p w:rsidR="00FC066D" w:rsidRPr="00610226" w:rsidRDefault="00FC066D" w:rsidP="00FC066D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FC066D" w:rsidRPr="00610226" w:rsidRDefault="00FC066D" w:rsidP="00FC066D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FC066D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 w:rsidRPr="004B7A9B">
        <w:rPr>
          <w:rFonts w:ascii="Times New Roman" w:hAnsi="Times New Roman" w:cs="Times New Roman"/>
          <w:b w:val="0"/>
          <w:bCs w:val="0"/>
          <w:sz w:val="28"/>
        </w:rPr>
        <w:t>Признать утратившим</w:t>
      </w:r>
      <w:r>
        <w:rPr>
          <w:rFonts w:ascii="Times New Roman" w:hAnsi="Times New Roman" w:cs="Times New Roman"/>
          <w:b w:val="0"/>
          <w:bCs w:val="0"/>
          <w:sz w:val="28"/>
        </w:rPr>
        <w:t>и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>силу:</w:t>
      </w:r>
    </w:p>
    <w:p w:rsidR="00FC066D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1)Закон Приморского края от 5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>декабря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201</w:t>
      </w:r>
      <w:r>
        <w:rPr>
          <w:rFonts w:ascii="Times New Roman" w:hAnsi="Times New Roman" w:cs="Times New Roman"/>
          <w:b w:val="0"/>
          <w:bCs w:val="0"/>
          <w:sz w:val="28"/>
        </w:rPr>
        <w:t>1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года </w:t>
      </w:r>
      <w:r>
        <w:rPr>
          <w:rFonts w:ascii="Times New Roman" w:hAnsi="Times New Roman" w:cs="Times New Roman"/>
          <w:b w:val="0"/>
          <w:bCs w:val="0"/>
          <w:sz w:val="28"/>
        </w:rPr>
        <w:t>№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>860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>-КЗ "</w:t>
      </w:r>
      <w:r>
        <w:rPr>
          <w:rFonts w:ascii="Times New Roman" w:hAnsi="Times New Roman" w:cs="Times New Roman"/>
          <w:b w:val="0"/>
          <w:bCs w:val="0"/>
          <w:sz w:val="28"/>
        </w:rPr>
        <w:t>О Резервном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фонде Приморского края" (Ведомости Законодательного Собрания Приморского края, 201</w:t>
      </w:r>
      <w:r>
        <w:rPr>
          <w:rFonts w:ascii="Times New Roman" w:hAnsi="Times New Roman" w:cs="Times New Roman"/>
          <w:b w:val="0"/>
          <w:bCs w:val="0"/>
          <w:sz w:val="28"/>
        </w:rPr>
        <w:t>1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</w:rPr>
        <w:t>№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>212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, стр. </w:t>
      </w:r>
      <w:r w:rsidR="00AB6A21">
        <w:rPr>
          <w:rFonts w:ascii="Times New Roman" w:hAnsi="Times New Roman" w:cs="Times New Roman"/>
          <w:b w:val="0"/>
          <w:bCs w:val="0"/>
          <w:sz w:val="28"/>
        </w:rPr>
        <w:t>12</w:t>
      </w:r>
      <w:r>
        <w:rPr>
          <w:rFonts w:ascii="Times New Roman" w:hAnsi="Times New Roman" w:cs="Times New Roman"/>
          <w:b w:val="0"/>
          <w:bCs w:val="0"/>
          <w:sz w:val="28"/>
        </w:rPr>
        <w:t>);</w:t>
      </w:r>
    </w:p>
    <w:p w:rsidR="00FC066D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 xml:space="preserve">2)статью 39 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>Закон</w:t>
      </w:r>
      <w:r>
        <w:rPr>
          <w:rFonts w:ascii="Times New Roman" w:hAnsi="Times New Roman" w:cs="Times New Roman"/>
          <w:b w:val="0"/>
          <w:bCs w:val="0"/>
          <w:sz w:val="28"/>
        </w:rPr>
        <w:t>а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 xml:space="preserve"> Приморского края от 20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декабря 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>2012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года</w:t>
      </w:r>
      <w:r>
        <w:rPr>
          <w:rFonts w:ascii="Times New Roman" w:hAnsi="Times New Roman" w:cs="Times New Roman"/>
          <w:b w:val="0"/>
          <w:bCs w:val="0"/>
          <w:sz w:val="28"/>
        </w:rPr>
        <w:br/>
      </w:r>
      <w:r>
        <w:rPr>
          <w:rFonts w:ascii="Times New Roman" w:hAnsi="Times New Roman" w:cs="Times New Roman"/>
          <w:b w:val="0"/>
          <w:bCs w:val="0"/>
          <w:sz w:val="28"/>
        </w:rPr>
        <w:t>№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 xml:space="preserve"> 145-КЗ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 w:rsidRPr="00065638">
        <w:rPr>
          <w:rFonts w:ascii="Times New Roman" w:hAnsi="Times New Roman" w:cs="Times New Roman"/>
          <w:b w:val="0"/>
          <w:bCs w:val="0"/>
          <w:sz w:val="28"/>
        </w:rPr>
        <w:t>"О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период"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>(Ведомости Законодательного Собрания Приморского края, 201</w:t>
      </w:r>
      <w:r>
        <w:rPr>
          <w:rFonts w:ascii="Times New Roman" w:hAnsi="Times New Roman" w:cs="Times New Roman"/>
          <w:b w:val="0"/>
          <w:bCs w:val="0"/>
          <w:sz w:val="28"/>
        </w:rPr>
        <w:t>2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</w:rPr>
        <w:t>№</w:t>
      </w:r>
      <w:r w:rsidRPr="004B7A9B">
        <w:rPr>
          <w:rFonts w:ascii="Times New Roman" w:hAnsi="Times New Roman" w:cs="Times New Roman"/>
          <w:b w:val="0"/>
          <w:bCs w:val="0"/>
          <w:sz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35, </w:t>
      </w:r>
      <w:r>
        <w:rPr>
          <w:rFonts w:ascii="Times New Roman" w:hAnsi="Times New Roman" w:cs="Times New Roman"/>
          <w:b w:val="0"/>
          <w:bCs w:val="0"/>
          <w:sz w:val="28"/>
        </w:rPr>
        <w:br/>
      </w:r>
      <w:r>
        <w:rPr>
          <w:rFonts w:ascii="Times New Roman" w:hAnsi="Times New Roman" w:cs="Times New Roman"/>
          <w:b w:val="0"/>
          <w:bCs w:val="0"/>
          <w:sz w:val="28"/>
        </w:rPr>
        <w:t>стр. 26).</w:t>
      </w:r>
    </w:p>
    <w:p w:rsidR="00FC066D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GoBack"/>
      <w:bookmarkEnd w:id="0"/>
    </w:p>
    <w:p w:rsidR="00FC066D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FC066D" w:rsidRPr="00610226" w:rsidRDefault="00FC066D" w:rsidP="00FC066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Настоящий Закон вступает в силу со дня его официального опубликования.</w:t>
      </w:r>
    </w:p>
    <w:p w:rsidR="00FC066D" w:rsidRPr="00610226" w:rsidRDefault="00FC066D" w:rsidP="00FC066D">
      <w:pPr>
        <w:ind w:firstLine="709"/>
      </w:pPr>
    </w:p>
    <w:p w:rsidR="00FC066D" w:rsidRDefault="00FC066D" w:rsidP="00FC066D">
      <w:pPr>
        <w:ind w:firstLine="709"/>
      </w:pPr>
    </w:p>
    <w:p w:rsidR="00FC066D" w:rsidRPr="00610226" w:rsidRDefault="00FC066D" w:rsidP="00FC066D">
      <w:pPr>
        <w:ind w:firstLine="709"/>
      </w:pPr>
    </w:p>
    <w:p w:rsidR="00FC066D" w:rsidRPr="00610226" w:rsidRDefault="00FC066D" w:rsidP="00FC066D">
      <w:r w:rsidRPr="00610226">
        <w:t>Губернатор</w:t>
      </w:r>
      <w:r>
        <w:t xml:space="preserve"> </w:t>
      </w:r>
      <w:r>
        <w:t>края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 w:rsidRPr="00610226">
        <w:t xml:space="preserve">         </w:t>
      </w:r>
      <w:r>
        <w:t xml:space="preserve">                           </w:t>
      </w:r>
      <w:r w:rsidRPr="00610226">
        <w:t>О.Н. Кожемяко</w:t>
      </w:r>
    </w:p>
    <w:p w:rsidR="00FC066D" w:rsidRDefault="00FC066D" w:rsidP="00FC066D">
      <w:pPr>
        <w:jc w:val="center"/>
      </w:pPr>
    </w:p>
    <w:sectPr w:rsidR="00FC066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B1E" w:rsidRDefault="00083B1E">
      <w:r>
        <w:separator/>
      </w:r>
    </w:p>
  </w:endnote>
  <w:endnote w:type="continuationSeparator" w:id="0">
    <w:p w:rsidR="00083B1E" w:rsidRDefault="00083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B1E" w:rsidRDefault="00083B1E">
      <w:r>
        <w:separator/>
      </w:r>
    </w:p>
  </w:footnote>
  <w:footnote w:type="continuationSeparator" w:id="0">
    <w:p w:rsidR="00083B1E" w:rsidRDefault="00083B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66D"/>
    <w:rsid w:val="0003291F"/>
    <w:rsid w:val="00083B1E"/>
    <w:rsid w:val="000D7212"/>
    <w:rsid w:val="0034770A"/>
    <w:rsid w:val="003B26E7"/>
    <w:rsid w:val="0047435B"/>
    <w:rsid w:val="005676F8"/>
    <w:rsid w:val="005A2827"/>
    <w:rsid w:val="00AB6A21"/>
    <w:rsid w:val="00AB70F9"/>
    <w:rsid w:val="00AC31EC"/>
    <w:rsid w:val="00BE0544"/>
    <w:rsid w:val="00D215C3"/>
    <w:rsid w:val="00E34273"/>
    <w:rsid w:val="00E52202"/>
    <w:rsid w:val="00E87DB5"/>
    <w:rsid w:val="00FC066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C066D"/>
    <w:rPr>
      <w:sz w:val="28"/>
    </w:rPr>
  </w:style>
  <w:style w:type="paragraph" w:customStyle="1" w:styleId="ConsPlusTitle">
    <w:name w:val="ConsPlusTitle"/>
    <w:uiPriority w:val="99"/>
    <w:rsid w:val="00FC066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C066D"/>
    <w:rPr>
      <w:sz w:val="28"/>
    </w:rPr>
  </w:style>
  <w:style w:type="paragraph" w:customStyle="1" w:styleId="ConsPlusTitle">
    <w:name w:val="ConsPlusTitle"/>
    <w:uiPriority w:val="99"/>
    <w:rsid w:val="00FC066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0%20&#1075;&#1086;&#1076;\!&#1054;%20&#1087;&#1088;&#1080;&#1079;&#1085;&#1072;&#1085;&#1080;&#1080;%20&#1091;&#1090;&#1088;&#1072;&#1090;&#1080;&#1074;&#1096;%20&#1056;&#1077;&#1079;&#1077;&#1088;&#1074;&#1085;%20&#1092;&#1086;&#1085;&#1076;\&#1054;%20&#1087;&#1088;&#1080;&#1079;&#1085;%20&#1091;&#1090;&#1088;%20&#1056;&#1077;&#1079;&#1077;&#1088;&#1074;&#1085;%20&#1092;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46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2020-12-09T00:49:00Z</cp:lastPrinted>
  <dcterms:created xsi:type="dcterms:W3CDTF">2020-12-08T23:56:00Z</dcterms:created>
  <dcterms:modified xsi:type="dcterms:W3CDTF">2020-12-09T00:51:00Z</dcterms:modified>
</cp:coreProperties>
</file>