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6789056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F7B31" w:rsidRPr="007C5E22" w:rsidRDefault="00BF7B31" w:rsidP="00BF7B31">
      <w:pPr>
        <w:jc w:val="center"/>
        <w:rPr>
          <w:b/>
        </w:rPr>
      </w:pPr>
      <w:r w:rsidRPr="00765A84">
        <w:rPr>
          <w:b/>
        </w:rPr>
        <w:t>О ВНЕСЕНИИ ИЗМЕНЕНИЙ</w:t>
      </w:r>
      <w:r>
        <w:rPr>
          <w:b/>
        </w:rPr>
        <w:t xml:space="preserve"> </w:t>
      </w:r>
      <w:bookmarkStart w:id="0" w:name="_GoBack"/>
      <w:bookmarkEnd w:id="0"/>
      <w:r w:rsidRPr="007C5E22">
        <w:rPr>
          <w:b/>
        </w:rPr>
        <w:t>В УСТАВ ПРИМОРСКОГО КРАЯ</w:t>
      </w:r>
    </w:p>
    <w:p w:rsidR="00BF7B31" w:rsidRPr="007C5E22" w:rsidRDefault="00BF7B31" w:rsidP="00BF7B31"/>
    <w:p w:rsidR="00BF7B31" w:rsidRPr="007C5E22" w:rsidRDefault="00BF7B31" w:rsidP="00BF7B31">
      <w:pPr>
        <w:ind w:firstLine="709"/>
        <w:jc w:val="both"/>
      </w:pPr>
      <w:r w:rsidRPr="007C5E22">
        <w:t xml:space="preserve">Принят Законодательным Собранием Приморского края </w:t>
      </w:r>
      <w:r>
        <w:t>25 ноября 2020 года в первом чтении</w:t>
      </w:r>
    </w:p>
    <w:p w:rsidR="00BF7B31" w:rsidRPr="007C5E22" w:rsidRDefault="00BF7B31" w:rsidP="00BF7B31">
      <w:pPr>
        <w:ind w:firstLine="709"/>
        <w:jc w:val="both"/>
      </w:pPr>
    </w:p>
    <w:p w:rsidR="00BF7B31" w:rsidRPr="007C5E22" w:rsidRDefault="00BF7B31" w:rsidP="00BF7B31">
      <w:pPr>
        <w:ind w:firstLine="709"/>
      </w:pPr>
      <w:r w:rsidRPr="007C5E22">
        <w:t>СТАТЬЯ 1.</w:t>
      </w:r>
    </w:p>
    <w:p w:rsidR="00BF7B31" w:rsidRDefault="00BF7B31" w:rsidP="00BF7B31">
      <w:pPr>
        <w:ind w:firstLine="709"/>
        <w:jc w:val="both"/>
      </w:pPr>
      <w:r w:rsidRPr="007C5E22">
        <w:t xml:space="preserve">Внести в Устав Приморского края от 6 октября 1995 года </w:t>
      </w:r>
      <w:r w:rsidRPr="007C5E22">
        <w:br/>
        <w:t xml:space="preserve">№ 14-КЗ (в редакции Закона Приморского края от 28 июня 2007 года </w:t>
      </w:r>
      <w:r w:rsidRPr="007C5E22">
        <w:br/>
        <w:t xml:space="preserve">№ 107-КЗ) (Ведомости Законодательного Собрания Приморского края, 2007, № 24, стр. 37; 2008, № 67, стр. 2, № 80, стр. 110, № 98, стр. 28; 2009, № 118, стр. 11, № 132, стр. 13; 2010, № 148, стр. 100; 2011, № 197, стр. 57; 2012, № 5, стр. 52, № 15, стр. 95; 2013, № 52, стр. 28; 2014, № 78, стр. 37, № 103, </w:t>
      </w:r>
      <w:r w:rsidRPr="007C5E22">
        <w:br/>
        <w:t>стр. 103</w:t>
      </w:r>
      <w:r>
        <w:t>; 2015, № 138, стр. 29; 2017, № 32, стр. 4, № 46</w:t>
      </w:r>
      <w:r w:rsidRPr="00E7416D">
        <w:t>, стр. 26</w:t>
      </w:r>
      <w:r>
        <w:t>; 2018, № 54, стр. 3; 2019, № 91, стр. 7, № 95, стр. 76, № 101, стр. 4</w:t>
      </w:r>
      <w:r w:rsidRPr="00E7416D">
        <w:t>)</w:t>
      </w:r>
      <w:r w:rsidRPr="007C5E22">
        <w:t xml:space="preserve"> следующие изменения:</w:t>
      </w:r>
    </w:p>
    <w:p w:rsidR="00BF7B31" w:rsidRDefault="00BF7B31" w:rsidP="00BF7B31">
      <w:pPr>
        <w:ind w:firstLine="709"/>
        <w:jc w:val="both"/>
        <w:rPr>
          <w:szCs w:val="28"/>
        </w:rPr>
      </w:pPr>
      <w:r>
        <w:t>1)</w:t>
      </w:r>
      <w:r>
        <w:rPr>
          <w:szCs w:val="28"/>
        </w:rPr>
        <w:t xml:space="preserve">пункт 12 части 3 </w:t>
      </w:r>
      <w:r>
        <w:t xml:space="preserve">статьи 29 </w:t>
      </w:r>
      <w:r>
        <w:rPr>
          <w:szCs w:val="28"/>
        </w:rPr>
        <w:t>признать утратившим силу;</w:t>
      </w:r>
    </w:p>
    <w:p w:rsidR="00BF7B31" w:rsidRDefault="00BF7B31" w:rsidP="00BF7B3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2)в части 5 статьи 30 слова </w:t>
      </w:r>
      <w:r w:rsidRPr="00D25ECC">
        <w:rPr>
          <w:szCs w:val="28"/>
        </w:rPr>
        <w:t>"члену Совета Федерации Федерального Собрания Российской Федерации - представителю от Законодательного Собрания Приморского края, члену Совета Федерации Федерального Собрания Российской Федерации - представителю от Правительства Приморского края</w:t>
      </w:r>
      <w:r>
        <w:rPr>
          <w:szCs w:val="28"/>
        </w:rPr>
        <w:t xml:space="preserve">" заменить словами "сенатору Российской Федерации </w:t>
      </w:r>
      <w:r w:rsidRPr="00D25ECC">
        <w:rPr>
          <w:szCs w:val="28"/>
        </w:rPr>
        <w:t xml:space="preserve">- </w:t>
      </w:r>
      <w:r w:rsidRPr="005A50BA">
        <w:rPr>
          <w:szCs w:val="28"/>
        </w:rPr>
        <w:t>представителю от Законодательного Собрания Приморского края, сенатору Российской Федерации - представителю от Правительства Приморского края";</w:t>
      </w:r>
    </w:p>
    <w:p w:rsidR="00BF7B31" w:rsidRDefault="00BF7B31" w:rsidP="00BF7B3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3)в части 3 статьи 34 слова "членом Совета Федерации Федерального Собрания Российской Федерации" заменить словами "сенатором Российской Федерации".</w:t>
      </w:r>
    </w:p>
    <w:p w:rsidR="00BF7B31" w:rsidRDefault="00BF7B31" w:rsidP="00BF7B31">
      <w:pPr>
        <w:ind w:firstLine="709"/>
        <w:jc w:val="both"/>
        <w:rPr>
          <w:szCs w:val="28"/>
        </w:rPr>
      </w:pPr>
    </w:p>
    <w:p w:rsidR="00BF7B31" w:rsidRDefault="00BF7B31" w:rsidP="00BF7B31">
      <w:pPr>
        <w:ind w:firstLine="709"/>
        <w:jc w:val="both"/>
      </w:pPr>
      <w:r>
        <w:t>СТАТЬЯ 2.</w:t>
      </w:r>
    </w:p>
    <w:p w:rsidR="00BF7B31" w:rsidRPr="00DD0D08" w:rsidRDefault="00BF7B31" w:rsidP="00BF7B3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0D08">
        <w:rPr>
          <w:szCs w:val="28"/>
        </w:rPr>
        <w:t>Настоящий Закон вступает в силу со дня его официального опубликования.</w:t>
      </w:r>
    </w:p>
    <w:p w:rsidR="00BF7B31" w:rsidRDefault="00BF7B31" w:rsidP="00BF7B31">
      <w:pPr>
        <w:rPr>
          <w:szCs w:val="28"/>
        </w:rPr>
      </w:pPr>
    </w:p>
    <w:p w:rsidR="00BF7B31" w:rsidRDefault="00BF7B31" w:rsidP="00BF7B31">
      <w:pPr>
        <w:rPr>
          <w:szCs w:val="28"/>
        </w:rPr>
      </w:pPr>
    </w:p>
    <w:p w:rsidR="00BF7B31" w:rsidRPr="00693896" w:rsidRDefault="00BF7B31" w:rsidP="00BF7B31">
      <w:pPr>
        <w:rPr>
          <w:szCs w:val="28"/>
        </w:rPr>
      </w:pPr>
    </w:p>
    <w:p w:rsidR="00BF7B31" w:rsidRDefault="00BF7B31" w:rsidP="00BF7B31">
      <w:pPr>
        <w:autoSpaceDE w:val="0"/>
        <w:autoSpaceDN w:val="0"/>
        <w:adjustRightInd w:val="0"/>
        <w:jc w:val="both"/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О.Н. Кожемяко</w:t>
      </w: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2E7" w:rsidRDefault="00FB32E7">
      <w:r>
        <w:separator/>
      </w:r>
    </w:p>
  </w:endnote>
  <w:endnote w:type="continuationSeparator" w:id="0">
    <w:p w:rsidR="00FB32E7" w:rsidRDefault="00FB3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2E7" w:rsidRDefault="00FB32E7">
      <w:r>
        <w:separator/>
      </w:r>
    </w:p>
  </w:footnote>
  <w:footnote w:type="continuationSeparator" w:id="0">
    <w:p w:rsidR="00FB32E7" w:rsidRDefault="00FB32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7B31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AB70F9"/>
    <w:rsid w:val="00AC31EC"/>
    <w:rsid w:val="00AF3517"/>
    <w:rsid w:val="00B14397"/>
    <w:rsid w:val="00BC0675"/>
    <w:rsid w:val="00BE0544"/>
    <w:rsid w:val="00BF7B31"/>
    <w:rsid w:val="00D102A9"/>
    <w:rsid w:val="00D34604"/>
    <w:rsid w:val="00DB61CE"/>
    <w:rsid w:val="00E34273"/>
    <w:rsid w:val="00E60B2A"/>
    <w:rsid w:val="00F23036"/>
    <w:rsid w:val="00F704C7"/>
    <w:rsid w:val="00FB32E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55AC80"/>
  <w15:docId w15:val="{8637E4FA-B5AF-4D35-A5A3-674514B99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BF7B3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BF7B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2020-11-26T00:09:00Z</cp:lastPrinted>
  <dcterms:created xsi:type="dcterms:W3CDTF">2020-11-26T00:09:00Z</dcterms:created>
  <dcterms:modified xsi:type="dcterms:W3CDTF">2020-11-26T00:10:00Z</dcterms:modified>
</cp:coreProperties>
</file>