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825797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37694" w:rsidRDefault="00737694" w:rsidP="00737694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ОТДЕЛЬНЫЕ </w:t>
      </w:r>
    </w:p>
    <w:p w:rsidR="00737694" w:rsidRPr="00153753" w:rsidRDefault="00737694" w:rsidP="00737694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737694" w:rsidRPr="00507738" w:rsidRDefault="00737694" w:rsidP="00737694">
      <w:pPr>
        <w:pStyle w:val="a3"/>
        <w:rPr>
          <w:szCs w:val="28"/>
        </w:rPr>
      </w:pPr>
    </w:p>
    <w:p w:rsidR="00737694" w:rsidRPr="00990B5D" w:rsidRDefault="00737694" w:rsidP="00737694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25 ноября 2020 года</w:t>
      </w:r>
    </w:p>
    <w:p w:rsidR="00737694" w:rsidRPr="00990B5D" w:rsidRDefault="00737694" w:rsidP="00737694">
      <w:pPr>
        <w:ind w:firstLine="720"/>
        <w:jc w:val="both"/>
        <w:rPr>
          <w:szCs w:val="28"/>
        </w:rPr>
      </w:pPr>
    </w:p>
    <w:p w:rsidR="00737694" w:rsidRPr="00FF3ABF" w:rsidRDefault="00737694" w:rsidP="00737694">
      <w:pPr>
        <w:tabs>
          <w:tab w:val="left" w:pos="709"/>
        </w:tabs>
        <w:ind w:firstLine="709"/>
        <w:jc w:val="both"/>
        <w:rPr>
          <w:szCs w:val="28"/>
        </w:rPr>
      </w:pPr>
      <w:r w:rsidRPr="00FF3ABF">
        <w:rPr>
          <w:szCs w:val="28"/>
        </w:rPr>
        <w:t>СТАТЬЯ 1.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rFonts w:eastAsia="Calibri"/>
          <w:bCs/>
          <w:szCs w:val="28"/>
        </w:rPr>
        <w:t xml:space="preserve">Внести в </w:t>
      </w:r>
      <w:hyperlink r:id="rId8" w:history="1">
        <w:r w:rsidRPr="00FF3ABF">
          <w:rPr>
            <w:rFonts w:eastAsia="Calibri"/>
            <w:bCs/>
            <w:color w:val="000000"/>
            <w:szCs w:val="28"/>
          </w:rPr>
          <w:t>Закон</w:t>
        </w:r>
      </w:hyperlink>
      <w:r w:rsidRPr="00FF3ABF">
        <w:rPr>
          <w:rFonts w:eastAsia="Calibri"/>
          <w:bCs/>
          <w:szCs w:val="28"/>
        </w:rPr>
        <w:t xml:space="preserve"> Приморского края от 29 декабря 2004 года № 206-КЗ </w:t>
      </w:r>
      <w:r w:rsidRPr="00FF3ABF">
        <w:rPr>
          <w:rFonts w:eastAsia="Calibri"/>
          <w:bCs/>
          <w:szCs w:val="28"/>
        </w:rPr>
        <w:br/>
        <w:t xml:space="preserve">"О социальной поддержке льготных категорий граждан, проживающих </w:t>
      </w:r>
      <w:r>
        <w:rPr>
          <w:rFonts w:eastAsia="Calibri"/>
          <w:bCs/>
          <w:szCs w:val="28"/>
        </w:rPr>
        <w:br/>
      </w:r>
      <w:r w:rsidRPr="00FF3ABF">
        <w:rPr>
          <w:rFonts w:eastAsia="Calibri"/>
          <w:bCs/>
          <w:szCs w:val="28"/>
        </w:rPr>
        <w:t xml:space="preserve">на территории Приморского края" (Ведомости Законодательного Собрания Приморского края, 2004, № 83, стр. 37; 2005, № 86, стр. 7, № 104, стр. 11, </w:t>
      </w:r>
      <w:r w:rsidRPr="00FF3ABF">
        <w:rPr>
          <w:rFonts w:eastAsia="Calibri"/>
          <w:bCs/>
          <w:szCs w:val="28"/>
        </w:rPr>
        <w:br/>
        <w:t xml:space="preserve">№ 119, стр. 83; 2006, № 133, стр. 16, № 2, стр. 22, стр. 27, стр. 35; 2007, № 23, стр. 19, стр. 21, № 61, стр. 2; 2008, № 64, стр. 7, № 68, стр. 29, № 98, стр. 56; 2009, № 107, стр. 3, № 110, стр. 40, № 118, стр. 116, № 126, стр. 3, № 136, </w:t>
      </w:r>
      <w:r>
        <w:rPr>
          <w:rFonts w:eastAsia="Calibri"/>
          <w:bCs/>
          <w:szCs w:val="28"/>
        </w:rPr>
        <w:br/>
      </w:r>
      <w:r w:rsidRPr="00FF3ABF">
        <w:rPr>
          <w:rFonts w:eastAsia="Calibri"/>
          <w:bCs/>
          <w:szCs w:val="28"/>
        </w:rPr>
        <w:t xml:space="preserve">стр. 59; 2010, № 158, стр. 11, № 167, стр. 26, № 172, стр. 15; 2011, № 176, </w:t>
      </w:r>
      <w:r>
        <w:rPr>
          <w:rFonts w:eastAsia="Calibri"/>
          <w:bCs/>
          <w:szCs w:val="28"/>
        </w:rPr>
        <w:br/>
      </w:r>
      <w:r w:rsidRPr="00FF3ABF">
        <w:rPr>
          <w:rFonts w:eastAsia="Calibri"/>
          <w:bCs/>
          <w:szCs w:val="28"/>
        </w:rPr>
        <w:t xml:space="preserve">стр. 28, № 197, стр. 53, № 209, стр. 21; 2012, № 5, стр. 54, № 19, стр. 108, </w:t>
      </w:r>
      <w:r>
        <w:rPr>
          <w:rFonts w:eastAsia="Calibri"/>
          <w:bCs/>
          <w:szCs w:val="28"/>
        </w:rPr>
        <w:br/>
      </w:r>
      <w:r w:rsidRPr="00FF3ABF">
        <w:rPr>
          <w:rFonts w:eastAsia="Calibri"/>
          <w:bCs/>
          <w:szCs w:val="28"/>
        </w:rPr>
        <w:t xml:space="preserve">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стр. 65, № 141, стр. 72; 2016, № 148, стр. 41, № 156, стр. 51, стр. 56, № 166, стр. 5; 2017, № 32, </w:t>
      </w:r>
      <w:r>
        <w:rPr>
          <w:rFonts w:eastAsia="Calibri"/>
          <w:bCs/>
          <w:szCs w:val="28"/>
        </w:rPr>
        <w:br/>
      </w:r>
      <w:r w:rsidRPr="00FF3ABF">
        <w:rPr>
          <w:rFonts w:eastAsia="Calibri"/>
          <w:bCs/>
          <w:szCs w:val="28"/>
        </w:rPr>
        <w:t xml:space="preserve">стр. 14, № 36, стр. 25, № 46, стр. 33; 2018, № 66, стр. 33, стр. 46, стр. 48, № 70, стр. 7, стр. 14, стр. 18, № 72, стр. 60, № 77, стр. 41; 2019, № 91, стр. 54, № 101, стр. 49, № 107, стр. 64, № 116, стр. 95, стр. 100; 2020, № 129, стр. 37, </w:t>
      </w:r>
      <w:r w:rsidRPr="00FF3ABF">
        <w:rPr>
          <w:rFonts w:eastAsia="Calibri"/>
          <w:szCs w:val="28"/>
        </w:rPr>
        <w:t>№ 136, стр. 29</w:t>
      </w:r>
      <w:r w:rsidRPr="00FF3ABF">
        <w:rPr>
          <w:rFonts w:eastAsia="Calibri"/>
          <w:bCs/>
          <w:szCs w:val="28"/>
        </w:rPr>
        <w:t>) следующие изменения: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rFonts w:eastAsia="Calibri"/>
          <w:bCs/>
          <w:szCs w:val="28"/>
        </w:rPr>
        <w:t xml:space="preserve">1)в </w:t>
      </w:r>
      <w:hyperlink r:id="rId9" w:history="1">
        <w:r w:rsidRPr="00FF3ABF">
          <w:rPr>
            <w:rFonts w:eastAsia="Calibri"/>
            <w:bCs/>
            <w:szCs w:val="28"/>
          </w:rPr>
          <w:t>пункте 3 части 1 статьи 4</w:t>
        </w:r>
      </w:hyperlink>
      <w:r w:rsidRPr="00FF3ABF">
        <w:rPr>
          <w:rFonts w:eastAsia="Calibri"/>
          <w:bCs/>
          <w:szCs w:val="28"/>
        </w:rPr>
        <w:t>: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rFonts w:eastAsia="Calibri"/>
          <w:bCs/>
          <w:szCs w:val="28"/>
        </w:rPr>
        <w:t>а)</w:t>
      </w:r>
      <w:hyperlink r:id="rId10" w:history="1">
        <w:r w:rsidRPr="00FF3ABF">
          <w:rPr>
            <w:rFonts w:eastAsia="Calibri"/>
            <w:bCs/>
            <w:szCs w:val="28"/>
          </w:rPr>
          <w:t>подпункт "г"</w:t>
        </w:r>
      </w:hyperlink>
      <w:r w:rsidRPr="00FF3ABF">
        <w:rPr>
          <w:rFonts w:eastAsia="Calibri"/>
          <w:bCs/>
          <w:szCs w:val="28"/>
        </w:rPr>
        <w:t xml:space="preserve"> изложить в следующей редакции: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rFonts w:eastAsia="Calibri"/>
          <w:bCs/>
          <w:szCs w:val="28"/>
        </w:rPr>
        <w:t>"г)</w:t>
      </w:r>
      <w:r w:rsidRPr="00FF3ABF">
        <w:rPr>
          <w:rFonts w:eastAsia="Calibri"/>
          <w:szCs w:val="28"/>
        </w:rPr>
        <w:t>расходы на приобретение бытового газа в баллонах общим весом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 xml:space="preserve">не более 60 кг в год исходя из цены, установленной органом исполнительной власти Приморского края, уполномоченным осуществлять функции государственного регулирования цен (тарифов) на товары (услуги)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в соответствии с законодательством Российской Федерации, на сжиженный газ в баллонах</w:t>
      </w:r>
      <w:r w:rsidRPr="00FF3ABF">
        <w:rPr>
          <w:rFonts w:eastAsia="Calibri"/>
          <w:bCs/>
          <w:szCs w:val="28"/>
        </w:rPr>
        <w:t>, а также с учетом стоимости транспортных услуг для его доставки;";</w:t>
      </w:r>
    </w:p>
    <w:p w:rsidR="00737694" w:rsidRPr="00FF3ABF" w:rsidRDefault="00737694" w:rsidP="0073769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FF3ABF">
        <w:rPr>
          <w:rFonts w:eastAsia="Calibri"/>
          <w:szCs w:val="28"/>
        </w:rPr>
        <w:t xml:space="preserve">б)в </w:t>
      </w:r>
      <w:hyperlink r:id="rId11" w:history="1">
        <w:r w:rsidRPr="00FF3ABF">
          <w:rPr>
            <w:rFonts w:eastAsia="Calibri"/>
            <w:bCs/>
            <w:szCs w:val="28"/>
          </w:rPr>
          <w:t>подпункте "д"</w:t>
        </w:r>
      </w:hyperlink>
      <w:r w:rsidRPr="00FF3ABF">
        <w:rPr>
          <w:rFonts w:eastAsia="Calibri"/>
          <w:szCs w:val="28"/>
        </w:rPr>
        <w:t xml:space="preserve"> слова "тарифов (цен) на товары (услуги)" заменить словами "цен (тарифов) на товары (услуги) в соответствии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с законодательством Российской Федерации";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rFonts w:eastAsia="Calibri"/>
          <w:bCs/>
          <w:szCs w:val="28"/>
        </w:rPr>
        <w:t>2)в статье 5: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rFonts w:eastAsia="Calibri"/>
          <w:bCs/>
          <w:szCs w:val="28"/>
        </w:rPr>
        <w:t xml:space="preserve">а)в </w:t>
      </w:r>
      <w:hyperlink r:id="rId12" w:history="1">
        <w:r w:rsidRPr="00FF3ABF">
          <w:rPr>
            <w:rFonts w:eastAsia="Calibri"/>
            <w:bCs/>
            <w:szCs w:val="28"/>
          </w:rPr>
          <w:t>пункте 3 части 1</w:t>
        </w:r>
      </w:hyperlink>
      <w:r w:rsidRPr="00FF3ABF">
        <w:rPr>
          <w:rFonts w:eastAsia="Calibri"/>
          <w:bCs/>
          <w:szCs w:val="28"/>
        </w:rPr>
        <w:t>:</w:t>
      </w:r>
    </w:p>
    <w:p w:rsidR="00737694" w:rsidRPr="00FF3ABF" w:rsidRDefault="00863A45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hyperlink r:id="rId13" w:history="1">
        <w:r w:rsidR="00737694" w:rsidRPr="00FF3ABF">
          <w:rPr>
            <w:rFonts w:eastAsia="Calibri"/>
            <w:bCs/>
            <w:szCs w:val="28"/>
          </w:rPr>
          <w:t xml:space="preserve">подпункт "г" </w:t>
        </w:r>
      </w:hyperlink>
      <w:r w:rsidR="00737694" w:rsidRPr="00FF3ABF">
        <w:rPr>
          <w:rFonts w:eastAsia="Calibri"/>
          <w:bCs/>
          <w:szCs w:val="28"/>
        </w:rPr>
        <w:t>изложить в следующей редакции: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rFonts w:eastAsia="Calibri"/>
          <w:bCs/>
          <w:szCs w:val="28"/>
        </w:rPr>
        <w:t>"г)</w:t>
      </w:r>
      <w:r w:rsidRPr="00FF3ABF">
        <w:rPr>
          <w:rFonts w:eastAsia="Calibri"/>
          <w:szCs w:val="28"/>
        </w:rPr>
        <w:t xml:space="preserve">расходы на приобретение бытового газа в баллонах общим весом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 xml:space="preserve">не более 60 кг в год исходя из цены, установленной органом исполнительной </w:t>
      </w:r>
      <w:r w:rsidRPr="00FF3ABF">
        <w:rPr>
          <w:rFonts w:eastAsia="Calibri"/>
          <w:szCs w:val="28"/>
        </w:rPr>
        <w:lastRenderedPageBreak/>
        <w:t xml:space="preserve">власти Приморского края, уполномоченным осуществлять функции государственного регулирования цен (тарифов) на товары (услуги)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в соответствии с законодательством Российской Федерации, на сжиженный газ в баллонах</w:t>
      </w:r>
      <w:r w:rsidRPr="00FF3ABF">
        <w:rPr>
          <w:rFonts w:eastAsia="Calibri"/>
          <w:bCs/>
          <w:szCs w:val="28"/>
        </w:rPr>
        <w:t>, а также с учетом стоимости транспортных услуг для его доставки;";</w:t>
      </w:r>
    </w:p>
    <w:p w:rsidR="00737694" w:rsidRPr="00FF3ABF" w:rsidRDefault="00737694" w:rsidP="0073769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FF3ABF">
        <w:rPr>
          <w:rFonts w:eastAsia="Calibri"/>
          <w:szCs w:val="28"/>
        </w:rPr>
        <w:t xml:space="preserve">в </w:t>
      </w:r>
      <w:hyperlink r:id="rId14" w:history="1">
        <w:r w:rsidRPr="00FF3ABF">
          <w:rPr>
            <w:rFonts w:eastAsia="Calibri"/>
            <w:bCs/>
            <w:szCs w:val="28"/>
          </w:rPr>
          <w:t>подпункте "д"</w:t>
        </w:r>
      </w:hyperlink>
      <w:r w:rsidRPr="00FF3ABF">
        <w:rPr>
          <w:rFonts w:eastAsia="Calibri"/>
          <w:szCs w:val="28"/>
        </w:rPr>
        <w:t xml:space="preserve"> слова "тарифов (цен) на товары (услуги)" заменить словами "цен (тарифов) на товары (услуги) в соответствии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с законодательством Российской Федерации";</w:t>
      </w:r>
    </w:p>
    <w:p w:rsidR="00737694" w:rsidRPr="00970C23" w:rsidRDefault="00737694" w:rsidP="00737694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</w:rPr>
      </w:pPr>
      <w:r w:rsidRPr="00970C23">
        <w:rPr>
          <w:szCs w:val="28"/>
        </w:rPr>
        <w:t>б)часть 3 изложить</w:t>
      </w:r>
      <w:r w:rsidRPr="00970C23">
        <w:rPr>
          <w:rFonts w:eastAsia="Calibri"/>
          <w:bCs/>
          <w:szCs w:val="28"/>
        </w:rPr>
        <w:t xml:space="preserve"> в следующей редакции:</w:t>
      </w:r>
    </w:p>
    <w:p w:rsidR="00737694" w:rsidRPr="00FF3ABF" w:rsidRDefault="00737694" w:rsidP="0073769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970C23">
        <w:rPr>
          <w:rFonts w:eastAsia="Calibri"/>
          <w:bCs/>
          <w:szCs w:val="28"/>
        </w:rPr>
        <w:t>"3.</w:t>
      </w:r>
      <w:r w:rsidRPr="00970C23">
        <w:rPr>
          <w:rFonts w:eastAsia="Calibri"/>
          <w:szCs w:val="28"/>
        </w:rPr>
        <w:t>Меры</w:t>
      </w:r>
      <w:r w:rsidRPr="00FF3ABF">
        <w:rPr>
          <w:rFonts w:eastAsia="Calibri"/>
          <w:szCs w:val="28"/>
        </w:rPr>
        <w:t xml:space="preserve"> социальной поддержки, предусмотренные настоящей статьей, предоставляются также лицам, проработавшим в тылу с 9 августа 1945 года по 3 сентября 1945 года на предприятиях, расположенных на территории Приморского края, и имеющим совокупный стаж работы в тылу во время Великой Отечественной войны, исключая период работы на временно оккупированных территориях СССР, и войны с Японией не менее шести месяцев (далее </w:t>
      </w:r>
      <w:r>
        <w:rPr>
          <w:rFonts w:eastAsia="Calibri"/>
          <w:szCs w:val="28"/>
        </w:rPr>
        <w:t>-</w:t>
      </w:r>
      <w:r w:rsidRPr="00FF3ABF">
        <w:rPr>
          <w:rFonts w:eastAsia="Calibri"/>
          <w:szCs w:val="28"/>
        </w:rPr>
        <w:t xml:space="preserve"> лица, приравненные к труженикам тыла).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szCs w:val="28"/>
        </w:rPr>
        <w:t>Порядок и условия признания лицом, приравненным к труженикам тыла, устанавливается Правительством Приморского края</w:t>
      </w:r>
      <w:r>
        <w:rPr>
          <w:szCs w:val="28"/>
        </w:rPr>
        <w:t>.</w:t>
      </w:r>
      <w:r w:rsidRPr="00FF3ABF">
        <w:rPr>
          <w:rFonts w:eastAsia="Calibri"/>
          <w:bCs/>
          <w:szCs w:val="28"/>
        </w:rPr>
        <w:t>"</w:t>
      </w:r>
      <w:r w:rsidRPr="00FF3ABF">
        <w:rPr>
          <w:szCs w:val="28"/>
        </w:rPr>
        <w:t>;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rFonts w:eastAsia="Calibri"/>
          <w:bCs/>
          <w:szCs w:val="28"/>
        </w:rPr>
        <w:t xml:space="preserve">3)в </w:t>
      </w:r>
      <w:hyperlink r:id="rId15" w:history="1">
        <w:r w:rsidRPr="00FF3ABF">
          <w:rPr>
            <w:rFonts w:eastAsia="Calibri"/>
            <w:bCs/>
            <w:szCs w:val="28"/>
          </w:rPr>
          <w:t>пункте 4 части 1 статьи 6</w:t>
        </w:r>
      </w:hyperlink>
      <w:r w:rsidRPr="00FF3ABF">
        <w:rPr>
          <w:rFonts w:eastAsia="Calibri"/>
          <w:bCs/>
          <w:szCs w:val="28"/>
        </w:rPr>
        <w:t>: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rFonts w:eastAsia="Calibri"/>
          <w:bCs/>
          <w:szCs w:val="28"/>
        </w:rPr>
        <w:t>а)</w:t>
      </w:r>
      <w:hyperlink r:id="rId16" w:history="1">
        <w:r w:rsidRPr="00FF3ABF">
          <w:rPr>
            <w:rFonts w:eastAsia="Calibri"/>
            <w:bCs/>
            <w:szCs w:val="28"/>
          </w:rPr>
          <w:t>подпункт "г"</w:t>
        </w:r>
      </w:hyperlink>
      <w:r w:rsidRPr="00FF3ABF">
        <w:rPr>
          <w:rFonts w:eastAsia="Calibri"/>
          <w:bCs/>
          <w:szCs w:val="28"/>
        </w:rPr>
        <w:t xml:space="preserve"> изложить в следующей редакции: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rFonts w:eastAsia="Calibri"/>
          <w:bCs/>
          <w:szCs w:val="28"/>
        </w:rPr>
        <w:t>"г)</w:t>
      </w:r>
      <w:r w:rsidRPr="00FF3ABF">
        <w:rPr>
          <w:rFonts w:eastAsia="Calibri"/>
          <w:szCs w:val="28"/>
        </w:rPr>
        <w:t>расходы на приобретение бытового газа в баллонах общим весом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 xml:space="preserve">не более 60 кг в год исходя из цены, установленной органом исполнительной власти Приморского края, уполномоченным осуществлять функции государственного регулирования цен (тарифов) на товары (услуги)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в соответствии с законодательством Российской Федерации, на сжиженный газ в баллонах</w:t>
      </w:r>
      <w:r w:rsidRPr="00FF3ABF">
        <w:rPr>
          <w:rFonts w:eastAsia="Calibri"/>
          <w:bCs/>
          <w:szCs w:val="28"/>
        </w:rPr>
        <w:t>, а также с учетом стоимости транспортных услуг для его доставки;";</w:t>
      </w:r>
    </w:p>
    <w:p w:rsidR="00737694" w:rsidRPr="00FF3ABF" w:rsidRDefault="00737694" w:rsidP="0073769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FF3ABF">
        <w:rPr>
          <w:rFonts w:eastAsia="Calibri"/>
          <w:szCs w:val="28"/>
        </w:rPr>
        <w:t xml:space="preserve">б)в </w:t>
      </w:r>
      <w:hyperlink r:id="rId17" w:history="1">
        <w:r w:rsidRPr="00FF3ABF">
          <w:rPr>
            <w:rFonts w:eastAsia="Calibri"/>
            <w:bCs/>
            <w:szCs w:val="28"/>
          </w:rPr>
          <w:t>подпункте "д"</w:t>
        </w:r>
      </w:hyperlink>
      <w:r w:rsidRPr="00FF3ABF">
        <w:rPr>
          <w:rFonts w:eastAsia="Calibri"/>
          <w:szCs w:val="28"/>
        </w:rPr>
        <w:t xml:space="preserve"> слова "тарифов (цен) на товары (услуги)" заменить словами "цен (тарифов) на товары (услуги) в соответствии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с законодательством Российской Федерации";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rFonts w:eastAsia="Calibri"/>
          <w:bCs/>
          <w:szCs w:val="28"/>
        </w:rPr>
        <w:t xml:space="preserve">4)в </w:t>
      </w:r>
      <w:hyperlink r:id="rId18" w:history="1">
        <w:r w:rsidRPr="00970C23">
          <w:rPr>
            <w:rFonts w:eastAsia="Calibri"/>
            <w:bCs/>
            <w:szCs w:val="28"/>
          </w:rPr>
          <w:t>пункте 3 части 1 статьи 7</w:t>
        </w:r>
      </w:hyperlink>
      <w:r w:rsidRPr="00970C23">
        <w:rPr>
          <w:rFonts w:eastAsia="Calibri"/>
          <w:bCs/>
          <w:szCs w:val="28"/>
        </w:rPr>
        <w:t>: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rFonts w:eastAsia="Calibri"/>
          <w:bCs/>
          <w:szCs w:val="28"/>
        </w:rPr>
        <w:t>а)</w:t>
      </w:r>
      <w:hyperlink r:id="rId19" w:history="1">
        <w:r w:rsidRPr="00FF3ABF">
          <w:rPr>
            <w:rFonts w:eastAsia="Calibri"/>
            <w:bCs/>
            <w:szCs w:val="28"/>
          </w:rPr>
          <w:t>подпункт "г"</w:t>
        </w:r>
      </w:hyperlink>
      <w:r w:rsidRPr="00FF3ABF">
        <w:rPr>
          <w:rFonts w:eastAsia="Calibri"/>
          <w:bCs/>
          <w:szCs w:val="28"/>
        </w:rPr>
        <w:t xml:space="preserve"> изложить в следующей редакции: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rFonts w:eastAsia="Calibri"/>
          <w:bCs/>
          <w:szCs w:val="28"/>
        </w:rPr>
        <w:t>"г)</w:t>
      </w:r>
      <w:r w:rsidRPr="00FF3ABF">
        <w:rPr>
          <w:rFonts w:eastAsia="Calibri"/>
          <w:szCs w:val="28"/>
        </w:rPr>
        <w:t xml:space="preserve">расходы на приобретение бытового газа в баллонах общим весом не более 60 кг в год исходя из цены, установленной органом исполнительной власти Приморского края, уполномоченным осуществлять функции государственного регулирования цен (тарифов) на товары (услуги)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в соответствии с законодательством Российской Федерации, на сжиженный газ в баллонах</w:t>
      </w:r>
      <w:r w:rsidRPr="00FF3ABF">
        <w:rPr>
          <w:rFonts w:eastAsia="Calibri"/>
          <w:bCs/>
          <w:szCs w:val="28"/>
        </w:rPr>
        <w:t>, а также с учетом стоимости транспортных услуг для его доставки;";</w:t>
      </w:r>
    </w:p>
    <w:p w:rsidR="00737694" w:rsidRPr="00FF3ABF" w:rsidRDefault="00737694" w:rsidP="0073769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FF3ABF">
        <w:rPr>
          <w:rFonts w:eastAsia="Calibri"/>
          <w:szCs w:val="28"/>
        </w:rPr>
        <w:t xml:space="preserve">б)в </w:t>
      </w:r>
      <w:hyperlink r:id="rId20" w:history="1">
        <w:r w:rsidRPr="00FF3ABF">
          <w:rPr>
            <w:rFonts w:eastAsia="Calibri"/>
            <w:bCs/>
            <w:szCs w:val="28"/>
          </w:rPr>
          <w:t>подпункте "д"</w:t>
        </w:r>
      </w:hyperlink>
      <w:r w:rsidRPr="00FF3ABF">
        <w:rPr>
          <w:rFonts w:eastAsia="Calibri"/>
          <w:szCs w:val="28"/>
        </w:rPr>
        <w:t xml:space="preserve"> слова "тарифов (цен) на товары (услуги)" заменить словами "цен (тарифов) на товары (услуги) в соответствии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с законодательством Российской Федерации";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F3ABF">
        <w:rPr>
          <w:rFonts w:eastAsia="Calibri"/>
          <w:szCs w:val="28"/>
        </w:rPr>
        <w:t xml:space="preserve">5)в </w:t>
      </w:r>
      <w:hyperlink r:id="rId21" w:history="1">
        <w:r w:rsidRPr="00FF3ABF">
          <w:rPr>
            <w:rFonts w:eastAsia="Calibri"/>
            <w:szCs w:val="28"/>
          </w:rPr>
          <w:t>части 4</w:t>
        </w:r>
      </w:hyperlink>
      <w:r w:rsidRPr="00FF3ABF">
        <w:rPr>
          <w:rFonts w:eastAsia="Calibri"/>
          <w:szCs w:val="28"/>
        </w:rPr>
        <w:t xml:space="preserve"> статьи 8:</w:t>
      </w:r>
    </w:p>
    <w:p w:rsidR="00737694" w:rsidRPr="00FF3ABF" w:rsidRDefault="00737694" w:rsidP="0073769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FF3ABF">
        <w:rPr>
          <w:rFonts w:eastAsia="Calibri"/>
          <w:szCs w:val="28"/>
        </w:rPr>
        <w:t xml:space="preserve">а)в </w:t>
      </w:r>
      <w:hyperlink r:id="rId22" w:history="1">
        <w:r w:rsidRPr="00FF3ABF">
          <w:rPr>
            <w:rFonts w:eastAsia="Calibri"/>
            <w:szCs w:val="28"/>
          </w:rPr>
          <w:t>пункте 2</w:t>
        </w:r>
      </w:hyperlink>
      <w:r w:rsidRPr="00FF3ABF">
        <w:rPr>
          <w:rFonts w:eastAsia="Calibri"/>
          <w:szCs w:val="28"/>
        </w:rPr>
        <w:t xml:space="preserve"> слова "лицам,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</w:t>
      </w:r>
      <w:r w:rsidRPr="00FF3ABF">
        <w:rPr>
          <w:rFonts w:eastAsia="Calibri"/>
          <w:szCs w:val="28"/>
        </w:rPr>
        <w:lastRenderedPageBreak/>
        <w:t xml:space="preserve">награжденным орденами или медалями СССР за самоотверженный труд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в период Великой Отечественной войны"</w:t>
      </w:r>
      <w:r w:rsidR="00B3638C">
        <w:rPr>
          <w:rFonts w:eastAsia="Calibri"/>
          <w:szCs w:val="28"/>
        </w:rPr>
        <w:t>,</w:t>
      </w:r>
      <w:r w:rsidRPr="00FF3ABF">
        <w:rPr>
          <w:rFonts w:eastAsia="Calibri"/>
          <w:szCs w:val="28"/>
        </w:rPr>
        <w:t xml:space="preserve"> заменить словами "труженикам тыла";</w:t>
      </w:r>
    </w:p>
    <w:p w:rsidR="00737694" w:rsidRPr="00FF3ABF" w:rsidRDefault="00737694" w:rsidP="0073769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FF3ABF">
        <w:rPr>
          <w:rFonts w:eastAsia="Calibri"/>
          <w:szCs w:val="28"/>
        </w:rPr>
        <w:t xml:space="preserve">б)в </w:t>
      </w:r>
      <w:hyperlink r:id="rId23" w:history="1">
        <w:r w:rsidRPr="00FF3ABF">
          <w:rPr>
            <w:rFonts w:eastAsia="Calibri"/>
            <w:szCs w:val="28"/>
          </w:rPr>
          <w:t>пункте 2</w:t>
        </w:r>
        <w:r w:rsidRPr="001221AF">
          <w:rPr>
            <w:rFonts w:eastAsia="Calibri"/>
            <w:szCs w:val="28"/>
            <w:vertAlign w:val="superscript"/>
          </w:rPr>
          <w:t>1</w:t>
        </w:r>
      </w:hyperlink>
      <w:r w:rsidRPr="00FF3ABF">
        <w:rPr>
          <w:rFonts w:eastAsia="Calibri"/>
          <w:szCs w:val="28"/>
        </w:rPr>
        <w:t xml:space="preserve"> слова "лицам, проработавшим в тылу с 9 августа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 xml:space="preserve">1945 года по 3 сентября 1945 года на предприятиях, расположенных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 xml:space="preserve">на территории Приморского края, и имеющим совокупный стаж работы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 xml:space="preserve">в тылу во время Великой Отечественной войны, исключая период работы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 xml:space="preserve">на временно оккупированных территориях СССР, и войны с Японией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 xml:space="preserve">не менее шести месяцев" заменить словами "лицам, приравненным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к труженикам тыла".</w:t>
      </w: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F3ABF">
        <w:rPr>
          <w:szCs w:val="28"/>
        </w:rPr>
        <w:t>СТАТЬЯ 2.</w:t>
      </w: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F3ABF">
        <w:rPr>
          <w:szCs w:val="28"/>
        </w:rPr>
        <w:t xml:space="preserve">Внести в </w:t>
      </w:r>
      <w:hyperlink r:id="rId24" w:history="1">
        <w:r w:rsidRPr="00FF3ABF">
          <w:rPr>
            <w:rFonts w:eastAsia="Calibri"/>
            <w:bCs/>
            <w:szCs w:val="28"/>
          </w:rPr>
          <w:t>статью 3</w:t>
        </w:r>
      </w:hyperlink>
      <w:r w:rsidRPr="00FF3ABF">
        <w:rPr>
          <w:rFonts w:eastAsia="Calibri"/>
          <w:bCs/>
          <w:szCs w:val="28"/>
        </w:rPr>
        <w:t xml:space="preserve"> </w:t>
      </w:r>
      <w:r w:rsidRPr="00FF3ABF">
        <w:rPr>
          <w:szCs w:val="28"/>
        </w:rPr>
        <w:t xml:space="preserve">Закона Приморского края от 30 октября 2018 года </w:t>
      </w:r>
      <w:r w:rsidRPr="00FF3ABF">
        <w:rPr>
          <w:szCs w:val="28"/>
        </w:rPr>
        <w:br/>
        <w:t>№ 366-КЗ "</w:t>
      </w:r>
      <w:r w:rsidRPr="00FF3ABF">
        <w:rPr>
          <w:rFonts w:eastAsia="Calibri"/>
          <w:bCs/>
          <w:szCs w:val="28"/>
        </w:rPr>
        <w:t>О детях войны в Приморском крае</w:t>
      </w:r>
      <w:r w:rsidRPr="00FF3ABF">
        <w:rPr>
          <w:szCs w:val="28"/>
        </w:rPr>
        <w:t xml:space="preserve">" (Ведомости Законодательного Собрания Приморского края, </w:t>
      </w:r>
      <w:r w:rsidRPr="00FF3ABF">
        <w:rPr>
          <w:rFonts w:eastAsia="Calibri"/>
          <w:szCs w:val="28"/>
        </w:rPr>
        <w:t>2018, № 70, стр. 10; 2019, № 84, стр. 13, стр. 34, № 104, стр. 98, № 116, стр. 98</w:t>
      </w:r>
      <w:r>
        <w:rPr>
          <w:rFonts w:eastAsia="Calibri"/>
          <w:szCs w:val="28"/>
        </w:rPr>
        <w:t>;</w:t>
      </w:r>
      <w:r w:rsidRPr="00FF3ABF">
        <w:rPr>
          <w:rFonts w:eastAsia="Calibri"/>
          <w:szCs w:val="28"/>
        </w:rPr>
        <w:t xml:space="preserve"> 2020, № 129, ст</w:t>
      </w:r>
      <w:r w:rsidR="00B3638C">
        <w:rPr>
          <w:rFonts w:eastAsia="Calibri"/>
          <w:szCs w:val="28"/>
        </w:rPr>
        <w:t>р</w:t>
      </w:r>
      <w:r w:rsidRPr="00FF3ABF">
        <w:rPr>
          <w:rFonts w:eastAsia="Calibri"/>
          <w:szCs w:val="28"/>
        </w:rPr>
        <w:t xml:space="preserve">. 30, № 131, стр. 21) следующие </w:t>
      </w:r>
      <w:r w:rsidRPr="00FF3ABF">
        <w:rPr>
          <w:szCs w:val="28"/>
        </w:rPr>
        <w:t>изменения:</w:t>
      </w: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117546">
        <w:rPr>
          <w:szCs w:val="28"/>
        </w:rPr>
        <w:t>в пункте 3 части 1:</w:t>
      </w:r>
    </w:p>
    <w:p w:rsidR="00737694" w:rsidRPr="00FF3ABF" w:rsidRDefault="00863A45" w:rsidP="0073769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hyperlink r:id="rId25" w:history="1">
        <w:r w:rsidR="00737694" w:rsidRPr="00FF3ABF">
          <w:rPr>
            <w:rFonts w:eastAsia="Calibri"/>
            <w:bCs/>
            <w:szCs w:val="28"/>
          </w:rPr>
          <w:t>подпункт "г" изложить</w:t>
        </w:r>
      </w:hyperlink>
      <w:r w:rsidR="00737694" w:rsidRPr="00FF3ABF">
        <w:rPr>
          <w:rFonts w:eastAsia="Calibri"/>
          <w:bCs/>
          <w:szCs w:val="28"/>
        </w:rPr>
        <w:t xml:space="preserve"> </w:t>
      </w:r>
      <w:r w:rsidR="00737694" w:rsidRPr="00FF3ABF">
        <w:rPr>
          <w:szCs w:val="28"/>
        </w:rPr>
        <w:t>в следующей редакции: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F3ABF">
        <w:rPr>
          <w:rFonts w:eastAsia="Calibri"/>
          <w:bCs/>
          <w:szCs w:val="28"/>
        </w:rPr>
        <w:t>"г)</w:t>
      </w:r>
      <w:r w:rsidRPr="00FF3ABF">
        <w:rPr>
          <w:rFonts w:eastAsia="Calibri"/>
          <w:szCs w:val="28"/>
        </w:rPr>
        <w:t xml:space="preserve">расходы на приобретение бытового газа в баллонах общим весом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 xml:space="preserve">не более 60 кг в год исходя из цены, установленной органом исполнительной власти Приморского края, уполномоченным осуществлять функции государственного регулирования цен (тарифов) на товары (услуги)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в соответствии с законодательством Российской Федерации, на сжиженный газ в баллонах</w:t>
      </w:r>
      <w:r w:rsidRPr="00FF3ABF">
        <w:rPr>
          <w:rFonts w:eastAsia="Calibri"/>
          <w:bCs/>
          <w:szCs w:val="28"/>
        </w:rPr>
        <w:t>, а также с учетом стоимости транспортных услуг для его доставки;";</w:t>
      </w:r>
    </w:p>
    <w:p w:rsidR="00737694" w:rsidRPr="00FF3ABF" w:rsidRDefault="00737694" w:rsidP="0073769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FF3ABF">
        <w:rPr>
          <w:rFonts w:eastAsia="Calibri"/>
          <w:szCs w:val="28"/>
        </w:rPr>
        <w:t xml:space="preserve">в </w:t>
      </w:r>
      <w:hyperlink r:id="rId26" w:history="1">
        <w:r w:rsidRPr="00FF3ABF">
          <w:rPr>
            <w:rFonts w:eastAsia="Calibri"/>
            <w:bCs/>
            <w:szCs w:val="28"/>
          </w:rPr>
          <w:t>подпункте "д"</w:t>
        </w:r>
      </w:hyperlink>
      <w:r w:rsidRPr="00FF3ABF">
        <w:rPr>
          <w:rFonts w:eastAsia="Calibri"/>
          <w:szCs w:val="28"/>
        </w:rPr>
        <w:t xml:space="preserve"> слова "тарифов (цен) на товары (услуги)" заменить словами "цен (тарифов) на товары (услуги) в соответствии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с законодательством Российской Федерации".</w:t>
      </w: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F3ABF">
        <w:rPr>
          <w:rFonts w:eastAsia="Calibri"/>
          <w:szCs w:val="28"/>
        </w:rPr>
        <w:t>СТАТЬЯ 3.</w:t>
      </w: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F3ABF">
        <w:rPr>
          <w:color w:val="000000"/>
          <w:szCs w:val="28"/>
        </w:rPr>
        <w:t xml:space="preserve">Внести в </w:t>
      </w:r>
      <w:hyperlink r:id="rId27" w:history="1">
        <w:r w:rsidRPr="00FF3ABF">
          <w:rPr>
            <w:rFonts w:eastAsia="Calibri"/>
            <w:bCs/>
            <w:color w:val="000000"/>
            <w:szCs w:val="28"/>
          </w:rPr>
          <w:t xml:space="preserve">статью </w:t>
        </w:r>
      </w:hyperlink>
      <w:r w:rsidRPr="00FF3ABF">
        <w:rPr>
          <w:rFonts w:eastAsia="Calibri"/>
          <w:bCs/>
          <w:color w:val="000000"/>
          <w:szCs w:val="28"/>
        </w:rPr>
        <w:t xml:space="preserve">4 </w:t>
      </w:r>
      <w:r w:rsidRPr="00FF3ABF">
        <w:rPr>
          <w:color w:val="000000"/>
          <w:szCs w:val="28"/>
        </w:rPr>
        <w:t xml:space="preserve">Закона Приморского края от 23 ноября 2018 года </w:t>
      </w:r>
      <w:r w:rsidRPr="00FF3ABF">
        <w:rPr>
          <w:color w:val="000000"/>
          <w:szCs w:val="28"/>
        </w:rPr>
        <w:br/>
        <w:t>№ 392-КЗ "</w:t>
      </w:r>
      <w:r w:rsidRPr="00FF3ABF">
        <w:rPr>
          <w:rFonts w:eastAsia="Calibri"/>
          <w:bCs/>
          <w:color w:val="000000"/>
          <w:szCs w:val="28"/>
        </w:rPr>
        <w:t xml:space="preserve">О социальной поддержке многодетных семей, проживающих </w:t>
      </w:r>
      <w:r>
        <w:rPr>
          <w:rFonts w:eastAsia="Calibri"/>
          <w:bCs/>
          <w:color w:val="000000"/>
          <w:szCs w:val="28"/>
        </w:rPr>
        <w:br/>
      </w:r>
      <w:r w:rsidRPr="00FF3ABF">
        <w:rPr>
          <w:rFonts w:eastAsia="Calibri"/>
          <w:bCs/>
          <w:color w:val="000000"/>
          <w:szCs w:val="28"/>
        </w:rPr>
        <w:t>на территории Приморского края</w:t>
      </w:r>
      <w:r w:rsidRPr="00FF3ABF">
        <w:rPr>
          <w:color w:val="000000"/>
          <w:szCs w:val="28"/>
        </w:rPr>
        <w:t xml:space="preserve">" </w:t>
      </w:r>
      <w:r w:rsidRPr="00FF3ABF">
        <w:rPr>
          <w:bCs/>
          <w:color w:val="000000"/>
          <w:szCs w:val="28"/>
        </w:rPr>
        <w:t xml:space="preserve">(Ведомости Законодательного Собрания Приморского края, 2018, № 72, стр. 48; 2019, № 87, стр. 34, № 97, стр. 37, </w:t>
      </w:r>
      <w:r w:rsidRPr="00FF3ABF">
        <w:rPr>
          <w:bCs/>
          <w:color w:val="000000"/>
          <w:szCs w:val="28"/>
        </w:rPr>
        <w:br/>
        <w:t>№ 107, стр. 86, № 116, стр. 107</w:t>
      </w:r>
      <w:r>
        <w:rPr>
          <w:bCs/>
          <w:color w:val="000000"/>
          <w:szCs w:val="28"/>
        </w:rPr>
        <w:t>;</w:t>
      </w:r>
      <w:r w:rsidRPr="00FF3ABF">
        <w:rPr>
          <w:bCs/>
          <w:color w:val="000000"/>
          <w:szCs w:val="28"/>
        </w:rPr>
        <w:t xml:space="preserve"> 2020, № 124, стр. 54</w:t>
      </w:r>
      <w:r w:rsidRPr="00FF3ABF">
        <w:rPr>
          <w:rFonts w:eastAsia="Calibri"/>
          <w:color w:val="000000"/>
          <w:szCs w:val="28"/>
        </w:rPr>
        <w:t xml:space="preserve">) </w:t>
      </w:r>
      <w:r w:rsidRPr="00FF3ABF">
        <w:rPr>
          <w:rFonts w:eastAsia="Calibri"/>
          <w:szCs w:val="28"/>
        </w:rPr>
        <w:t xml:space="preserve">следующие </w:t>
      </w:r>
      <w:r w:rsidRPr="00FF3ABF">
        <w:rPr>
          <w:szCs w:val="28"/>
        </w:rPr>
        <w:t>изменения:</w:t>
      </w: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17546">
        <w:rPr>
          <w:szCs w:val="28"/>
        </w:rPr>
        <w:t>в</w:t>
      </w:r>
      <w:r w:rsidRPr="00117546">
        <w:rPr>
          <w:rFonts w:eastAsia="Calibri"/>
        </w:rPr>
        <w:t xml:space="preserve"> </w:t>
      </w:r>
      <w:r w:rsidRPr="00117546">
        <w:rPr>
          <w:szCs w:val="28"/>
        </w:rPr>
        <w:t>пункте 2 части 1:</w:t>
      </w: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 w:rsidRPr="00FF3ABF">
        <w:rPr>
          <w:rFonts w:eastAsia="Calibri"/>
          <w:color w:val="000000"/>
          <w:szCs w:val="28"/>
        </w:rPr>
        <w:tab/>
      </w:r>
      <w:hyperlink r:id="rId28" w:history="1">
        <w:r w:rsidRPr="00FF3ABF">
          <w:rPr>
            <w:rFonts w:eastAsia="Calibri"/>
            <w:bCs/>
            <w:color w:val="000000"/>
            <w:szCs w:val="28"/>
          </w:rPr>
          <w:t xml:space="preserve">подпункт "г" </w:t>
        </w:r>
      </w:hyperlink>
      <w:r w:rsidRPr="00FF3ABF">
        <w:rPr>
          <w:color w:val="000000"/>
          <w:szCs w:val="28"/>
        </w:rPr>
        <w:t>изложить в следующей редакции:</w:t>
      </w: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FF3ABF">
        <w:rPr>
          <w:color w:val="000000"/>
          <w:szCs w:val="28"/>
        </w:rPr>
        <w:tab/>
      </w:r>
      <w:r w:rsidRPr="00FF3ABF">
        <w:rPr>
          <w:rFonts w:eastAsia="Calibri"/>
          <w:bCs/>
          <w:szCs w:val="28"/>
        </w:rPr>
        <w:t>"г)</w:t>
      </w:r>
      <w:r w:rsidRPr="00FF3ABF">
        <w:rPr>
          <w:rFonts w:eastAsia="Calibri"/>
          <w:szCs w:val="28"/>
        </w:rPr>
        <w:t xml:space="preserve">расходы на приобретение бытового газа в баллонах общим весом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 xml:space="preserve">не более 60 кг в год исходя из цены, установленной органом исполнительной власти Приморского края, уполномоченным осуществлять функции государственного регулирования цен (тарифов) на товары (услуги)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в соответствии с законодательством Российской Федерации, на сжиженный газ в баллонах</w:t>
      </w:r>
      <w:r w:rsidRPr="00FF3ABF">
        <w:rPr>
          <w:rFonts w:eastAsia="Calibri"/>
          <w:bCs/>
          <w:szCs w:val="28"/>
        </w:rPr>
        <w:t>, а также с учетом стоимости транспортных услуг для его доставки;";</w:t>
      </w:r>
    </w:p>
    <w:p w:rsidR="00737694" w:rsidRPr="00FF3ABF" w:rsidRDefault="00737694" w:rsidP="0073769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FF3ABF">
        <w:rPr>
          <w:rFonts w:eastAsia="Calibri"/>
          <w:szCs w:val="28"/>
        </w:rPr>
        <w:lastRenderedPageBreak/>
        <w:t xml:space="preserve">в </w:t>
      </w:r>
      <w:hyperlink r:id="rId29" w:history="1">
        <w:r w:rsidRPr="00FF3ABF">
          <w:rPr>
            <w:rFonts w:eastAsia="Calibri"/>
            <w:bCs/>
            <w:szCs w:val="28"/>
          </w:rPr>
          <w:t>подпункте "д"</w:t>
        </w:r>
      </w:hyperlink>
      <w:r w:rsidRPr="00FF3ABF">
        <w:rPr>
          <w:rFonts w:eastAsia="Calibri"/>
          <w:szCs w:val="28"/>
        </w:rPr>
        <w:t xml:space="preserve"> слова "тарифов (цен) на товары (услуги)" заменить словами "цен (тарифов) на товары (услуги) в соответствии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с законодательством Российской Федерации".</w:t>
      </w: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F3ABF">
        <w:rPr>
          <w:szCs w:val="28"/>
        </w:rPr>
        <w:t>СТАТЬЯ 4.</w:t>
      </w:r>
    </w:p>
    <w:p w:rsidR="00737694" w:rsidRPr="00FF3ABF" w:rsidRDefault="00737694" w:rsidP="0073769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F3ABF">
        <w:rPr>
          <w:color w:val="000000"/>
          <w:szCs w:val="28"/>
        </w:rPr>
        <w:t xml:space="preserve">Внести в </w:t>
      </w:r>
      <w:hyperlink r:id="rId30" w:history="1">
        <w:r w:rsidRPr="00FF3ABF">
          <w:rPr>
            <w:rFonts w:eastAsia="Calibri"/>
            <w:bCs/>
            <w:color w:val="000000"/>
            <w:szCs w:val="28"/>
          </w:rPr>
          <w:t xml:space="preserve">статью </w:t>
        </w:r>
      </w:hyperlink>
      <w:r w:rsidRPr="00FF3ABF">
        <w:rPr>
          <w:rFonts w:eastAsia="Calibri"/>
          <w:bCs/>
          <w:color w:val="000000"/>
          <w:szCs w:val="28"/>
        </w:rPr>
        <w:t xml:space="preserve">1 </w:t>
      </w:r>
      <w:r>
        <w:rPr>
          <w:rFonts w:eastAsia="Calibri"/>
          <w:szCs w:val="28"/>
        </w:rPr>
        <w:t xml:space="preserve">Закона Приморского края от 13 декабря 2018 года </w:t>
      </w:r>
      <w:r>
        <w:rPr>
          <w:rFonts w:eastAsia="Calibri"/>
          <w:szCs w:val="28"/>
        </w:rPr>
        <w:br/>
        <w:t xml:space="preserve">№ 415-КЗ "О дополнительных мерах социальной поддержки отдельных категорий граждан на территории Приморского края" </w:t>
      </w:r>
      <w:r w:rsidRPr="00FF3ABF">
        <w:rPr>
          <w:bCs/>
          <w:color w:val="000000"/>
          <w:szCs w:val="28"/>
        </w:rPr>
        <w:t xml:space="preserve">(Ведомости Законодательного Собрания Приморского края, </w:t>
      </w:r>
      <w:r w:rsidRPr="00FF3ABF">
        <w:rPr>
          <w:rFonts w:eastAsia="Calibri"/>
          <w:szCs w:val="28"/>
        </w:rPr>
        <w:t xml:space="preserve">2018, № 77, стр. 37; 2019,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№ 104, стр. 98</w:t>
      </w:r>
      <w:r>
        <w:rPr>
          <w:rFonts w:eastAsia="Calibri"/>
          <w:szCs w:val="28"/>
        </w:rPr>
        <w:t>;</w:t>
      </w:r>
      <w:r w:rsidRPr="00FF3ABF">
        <w:rPr>
          <w:bCs/>
          <w:color w:val="000000"/>
          <w:szCs w:val="28"/>
        </w:rPr>
        <w:t xml:space="preserve"> 2020, № 139, стр. 29</w:t>
      </w:r>
      <w:r w:rsidRPr="00FF3ABF">
        <w:rPr>
          <w:rFonts w:eastAsia="Calibri"/>
          <w:color w:val="000000"/>
          <w:szCs w:val="28"/>
        </w:rPr>
        <w:t xml:space="preserve">) </w:t>
      </w:r>
      <w:r w:rsidRPr="00FF3ABF">
        <w:rPr>
          <w:rFonts w:eastAsia="Calibri"/>
          <w:szCs w:val="28"/>
        </w:rPr>
        <w:t xml:space="preserve">следующие </w:t>
      </w:r>
      <w:r w:rsidRPr="00FF3ABF">
        <w:rPr>
          <w:szCs w:val="28"/>
        </w:rPr>
        <w:t>изменения:</w:t>
      </w: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17546">
        <w:rPr>
          <w:szCs w:val="28"/>
        </w:rPr>
        <w:t>в</w:t>
      </w:r>
      <w:r w:rsidRPr="00117546">
        <w:rPr>
          <w:rFonts w:eastAsia="Calibri"/>
        </w:rPr>
        <w:t xml:space="preserve"> </w:t>
      </w:r>
      <w:r w:rsidRPr="00117546">
        <w:rPr>
          <w:szCs w:val="28"/>
        </w:rPr>
        <w:t>части 2:</w:t>
      </w: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 w:rsidRPr="00FF3ABF">
        <w:rPr>
          <w:rFonts w:eastAsia="Calibri"/>
          <w:color w:val="000000"/>
          <w:szCs w:val="28"/>
        </w:rPr>
        <w:tab/>
      </w:r>
      <w:hyperlink r:id="rId31" w:history="1">
        <w:r w:rsidRPr="00FF3ABF">
          <w:rPr>
            <w:rFonts w:eastAsia="Calibri"/>
            <w:bCs/>
            <w:color w:val="000000"/>
            <w:szCs w:val="28"/>
          </w:rPr>
          <w:t xml:space="preserve">абзац пятый </w:t>
        </w:r>
      </w:hyperlink>
      <w:r w:rsidRPr="00FF3ABF">
        <w:rPr>
          <w:color w:val="000000"/>
          <w:szCs w:val="28"/>
        </w:rPr>
        <w:t>изложить в следующей редакции:</w:t>
      </w: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bCs/>
          <w:szCs w:val="28"/>
        </w:rPr>
      </w:pPr>
      <w:r w:rsidRPr="00FF3ABF">
        <w:rPr>
          <w:color w:val="000000"/>
          <w:szCs w:val="28"/>
        </w:rPr>
        <w:tab/>
      </w:r>
      <w:r w:rsidRPr="00FF3ABF">
        <w:rPr>
          <w:rFonts w:eastAsia="Calibri"/>
          <w:bCs/>
          <w:szCs w:val="28"/>
        </w:rPr>
        <w:t>"</w:t>
      </w:r>
      <w:r w:rsidRPr="00FF3ABF">
        <w:rPr>
          <w:rFonts w:eastAsia="Calibri"/>
          <w:szCs w:val="28"/>
        </w:rPr>
        <w:t xml:space="preserve">расходы на приобретение бытового газа в баллонах общим весом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не более 60 кг в год исходя из цены, установленной органом исполнительной власти Приморского края, уполномоченным осуществлять функции государственного регулирования цен (тарифов) на товары (услуги)</w:t>
      </w:r>
      <w:r w:rsidRPr="00677CDD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в соответствии с законодательством Российской Федерации,</w:t>
      </w:r>
      <w:r>
        <w:rPr>
          <w:rFonts w:eastAsia="Calibri"/>
          <w:szCs w:val="28"/>
        </w:rPr>
        <w:t xml:space="preserve"> </w:t>
      </w:r>
      <w:r w:rsidRPr="00FF3ABF">
        <w:rPr>
          <w:rFonts w:eastAsia="Calibri"/>
          <w:szCs w:val="28"/>
        </w:rPr>
        <w:t>на сжиженный газ в баллонах</w:t>
      </w:r>
      <w:r w:rsidRPr="00FF3ABF">
        <w:rPr>
          <w:rFonts w:eastAsia="Calibri"/>
          <w:bCs/>
          <w:szCs w:val="28"/>
        </w:rPr>
        <w:t>, а также с учетом стоимости транспортных услуг для его доставки;";</w:t>
      </w:r>
    </w:p>
    <w:p w:rsidR="00737694" w:rsidRPr="00FF3ABF" w:rsidRDefault="00737694" w:rsidP="0073769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FF3ABF">
        <w:rPr>
          <w:rFonts w:eastAsia="Calibri"/>
          <w:szCs w:val="28"/>
        </w:rPr>
        <w:t xml:space="preserve">в </w:t>
      </w:r>
      <w:hyperlink r:id="rId32" w:history="1">
        <w:r w:rsidRPr="00FF3ABF">
          <w:rPr>
            <w:rFonts w:eastAsia="Calibri"/>
            <w:bCs/>
            <w:szCs w:val="28"/>
          </w:rPr>
          <w:t>абзаце</w:t>
        </w:r>
      </w:hyperlink>
      <w:r w:rsidRPr="00FF3ABF">
        <w:rPr>
          <w:rFonts w:eastAsia="Calibri"/>
          <w:bCs/>
          <w:szCs w:val="28"/>
        </w:rPr>
        <w:t xml:space="preserve"> шестом</w:t>
      </w:r>
      <w:r w:rsidRPr="00FF3ABF">
        <w:rPr>
          <w:rFonts w:eastAsia="Calibri"/>
          <w:szCs w:val="28"/>
        </w:rPr>
        <w:t xml:space="preserve"> слова "тарифов (цен) на товары (услуги)" заменить словами "цен (тарифов) на товары (услуги) в соответствии </w:t>
      </w:r>
      <w:r>
        <w:rPr>
          <w:rFonts w:eastAsia="Calibri"/>
          <w:szCs w:val="28"/>
        </w:rPr>
        <w:br/>
      </w:r>
      <w:r w:rsidRPr="00FF3ABF">
        <w:rPr>
          <w:rFonts w:eastAsia="Calibri"/>
          <w:szCs w:val="28"/>
        </w:rPr>
        <w:t>с законодательством Российской Федерации".</w:t>
      </w:r>
    </w:p>
    <w:p w:rsidR="00737694" w:rsidRPr="00FF3ABF" w:rsidRDefault="00737694" w:rsidP="0073769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</w:p>
    <w:p w:rsidR="00737694" w:rsidRPr="00FF3ABF" w:rsidRDefault="00737694" w:rsidP="0073769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F3ABF">
        <w:rPr>
          <w:szCs w:val="28"/>
        </w:rPr>
        <w:t>СТАТЬЯ 5.</w:t>
      </w:r>
    </w:p>
    <w:p w:rsidR="00737694" w:rsidRPr="00FF3ABF" w:rsidRDefault="00737694" w:rsidP="0073769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F3ABF">
        <w:rPr>
          <w:rFonts w:eastAsia="Calibri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37694" w:rsidRPr="00FF3ABF" w:rsidRDefault="00737694" w:rsidP="00737694">
      <w:pPr>
        <w:autoSpaceDE w:val="0"/>
        <w:autoSpaceDN w:val="0"/>
        <w:adjustRightInd w:val="0"/>
        <w:jc w:val="both"/>
        <w:rPr>
          <w:szCs w:val="28"/>
        </w:rPr>
      </w:pPr>
    </w:p>
    <w:p w:rsidR="00737694" w:rsidRPr="00990B5D" w:rsidRDefault="00737694" w:rsidP="0073769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737694" w:rsidRDefault="00737694" w:rsidP="007376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7694" w:rsidRPr="00990B5D" w:rsidRDefault="00737694" w:rsidP="007376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7694" w:rsidRDefault="00737694" w:rsidP="00737694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0B5D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871ECA" w:rsidRDefault="00871ECA" w:rsidP="00737694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1ECA" w:rsidRPr="00871ECA" w:rsidRDefault="00871ECA" w:rsidP="00871ECA">
      <w:pPr>
        <w:jc w:val="both"/>
        <w:rPr>
          <w:rFonts w:eastAsia="Calibri"/>
          <w:szCs w:val="28"/>
          <w:lang w:eastAsia="en-US"/>
        </w:rPr>
      </w:pPr>
      <w:bookmarkStart w:id="0" w:name="_GoBack"/>
      <w:r w:rsidRPr="00871ECA">
        <w:rPr>
          <w:rFonts w:eastAsia="Calibri"/>
          <w:szCs w:val="28"/>
          <w:lang w:eastAsia="en-US"/>
        </w:rPr>
        <w:t>г. Владивосток</w:t>
      </w:r>
    </w:p>
    <w:p w:rsidR="00871ECA" w:rsidRPr="00871ECA" w:rsidRDefault="00871ECA" w:rsidP="00871ECA">
      <w:pPr>
        <w:jc w:val="both"/>
        <w:rPr>
          <w:rFonts w:eastAsia="Calibri"/>
          <w:szCs w:val="28"/>
          <w:lang w:eastAsia="en-US"/>
        </w:rPr>
      </w:pPr>
      <w:r w:rsidRPr="00871ECA">
        <w:rPr>
          <w:rFonts w:eastAsia="Calibri"/>
          <w:szCs w:val="28"/>
          <w:lang w:eastAsia="en-US"/>
        </w:rPr>
        <w:t>30 ноября 2020 года</w:t>
      </w:r>
    </w:p>
    <w:p w:rsidR="00871ECA" w:rsidRPr="00871ECA" w:rsidRDefault="00871ECA" w:rsidP="00871ECA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871ECA">
        <w:rPr>
          <w:rFonts w:ascii="Times New Roman" w:eastAsia="Calibri" w:hAnsi="Times New Roman" w:cs="Times New Roman"/>
          <w:sz w:val="28"/>
          <w:szCs w:val="28"/>
          <w:lang w:eastAsia="en-US"/>
        </w:rPr>
        <w:t>№ 9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40</w:t>
      </w:r>
      <w:r w:rsidRPr="00871ECA">
        <w:rPr>
          <w:rFonts w:ascii="Times New Roman" w:eastAsia="Calibri" w:hAnsi="Times New Roman" w:cs="Times New Roman"/>
          <w:sz w:val="28"/>
          <w:szCs w:val="28"/>
          <w:lang w:eastAsia="en-US"/>
        </w:rPr>
        <w:t>-КЗ</w:t>
      </w:r>
    </w:p>
    <w:bookmarkEnd w:id="0"/>
    <w:p w:rsidR="00BE0544" w:rsidRDefault="00BE0544" w:rsidP="00347DEE"/>
    <w:sectPr w:rsidR="00BE0544" w:rsidSect="00737694">
      <w:headerReference w:type="default" r:id="rId3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A45" w:rsidRDefault="00863A45">
      <w:r>
        <w:separator/>
      </w:r>
    </w:p>
  </w:endnote>
  <w:endnote w:type="continuationSeparator" w:id="0">
    <w:p w:rsidR="00863A45" w:rsidRDefault="00863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A45" w:rsidRDefault="00863A45">
      <w:r>
        <w:separator/>
      </w:r>
    </w:p>
  </w:footnote>
  <w:footnote w:type="continuationSeparator" w:id="0">
    <w:p w:rsidR="00863A45" w:rsidRDefault="00863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37694" w:rsidP="007376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71ECA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7694"/>
    <w:rsid w:val="0003291F"/>
    <w:rsid w:val="00070CED"/>
    <w:rsid w:val="00197627"/>
    <w:rsid w:val="00347DEE"/>
    <w:rsid w:val="00357555"/>
    <w:rsid w:val="00380EE1"/>
    <w:rsid w:val="003A180C"/>
    <w:rsid w:val="003B26E7"/>
    <w:rsid w:val="0047435B"/>
    <w:rsid w:val="005A2827"/>
    <w:rsid w:val="006E2ABA"/>
    <w:rsid w:val="00737694"/>
    <w:rsid w:val="00832425"/>
    <w:rsid w:val="00863A45"/>
    <w:rsid w:val="00871ECA"/>
    <w:rsid w:val="00AB70F9"/>
    <w:rsid w:val="00AC31EC"/>
    <w:rsid w:val="00AD53D9"/>
    <w:rsid w:val="00AF3517"/>
    <w:rsid w:val="00B14397"/>
    <w:rsid w:val="00B3638C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68AC11"/>
  <w15:docId w15:val="{2C37575E-E661-4F5E-92A7-9FCDA21E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73769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737694"/>
    <w:rPr>
      <w:sz w:val="28"/>
    </w:rPr>
  </w:style>
  <w:style w:type="paragraph" w:styleId="a6">
    <w:name w:val="Balloon Text"/>
    <w:basedOn w:val="a"/>
    <w:link w:val="a7"/>
    <w:semiHidden/>
    <w:unhideWhenUsed/>
    <w:rsid w:val="0073769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376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4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AF18C59D1BC97BED9828D6C3E685585A8622CBD094C7265D4C9800F7C1DFA964C0A7065AFB7BE372A3C83E4E106ABD47jAv6H" TargetMode="External"/><Relationship Id="rId13" Type="http://schemas.openxmlformats.org/officeDocument/2006/relationships/hyperlink" Target="consultantplus://offline/ref=89AF18C59D1BC97BED9828D6C3E685585A8622CBD094C7265D4C9800F7C1DFA964C0A70648FB23EF73A0D03A4A053CEC01F39B51F780F1D6A4F7F184j0vFH" TargetMode="External"/><Relationship Id="rId18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26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96A011508A072FF7B030854286B85231DFFE54D0A8BDCF06BBCABDD6053BD82158039F1CAD18920932D56F0ACD8DC03E4C379D6C4433D1B64003D88b5b5B" TargetMode="External"/><Relationship Id="rId34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17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25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3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9AF18C59D1BC97BED9828D6C3E685585A8622CBD094C7265D4C9800F7C1DFA964C0A70648FB23EF73A0D03A4B053CEC01F39B51F780F1D6A4F7F184j0vFH" TargetMode="External"/><Relationship Id="rId20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29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24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32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23" Type="http://schemas.openxmlformats.org/officeDocument/2006/relationships/hyperlink" Target="consultantplus://offline/ref=696A011508A072FF7B030854286B85231DFFE54D0A8BDCF06BBCABDD6053BD82158039F1CAD18922932602A4EC868550A98875D4D35F3C19b7bAB" TargetMode="External"/><Relationship Id="rId28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10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19" Type="http://schemas.openxmlformats.org/officeDocument/2006/relationships/hyperlink" Target="consultantplus://offline/ref=89AF18C59D1BC97BED9828D6C3E685585A8622CBD094C7265D4C9800F7C1DFA964C0A70648FB23EF73A0D03A48053CEC01F39B51F780F1D6A4F7F184j0vFH" TargetMode="External"/><Relationship Id="rId31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14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22" Type="http://schemas.openxmlformats.org/officeDocument/2006/relationships/hyperlink" Target="consultantplus://offline/ref=696A011508A072FF7B030854286B85231DFFE54D0A8BDCF06BBCABDD6053BD82158039F1CAD189239A2602A4EC868550A98875D4D35F3C19b7bAB" TargetMode="External"/><Relationship Id="rId27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30" Type="http://schemas.openxmlformats.org/officeDocument/2006/relationships/hyperlink" Target="consultantplus://offline/ref=89AF18C59D1BC97BED9828D6C3E685585A8622CBD094C7265D4C9800F7C1DFA964C0A70648FB23EF73A0D03A4D053CEC01F39B51F780F1D6A4F7F184j0vFH" TargetMode="External"/><Relationship Id="rId3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1933</Words>
  <Characters>11021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2020-11-26T22:18:00Z</cp:lastPrinted>
  <dcterms:created xsi:type="dcterms:W3CDTF">2020-11-30T06:13:00Z</dcterms:created>
  <dcterms:modified xsi:type="dcterms:W3CDTF">2020-11-30T06:13:00Z</dcterms:modified>
</cp:coreProperties>
</file>