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tbl>
      <w:tblPr>
        <w:tblW w:w="0" w:type="auto"/>
        <w:tblLayout w:type="fixed"/>
        <w:tblLook w:val="0000" w:firstRow="0" w:lastRow="0" w:firstColumn="0" w:lastColumn="0" w:noHBand="0" w:noVBand="0"/>
      </w:tblPr>
      <w:tblGrid>
        <w:gridCol w:w="3237"/>
        <w:gridCol w:w="3237"/>
        <w:gridCol w:w="2990"/>
      </w:tblGrid>
      <w:tr w:rsidR="001B7D6A" w:rsidTr="00EE05F6">
        <w:tc>
          <w:tcPr>
            <w:tcW w:w="3237" w:type="dxa"/>
          </w:tcPr>
          <w:p w:rsidR="001B7D6A" w:rsidRDefault="001B7D6A" w:rsidP="00EE05F6">
            <w:pPr>
              <w:pStyle w:val="1"/>
              <w:spacing w:before="120" w:line="240" w:lineRule="auto"/>
              <w:rPr>
                <w:spacing w:val="94"/>
              </w:rPr>
            </w:pPr>
          </w:p>
        </w:tc>
        <w:tc>
          <w:tcPr>
            <w:tcW w:w="3237" w:type="dxa"/>
            <w:vAlign w:val="bottom"/>
          </w:tcPr>
          <w:p w:rsidR="001B7D6A" w:rsidRDefault="001B7D6A" w:rsidP="00EE05F6">
            <w:pPr>
              <w:pStyle w:val="1"/>
              <w:spacing w:before="120" w:line="240" w:lineRule="auto"/>
              <w:jc w:val="center"/>
              <w:rPr>
                <w:spacing w:val="94"/>
              </w:rPr>
            </w:pPr>
          </w:p>
        </w:tc>
        <w:tc>
          <w:tcPr>
            <w:tcW w:w="2990" w:type="dxa"/>
          </w:tcPr>
          <w:p w:rsidR="001B7D6A" w:rsidRDefault="001B7D6A" w:rsidP="00EE05F6">
            <w:pPr>
              <w:rPr>
                <w:sz w:val="20"/>
              </w:rPr>
            </w:pPr>
            <w:r w:rsidRPr="004005B2">
              <w:rPr>
                <w:sz w:val="20"/>
              </w:rPr>
              <w:t xml:space="preserve">Проект </w:t>
            </w:r>
            <w:r>
              <w:rPr>
                <w:sz w:val="20"/>
              </w:rPr>
              <w:t xml:space="preserve">подготовлен комитетом </w:t>
            </w:r>
            <w:r w:rsidRPr="00600F35">
              <w:rPr>
                <w:sz w:val="20"/>
              </w:rPr>
              <w:t>Законодательного Собрания</w:t>
            </w:r>
          </w:p>
          <w:p w:rsidR="001B7D6A" w:rsidRPr="004005B2" w:rsidRDefault="001B7D6A" w:rsidP="00EE05F6">
            <w:pPr>
              <w:rPr>
                <w:sz w:val="20"/>
              </w:rPr>
            </w:pPr>
            <w:r>
              <w:rPr>
                <w:sz w:val="20"/>
              </w:rPr>
              <w:t>по региональной политике, законности и международному сотрудничеству</w:t>
            </w:r>
          </w:p>
        </w:tc>
      </w:tr>
    </w:tbl>
    <w:p w:rsidR="001B7D6A" w:rsidRDefault="001B7D6A" w:rsidP="001B7D6A">
      <w:pPr>
        <w:pStyle w:val="1"/>
        <w:spacing w:before="120" w:line="240" w:lineRule="auto"/>
        <w:jc w:val="center"/>
        <w:rPr>
          <w:spacing w:val="94"/>
          <w:sz w:val="32"/>
        </w:rPr>
      </w:pPr>
      <w:r>
        <w:rPr>
          <w:spacing w:val="94"/>
          <w:sz w:val="32"/>
        </w:rPr>
        <w:t>ЗАКОНОДАТЕЛЬНОЕ СОБРАНИЕ</w:t>
      </w:r>
    </w:p>
    <w:p w:rsidR="001B7D6A" w:rsidRDefault="001B7D6A" w:rsidP="001B7D6A">
      <w:pPr>
        <w:pStyle w:val="1"/>
        <w:spacing w:after="200" w:line="240" w:lineRule="auto"/>
        <w:jc w:val="center"/>
        <w:rPr>
          <w:spacing w:val="94"/>
        </w:rPr>
      </w:pPr>
      <w:r>
        <w:rPr>
          <w:spacing w:val="94"/>
          <w:sz w:val="32"/>
        </w:rPr>
        <w:t>ПРИМОРСКОГО КРАЯ</w:t>
      </w:r>
    </w:p>
    <w:p w:rsidR="001B7D6A" w:rsidRDefault="001B7D6A" w:rsidP="001B7D6A">
      <w:pPr>
        <w:pStyle w:val="21"/>
        <w:widowControl/>
        <w:spacing w:line="360" w:lineRule="auto"/>
        <w:rPr>
          <w:b/>
          <w:spacing w:val="70"/>
          <w:sz w:val="32"/>
        </w:rPr>
      </w:pPr>
      <w:r>
        <w:rPr>
          <w:b/>
          <w:spacing w:val="70"/>
          <w:sz w:val="32"/>
        </w:rPr>
        <w:t>ПОСТАНОВЛЕНИЕ</w:t>
      </w:r>
    </w:p>
    <w:tbl>
      <w:tblPr>
        <w:tblW w:w="0" w:type="auto"/>
        <w:tblInd w:w="-34" w:type="dxa"/>
        <w:tblLayout w:type="fixed"/>
        <w:tblLook w:val="0000" w:firstRow="0" w:lastRow="0" w:firstColumn="0" w:lastColumn="0" w:noHBand="0" w:noVBand="0"/>
      </w:tblPr>
      <w:tblGrid>
        <w:gridCol w:w="2977"/>
        <w:gridCol w:w="1418"/>
        <w:gridCol w:w="3260"/>
        <w:gridCol w:w="1701"/>
      </w:tblGrid>
      <w:tr w:rsidR="001B7D6A" w:rsidTr="00EE05F6">
        <w:trPr>
          <w:cantSplit/>
        </w:trPr>
        <w:tc>
          <w:tcPr>
            <w:tcW w:w="2977" w:type="dxa"/>
          </w:tcPr>
          <w:p w:rsidR="001B7D6A" w:rsidRDefault="001B7D6A" w:rsidP="00EE05F6">
            <w:pPr>
              <w:pStyle w:val="a3"/>
              <w:tabs>
                <w:tab w:val="clear" w:pos="4153"/>
                <w:tab w:val="clear" w:pos="8306"/>
              </w:tabs>
            </w:pPr>
          </w:p>
        </w:tc>
        <w:tc>
          <w:tcPr>
            <w:tcW w:w="4678" w:type="dxa"/>
            <w:gridSpan w:val="2"/>
          </w:tcPr>
          <w:p w:rsidR="001B7D6A" w:rsidRDefault="001B7D6A" w:rsidP="00EE05F6">
            <w:pPr>
              <w:rPr>
                <w:sz w:val="24"/>
              </w:rPr>
            </w:pPr>
            <w:r>
              <w:rPr>
                <w:sz w:val="24"/>
              </w:rPr>
              <w:t xml:space="preserve">              г. Владивосток</w:t>
            </w:r>
          </w:p>
        </w:tc>
        <w:tc>
          <w:tcPr>
            <w:tcW w:w="1701" w:type="dxa"/>
          </w:tcPr>
          <w:p w:rsidR="001B7D6A" w:rsidRDefault="001B7D6A" w:rsidP="00EE05F6">
            <w:pPr>
              <w:pStyle w:val="a3"/>
              <w:tabs>
                <w:tab w:val="clear" w:pos="4153"/>
                <w:tab w:val="clear" w:pos="8306"/>
              </w:tabs>
            </w:pPr>
            <w:r>
              <w:t xml:space="preserve">№ </w:t>
            </w:r>
          </w:p>
        </w:tc>
      </w:tr>
      <w:tr w:rsidR="001B7D6A" w:rsidTr="001B7D6A">
        <w:trPr>
          <w:gridAfter w:val="2"/>
          <w:wAfter w:w="4961" w:type="dxa"/>
        </w:trPr>
        <w:tc>
          <w:tcPr>
            <w:tcW w:w="4395" w:type="dxa"/>
            <w:gridSpan w:val="2"/>
          </w:tcPr>
          <w:p w:rsidR="001B7D6A" w:rsidRDefault="001B7D6A" w:rsidP="00EE05F6">
            <w:pPr>
              <w:jc w:val="both"/>
              <w:rPr>
                <w:sz w:val="24"/>
              </w:rPr>
            </w:pPr>
          </w:p>
        </w:tc>
      </w:tr>
      <w:tr w:rsidR="001B7D6A" w:rsidRPr="00797F7D" w:rsidTr="001B7D6A">
        <w:trPr>
          <w:gridAfter w:val="2"/>
          <w:wAfter w:w="4961" w:type="dxa"/>
        </w:trPr>
        <w:tc>
          <w:tcPr>
            <w:tcW w:w="4395" w:type="dxa"/>
            <w:gridSpan w:val="2"/>
          </w:tcPr>
          <w:p w:rsidR="001B7D6A" w:rsidRPr="00797F7D" w:rsidRDefault="001B7D6A" w:rsidP="00EE05F6">
            <w:pPr>
              <w:pStyle w:val="a6"/>
              <w:jc w:val="both"/>
            </w:pPr>
            <w:r w:rsidRPr="003B7E45">
              <w:rPr>
                <w:szCs w:val="28"/>
              </w:rPr>
              <w:t xml:space="preserve">О </w:t>
            </w:r>
            <w:r>
              <w:rPr>
                <w:szCs w:val="28"/>
              </w:rPr>
              <w:t>Законе Приморского края</w:t>
            </w:r>
            <w:r>
              <w:rPr>
                <w:szCs w:val="28"/>
              </w:rPr>
              <w:br/>
            </w:r>
            <w:r w:rsidRPr="00C44970">
              <w:rPr>
                <w:szCs w:val="28"/>
              </w:rPr>
              <w:t xml:space="preserve">"О </w:t>
            </w:r>
            <w:r>
              <w:rPr>
                <w:szCs w:val="28"/>
              </w:rPr>
              <w:t>внесении изменения в</w:t>
            </w:r>
            <w:r>
              <w:rPr>
                <w:szCs w:val="28"/>
              </w:rPr>
              <w:br/>
            </w:r>
            <w:r>
              <w:rPr>
                <w:szCs w:val="28"/>
              </w:rPr>
              <w:t>статью 12.5 Закона Приморского края "Об административных правонарушениях в Приморском крае"</w:t>
            </w:r>
          </w:p>
        </w:tc>
      </w:tr>
    </w:tbl>
    <w:p w:rsidR="001B7D6A" w:rsidRDefault="001B7D6A" w:rsidP="001B7D6A"/>
    <w:p w:rsidR="001B7D6A" w:rsidRDefault="001B7D6A" w:rsidP="001B7D6A">
      <w:pPr>
        <w:ind w:firstLine="720"/>
        <w:jc w:val="both"/>
      </w:pPr>
      <w:r>
        <w:t xml:space="preserve">Законодательное Собрание Приморского края </w:t>
      </w:r>
    </w:p>
    <w:p w:rsidR="001B7D6A" w:rsidRDefault="001B7D6A" w:rsidP="001B7D6A"/>
    <w:p w:rsidR="001B7D6A" w:rsidRDefault="001B7D6A" w:rsidP="001B7D6A">
      <w:r>
        <w:t>ПОСТАНОВЛЯЕТ:</w:t>
      </w:r>
    </w:p>
    <w:p w:rsidR="001B7D6A" w:rsidRDefault="001B7D6A" w:rsidP="001B7D6A"/>
    <w:p w:rsidR="001B7D6A" w:rsidRDefault="001B7D6A" w:rsidP="001B7D6A">
      <w:pPr>
        <w:ind w:right="-2" w:firstLine="720"/>
        <w:jc w:val="both"/>
      </w:pPr>
      <w:r>
        <w:t xml:space="preserve">1.Принять Закон Приморского края </w:t>
      </w:r>
      <w:r w:rsidRPr="00C44970">
        <w:rPr>
          <w:szCs w:val="28"/>
        </w:rPr>
        <w:t>"</w:t>
      </w:r>
      <w:r>
        <w:rPr>
          <w:szCs w:val="28"/>
        </w:rPr>
        <w:t>О внесении изменения в</w:t>
      </w:r>
      <w:r>
        <w:rPr>
          <w:szCs w:val="28"/>
        </w:rPr>
        <w:br/>
      </w:r>
      <w:bookmarkStart w:id="0" w:name="_GoBack"/>
      <w:bookmarkEnd w:id="0"/>
      <w:r w:rsidRPr="007B3868">
        <w:rPr>
          <w:szCs w:val="28"/>
        </w:rPr>
        <w:t>статью 12.5 Закона Приморского края "Об административных правонарушениях в Приморском крае"</w:t>
      </w:r>
      <w:r>
        <w:t>.</w:t>
      </w:r>
    </w:p>
    <w:p w:rsidR="001B7D6A" w:rsidRDefault="001B7D6A" w:rsidP="001B7D6A">
      <w:pPr>
        <w:ind w:right="-144" w:firstLine="720"/>
        <w:jc w:val="both"/>
      </w:pPr>
    </w:p>
    <w:p w:rsidR="001B7D6A" w:rsidRDefault="001B7D6A" w:rsidP="001B7D6A">
      <w:pPr>
        <w:ind w:firstLine="720"/>
        <w:jc w:val="both"/>
      </w:pPr>
      <w:r>
        <w:t>2.Направить указанный Закон Губернатору Приморского края для обнародования.</w:t>
      </w:r>
    </w:p>
    <w:p w:rsidR="001B7D6A" w:rsidRDefault="001B7D6A" w:rsidP="001B7D6A">
      <w:pPr>
        <w:ind w:firstLine="709"/>
        <w:jc w:val="both"/>
      </w:pPr>
    </w:p>
    <w:p w:rsidR="001B7D6A" w:rsidRDefault="001B7D6A" w:rsidP="001B7D6A">
      <w:pPr>
        <w:pStyle w:val="a3"/>
        <w:tabs>
          <w:tab w:val="clear" w:pos="4153"/>
          <w:tab w:val="clear" w:pos="8306"/>
        </w:tabs>
        <w:ind w:firstLine="709"/>
        <w:jc w:val="both"/>
      </w:pPr>
      <w:r>
        <w:t>3.Настоящее постановление вступает в силу со дня его принятия.</w:t>
      </w:r>
    </w:p>
    <w:p w:rsidR="001B7D6A" w:rsidRDefault="001B7D6A" w:rsidP="001B7D6A">
      <w:pPr>
        <w:jc w:val="both"/>
      </w:pPr>
    </w:p>
    <w:p w:rsidR="001B7D6A" w:rsidRDefault="001B7D6A" w:rsidP="001B7D6A">
      <w:pPr>
        <w:jc w:val="both"/>
      </w:pPr>
    </w:p>
    <w:p w:rsidR="001B7D6A" w:rsidRDefault="001B7D6A" w:rsidP="001B7D6A">
      <w:pPr>
        <w:jc w:val="both"/>
      </w:pPr>
    </w:p>
    <w:p w:rsidR="001B7D6A" w:rsidRDefault="001B7D6A" w:rsidP="001B7D6A">
      <w:pPr>
        <w:jc w:val="both"/>
      </w:pPr>
      <w:r>
        <w:t>Председатель</w:t>
      </w:r>
    </w:p>
    <w:p w:rsidR="001B7D6A" w:rsidRDefault="001B7D6A" w:rsidP="001B7D6A">
      <w:pPr>
        <w:jc w:val="both"/>
      </w:pPr>
      <w:r>
        <w:t xml:space="preserve">Законодательного Собрания </w:t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  <w:t xml:space="preserve">   А.И. Ролик</w:t>
      </w:r>
    </w:p>
    <w:p w:rsidR="00987D16" w:rsidRDefault="00987D16"/>
    <w:sectPr w:rsidR="00987D16" w:rsidSect="00D9137D">
      <w:headerReference w:type="even" r:id="rId5"/>
      <w:headerReference w:type="default" r:id="rId6"/>
      <w:pgSz w:w="11906" w:h="16838"/>
      <w:pgMar w:top="851" w:right="851" w:bottom="851" w:left="1701" w:header="567" w:footer="720" w:gutter="0"/>
      <w:cols w:space="720"/>
      <w:titlePg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D906C9" w:rsidRDefault="001B7D6A" w:rsidP="00677A53">
    <w:pPr>
      <w:pStyle w:val="a3"/>
      <w:framePr w:wrap="around" w:vAnchor="text" w:hAnchor="margin" w:xAlign="right" w:y="1"/>
      <w:rPr>
        <w:rStyle w:val="a5"/>
      </w:rPr>
    </w:pPr>
    <w:r>
      <w:rPr>
        <w:rStyle w:val="a5"/>
      </w:rPr>
      <w:fldChar w:fldCharType="begin"/>
    </w:r>
    <w:r>
      <w:rPr>
        <w:rStyle w:val="a5"/>
      </w:rPr>
      <w:instrText xml:space="preserve">PAGE  </w:instrText>
    </w:r>
    <w:r>
      <w:rPr>
        <w:rStyle w:val="a5"/>
      </w:rPr>
      <w:fldChar w:fldCharType="end"/>
    </w:r>
  </w:p>
  <w:p w:rsidR="00D906C9" w:rsidRDefault="001B7D6A" w:rsidP="00E0750C">
    <w:pPr>
      <w:pStyle w:val="a3"/>
      <w:ind w:right="360"/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D906C9" w:rsidRDefault="001B7D6A" w:rsidP="00677A53">
    <w:pPr>
      <w:pStyle w:val="a3"/>
      <w:framePr w:wrap="around" w:vAnchor="text" w:hAnchor="margin" w:xAlign="right" w:y="1"/>
      <w:rPr>
        <w:rStyle w:val="a5"/>
      </w:rPr>
    </w:pPr>
    <w:r>
      <w:rPr>
        <w:rStyle w:val="a5"/>
      </w:rPr>
      <w:fldChar w:fldCharType="begin"/>
    </w:r>
    <w:r>
      <w:rPr>
        <w:rStyle w:val="a5"/>
      </w:rPr>
      <w:instrText xml:space="preserve">PAGE  </w:instrText>
    </w:r>
    <w:r>
      <w:rPr>
        <w:rStyle w:val="a5"/>
      </w:rPr>
      <w:fldChar w:fldCharType="separate"/>
    </w:r>
    <w:r>
      <w:rPr>
        <w:rStyle w:val="a5"/>
        <w:noProof/>
      </w:rPr>
      <w:t>2</w:t>
    </w:r>
    <w:r>
      <w:rPr>
        <w:rStyle w:val="a5"/>
      </w:rPr>
      <w:fldChar w:fldCharType="end"/>
    </w:r>
  </w:p>
  <w:p w:rsidR="00D906C9" w:rsidRDefault="001B7D6A" w:rsidP="00E0750C">
    <w:pPr>
      <w:pStyle w:val="a3"/>
      <w:ind w:right="360"/>
      <w:jc w:val="right"/>
      <w:rPr>
        <w:sz w:val="24"/>
      </w:rPr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drawingGridHorizontalSpacing w:val="120"/>
  <w:displayHorizontalDrawingGridEvery w:val="2"/>
  <w:displayVerticalDrawingGridEvery w:val="2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1B7D6A"/>
    <w:rsid w:val="001B7D6A"/>
    <w:rsid w:val="004B30DE"/>
    <w:rsid w:val="00987D1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Theme="minorHAnsi" w:hAnsi="Times New Roman" w:cs="Times New Roman"/>
        <w:sz w:val="28"/>
        <w:szCs w:val="24"/>
        <w:lang w:val="ru-RU" w:eastAsia="en-US" w:bidi="ar-SA"/>
      </w:rPr>
    </w:rPrDefault>
    <w:pPrDefault>
      <w:pPr>
        <w:ind w:firstLine="709"/>
        <w:jc w:val="both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caption" w:uiPriority="35" w:qFormat="1"/>
    <w:lsdException w:name="page number" w:uiPriority="0"/>
    <w:lsdException w:name="Title" w:semiHidden="0" w:uiPriority="10" w:unhideWhenUsed="0" w:qFormat="1"/>
    <w:lsdException w:name="Default Paragraph Font" w:uiPriority="1"/>
    <w:lsdException w:name="Body Text" w:uiPriority="0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1B7D6A"/>
    <w:pPr>
      <w:ind w:firstLine="0"/>
      <w:jc w:val="left"/>
    </w:pPr>
    <w:rPr>
      <w:rFonts w:eastAsia="Times New Roman"/>
      <w:szCs w:val="20"/>
      <w:lang w:eastAsia="ru-RU"/>
    </w:rPr>
  </w:style>
  <w:style w:type="paragraph" w:styleId="1">
    <w:name w:val="heading 1"/>
    <w:basedOn w:val="a"/>
    <w:next w:val="a"/>
    <w:link w:val="10"/>
    <w:qFormat/>
    <w:rsid w:val="001B7D6A"/>
    <w:pPr>
      <w:keepNext/>
      <w:widowControl w:val="0"/>
      <w:spacing w:line="360" w:lineRule="auto"/>
      <w:outlineLvl w:val="0"/>
    </w:pPr>
    <w:rPr>
      <w:b/>
      <w:sz w:val="30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rsid w:val="001B7D6A"/>
    <w:rPr>
      <w:rFonts w:eastAsia="Times New Roman"/>
      <w:b/>
      <w:sz w:val="30"/>
      <w:szCs w:val="20"/>
      <w:lang w:eastAsia="ru-RU"/>
    </w:rPr>
  </w:style>
  <w:style w:type="paragraph" w:styleId="a3">
    <w:name w:val="header"/>
    <w:basedOn w:val="a"/>
    <w:link w:val="a4"/>
    <w:rsid w:val="001B7D6A"/>
    <w:pPr>
      <w:tabs>
        <w:tab w:val="center" w:pos="4153"/>
        <w:tab w:val="right" w:pos="8306"/>
      </w:tabs>
    </w:pPr>
  </w:style>
  <w:style w:type="character" w:customStyle="1" w:styleId="a4">
    <w:name w:val="Верхний колонтитул Знак"/>
    <w:basedOn w:val="a0"/>
    <w:link w:val="a3"/>
    <w:rsid w:val="001B7D6A"/>
    <w:rPr>
      <w:rFonts w:eastAsia="Times New Roman"/>
      <w:szCs w:val="20"/>
      <w:lang w:eastAsia="ru-RU"/>
    </w:rPr>
  </w:style>
  <w:style w:type="paragraph" w:customStyle="1" w:styleId="21">
    <w:name w:val="Основной текст 21"/>
    <w:basedOn w:val="a"/>
    <w:rsid w:val="001B7D6A"/>
    <w:pPr>
      <w:widowControl w:val="0"/>
      <w:jc w:val="center"/>
    </w:pPr>
  </w:style>
  <w:style w:type="character" w:styleId="a5">
    <w:name w:val="page number"/>
    <w:basedOn w:val="a0"/>
    <w:rsid w:val="001B7D6A"/>
  </w:style>
  <w:style w:type="paragraph" w:styleId="a6">
    <w:name w:val="Body Text"/>
    <w:basedOn w:val="a"/>
    <w:link w:val="a7"/>
    <w:unhideWhenUsed/>
    <w:rsid w:val="001B7D6A"/>
    <w:pPr>
      <w:jc w:val="center"/>
    </w:pPr>
    <w:rPr>
      <w:szCs w:val="24"/>
    </w:rPr>
  </w:style>
  <w:style w:type="character" w:customStyle="1" w:styleId="a7">
    <w:name w:val="Основной текст Знак"/>
    <w:basedOn w:val="a0"/>
    <w:link w:val="a6"/>
    <w:rsid w:val="001B7D6A"/>
    <w:rPr>
      <w:rFonts w:eastAsia="Times New Roman"/>
      <w:lang w:eastAsia="ru-RU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Theme="minorHAnsi" w:hAnsi="Times New Roman" w:cs="Times New Roman"/>
        <w:sz w:val="28"/>
        <w:szCs w:val="24"/>
        <w:lang w:val="ru-RU" w:eastAsia="en-US" w:bidi="ar-SA"/>
      </w:rPr>
    </w:rPrDefault>
    <w:pPrDefault>
      <w:pPr>
        <w:ind w:firstLine="709"/>
        <w:jc w:val="both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caption" w:uiPriority="35" w:qFormat="1"/>
    <w:lsdException w:name="page number" w:uiPriority="0"/>
    <w:lsdException w:name="Title" w:semiHidden="0" w:uiPriority="10" w:unhideWhenUsed="0" w:qFormat="1"/>
    <w:lsdException w:name="Default Paragraph Font" w:uiPriority="1"/>
    <w:lsdException w:name="Body Text" w:uiPriority="0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1B7D6A"/>
    <w:pPr>
      <w:ind w:firstLine="0"/>
      <w:jc w:val="left"/>
    </w:pPr>
    <w:rPr>
      <w:rFonts w:eastAsia="Times New Roman"/>
      <w:szCs w:val="20"/>
      <w:lang w:eastAsia="ru-RU"/>
    </w:rPr>
  </w:style>
  <w:style w:type="paragraph" w:styleId="1">
    <w:name w:val="heading 1"/>
    <w:basedOn w:val="a"/>
    <w:next w:val="a"/>
    <w:link w:val="10"/>
    <w:qFormat/>
    <w:rsid w:val="001B7D6A"/>
    <w:pPr>
      <w:keepNext/>
      <w:widowControl w:val="0"/>
      <w:spacing w:line="360" w:lineRule="auto"/>
      <w:outlineLvl w:val="0"/>
    </w:pPr>
    <w:rPr>
      <w:b/>
      <w:sz w:val="30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rsid w:val="001B7D6A"/>
    <w:rPr>
      <w:rFonts w:eastAsia="Times New Roman"/>
      <w:b/>
      <w:sz w:val="30"/>
      <w:szCs w:val="20"/>
      <w:lang w:eastAsia="ru-RU"/>
    </w:rPr>
  </w:style>
  <w:style w:type="paragraph" w:styleId="a3">
    <w:name w:val="header"/>
    <w:basedOn w:val="a"/>
    <w:link w:val="a4"/>
    <w:rsid w:val="001B7D6A"/>
    <w:pPr>
      <w:tabs>
        <w:tab w:val="center" w:pos="4153"/>
        <w:tab w:val="right" w:pos="8306"/>
      </w:tabs>
    </w:pPr>
  </w:style>
  <w:style w:type="character" w:customStyle="1" w:styleId="a4">
    <w:name w:val="Верхний колонтитул Знак"/>
    <w:basedOn w:val="a0"/>
    <w:link w:val="a3"/>
    <w:rsid w:val="001B7D6A"/>
    <w:rPr>
      <w:rFonts w:eastAsia="Times New Roman"/>
      <w:szCs w:val="20"/>
      <w:lang w:eastAsia="ru-RU"/>
    </w:rPr>
  </w:style>
  <w:style w:type="paragraph" w:customStyle="1" w:styleId="21">
    <w:name w:val="Основной текст 21"/>
    <w:basedOn w:val="a"/>
    <w:rsid w:val="001B7D6A"/>
    <w:pPr>
      <w:widowControl w:val="0"/>
      <w:jc w:val="center"/>
    </w:pPr>
  </w:style>
  <w:style w:type="character" w:styleId="a5">
    <w:name w:val="page number"/>
    <w:basedOn w:val="a0"/>
    <w:rsid w:val="001B7D6A"/>
  </w:style>
  <w:style w:type="paragraph" w:styleId="a6">
    <w:name w:val="Body Text"/>
    <w:basedOn w:val="a"/>
    <w:link w:val="a7"/>
    <w:unhideWhenUsed/>
    <w:rsid w:val="001B7D6A"/>
    <w:pPr>
      <w:jc w:val="center"/>
    </w:pPr>
    <w:rPr>
      <w:szCs w:val="24"/>
    </w:rPr>
  </w:style>
  <w:style w:type="character" w:customStyle="1" w:styleId="a7">
    <w:name w:val="Основной текст Знак"/>
    <w:basedOn w:val="a0"/>
    <w:link w:val="a6"/>
    <w:rsid w:val="001B7D6A"/>
    <w:rPr>
      <w:rFonts w:eastAsia="Times New Roman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header" Target="header2.xml"/><Relationship Id="rId5" Type="http://schemas.openxmlformats.org/officeDocument/2006/relationships/header" Target="header1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1</Pages>
  <Words>115</Words>
  <Characters>662</Characters>
  <Application>Microsoft Office Word</Application>
  <DocSecurity>0</DocSecurity>
  <Lines>5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776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Казак Юлия Валерьевна</dc:creator>
  <cp:lastModifiedBy>Казак Юлия Валерьевна</cp:lastModifiedBy>
  <cp:revision>1</cp:revision>
  <dcterms:created xsi:type="dcterms:W3CDTF">2020-10-15T01:13:00Z</dcterms:created>
  <dcterms:modified xsi:type="dcterms:W3CDTF">2020-10-15T01:15:00Z</dcterms:modified>
</cp:coreProperties>
</file>