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EF5" w:rsidRPr="00EF14F9" w:rsidRDefault="00114EF5" w:rsidP="00114E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4F9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114EF5" w:rsidRPr="00EF14F9" w:rsidRDefault="00DB30CD" w:rsidP="00114E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</w:t>
      </w:r>
      <w:r w:rsidR="00114EF5" w:rsidRPr="00EF14F9">
        <w:rPr>
          <w:rFonts w:ascii="Times New Roman" w:hAnsi="Times New Roman" w:cs="Times New Roman"/>
          <w:sz w:val="28"/>
          <w:szCs w:val="28"/>
        </w:rPr>
        <w:t>акона Приморского края</w:t>
      </w:r>
    </w:p>
    <w:p w:rsidR="007820F2" w:rsidRDefault="001F39C0" w:rsidP="00114E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820F2">
        <w:rPr>
          <w:rFonts w:ascii="Times New Roman" w:hAnsi="Times New Roman" w:cs="Times New Roman"/>
          <w:sz w:val="28"/>
          <w:szCs w:val="28"/>
        </w:rPr>
        <w:t>«</w:t>
      </w:r>
      <w:r w:rsidR="007820F2" w:rsidRPr="007820F2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12.5 Закона </w:t>
      </w:r>
    </w:p>
    <w:p w:rsidR="007820F2" w:rsidRDefault="007820F2" w:rsidP="00114E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820F2">
        <w:rPr>
          <w:rFonts w:ascii="Times New Roman" w:hAnsi="Times New Roman" w:cs="Times New Roman"/>
          <w:sz w:val="28"/>
          <w:szCs w:val="28"/>
        </w:rPr>
        <w:t xml:space="preserve">Приморского края «Об административных </w:t>
      </w:r>
    </w:p>
    <w:p w:rsidR="00114EF5" w:rsidRPr="007820F2" w:rsidRDefault="007820F2" w:rsidP="00114E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820F2">
        <w:rPr>
          <w:rFonts w:ascii="Times New Roman" w:hAnsi="Times New Roman" w:cs="Times New Roman"/>
          <w:sz w:val="28"/>
          <w:szCs w:val="28"/>
        </w:rPr>
        <w:t>равонарушениях в Приморском крае</w:t>
      </w:r>
      <w:r w:rsidR="001F39C0" w:rsidRPr="007820F2">
        <w:rPr>
          <w:rFonts w:ascii="Times New Roman" w:hAnsi="Times New Roman" w:cs="Times New Roman"/>
          <w:sz w:val="28"/>
          <w:szCs w:val="28"/>
        </w:rPr>
        <w:t>»</w:t>
      </w:r>
    </w:p>
    <w:p w:rsidR="00170F4D" w:rsidRDefault="00170F4D" w:rsidP="00755D7B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</w:p>
    <w:p w:rsidR="00444D8F" w:rsidRDefault="00444D8F" w:rsidP="00755D7B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</w:p>
    <w:p w:rsidR="00DF6374" w:rsidRPr="00C26D72" w:rsidRDefault="00170F4D" w:rsidP="00755D7B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C26D72">
        <w:rPr>
          <w:sz w:val="28"/>
          <w:szCs w:val="28"/>
        </w:rPr>
        <w:t xml:space="preserve">Постановлением Администрации Приморского края от 30.04.2009 </w:t>
      </w:r>
      <w:r w:rsidRPr="00C26D72">
        <w:rPr>
          <w:sz w:val="28"/>
          <w:szCs w:val="28"/>
        </w:rPr>
        <w:br/>
        <w:t>№ 121-па</w:t>
      </w:r>
      <w:r w:rsidR="00DF6374" w:rsidRPr="00C26D72">
        <w:rPr>
          <w:sz w:val="28"/>
          <w:szCs w:val="28"/>
        </w:rPr>
        <w:t xml:space="preserve"> определен порядок сбора, обработки и предоставления информации </w:t>
      </w:r>
      <w:r w:rsidR="00755D7B">
        <w:rPr>
          <w:sz w:val="28"/>
          <w:szCs w:val="28"/>
        </w:rPr>
        <w:br/>
      </w:r>
      <w:r w:rsidR="00DF6374" w:rsidRPr="00C26D72">
        <w:rPr>
          <w:sz w:val="28"/>
          <w:szCs w:val="28"/>
        </w:rPr>
        <w:t>в области защиты населения и территорий от чрезвычайных ситуаций природного и техногенного характера в Приморском крае</w:t>
      </w:r>
      <w:r w:rsidRPr="00C26D72">
        <w:rPr>
          <w:sz w:val="28"/>
          <w:szCs w:val="28"/>
        </w:rPr>
        <w:t>.</w:t>
      </w:r>
    </w:p>
    <w:p w:rsidR="00170F4D" w:rsidRPr="00C26D72" w:rsidRDefault="00170F4D" w:rsidP="00755D7B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C26D72">
        <w:rPr>
          <w:sz w:val="28"/>
          <w:szCs w:val="28"/>
        </w:rPr>
        <w:t xml:space="preserve">В соответствии с постановлением Правительства Приморского края </w:t>
      </w:r>
      <w:r w:rsidRPr="00C26D72">
        <w:rPr>
          <w:sz w:val="28"/>
          <w:szCs w:val="28"/>
        </w:rPr>
        <w:br/>
        <w:t>от 16.01.2020 № 10-пп задача по организации сбора информации в области защиты населения и территорий от чрезвычайных ситуаций и обеспечения пожарной безопасности возложена на Комиссию по предупреждению и ликвидации чрезвычайных ситуаций и обеспечению пожарной безопасности Приморского края (далее – КЧС ПК). Для это КЧС ПК предоставлено право запрашивать у территориальных органов федеральных органов исполнительной власти, органов исполнительной власти Приморского края, органов местного самоуправления, организаций информацию в пределах своей компетенции, необходимую для осуществления своих полномочий.</w:t>
      </w:r>
    </w:p>
    <w:p w:rsidR="00170F4D" w:rsidRPr="00C26D72" w:rsidRDefault="00170F4D" w:rsidP="00755D7B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C26D72">
        <w:rPr>
          <w:sz w:val="28"/>
          <w:szCs w:val="28"/>
        </w:rPr>
        <w:t>Органом, обеспечивающи</w:t>
      </w:r>
      <w:r w:rsidR="004528E3">
        <w:rPr>
          <w:sz w:val="28"/>
          <w:szCs w:val="28"/>
        </w:rPr>
        <w:t>м</w:t>
      </w:r>
      <w:r w:rsidRPr="00C26D72">
        <w:rPr>
          <w:sz w:val="28"/>
          <w:szCs w:val="28"/>
        </w:rPr>
        <w:t xml:space="preserve"> деятельность КЧС ПК</w:t>
      </w:r>
      <w:r w:rsidR="00755D7B">
        <w:rPr>
          <w:sz w:val="28"/>
          <w:szCs w:val="28"/>
        </w:rPr>
        <w:t>,</w:t>
      </w:r>
      <w:r w:rsidRPr="00C26D72">
        <w:rPr>
          <w:sz w:val="28"/>
          <w:szCs w:val="28"/>
        </w:rPr>
        <w:t xml:space="preserve"> является министерство по делам гражданской обороны, защиты от чрезвычайных ситуаций и ликвидации последствий стихийных бедствий Приморского края </w:t>
      </w:r>
      <w:r w:rsidR="00755D7B">
        <w:rPr>
          <w:sz w:val="28"/>
          <w:szCs w:val="28"/>
        </w:rPr>
        <w:br/>
      </w:r>
      <w:r w:rsidRPr="00C26D72">
        <w:rPr>
          <w:sz w:val="28"/>
          <w:szCs w:val="28"/>
        </w:rPr>
        <w:t>(далее – министерство ГОЧС)</w:t>
      </w:r>
      <w:r w:rsidR="00755D7B">
        <w:rPr>
          <w:sz w:val="28"/>
          <w:szCs w:val="28"/>
        </w:rPr>
        <w:t>.</w:t>
      </w:r>
    </w:p>
    <w:p w:rsidR="00170F4D" w:rsidRPr="00C26D72" w:rsidRDefault="00170F4D" w:rsidP="00755D7B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C26D72">
        <w:rPr>
          <w:sz w:val="28"/>
          <w:szCs w:val="28"/>
        </w:rPr>
        <w:t>Вместе с тем в</w:t>
      </w:r>
      <w:r w:rsidR="00DF6374" w:rsidRPr="00C26D72">
        <w:rPr>
          <w:sz w:val="28"/>
          <w:szCs w:val="28"/>
        </w:rPr>
        <w:t xml:space="preserve"> ходе повседневной деятельности в режимах повышенной готовности и чрезвычайной ситуации </w:t>
      </w:r>
      <w:r w:rsidRPr="00C26D72">
        <w:rPr>
          <w:sz w:val="28"/>
          <w:szCs w:val="28"/>
        </w:rPr>
        <w:t xml:space="preserve">отмечаются систематические нарушения </w:t>
      </w:r>
      <w:r w:rsidRPr="00C26D72">
        <w:rPr>
          <w:sz w:val="28"/>
          <w:szCs w:val="28"/>
        </w:rPr>
        <w:br/>
        <w:t>по сбору указанной информации (непредставление, несвоевременность, недостоверность оперативной и текущей информации, а также несоответствие критериям первоочередности).</w:t>
      </w:r>
    </w:p>
    <w:p w:rsidR="00955F2A" w:rsidRPr="004528E3" w:rsidRDefault="00170F4D" w:rsidP="004528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D72">
        <w:rPr>
          <w:rFonts w:ascii="Times New Roman" w:hAnsi="Times New Roman" w:cs="Times New Roman"/>
          <w:sz w:val="28"/>
          <w:szCs w:val="28"/>
        </w:rPr>
        <w:t xml:space="preserve">При этом применить </w:t>
      </w:r>
      <w:r w:rsidR="00955F2A" w:rsidRPr="00C26D72">
        <w:rPr>
          <w:rFonts w:ascii="Times New Roman" w:hAnsi="Times New Roman" w:cs="Times New Roman"/>
          <w:sz w:val="28"/>
          <w:szCs w:val="28"/>
        </w:rPr>
        <w:t xml:space="preserve">административную ответственность </w:t>
      </w:r>
      <w:r w:rsidR="004528E3">
        <w:rPr>
          <w:rFonts w:ascii="Times New Roman" w:hAnsi="Times New Roman" w:cs="Times New Roman"/>
          <w:sz w:val="28"/>
          <w:szCs w:val="28"/>
        </w:rPr>
        <w:br/>
      </w:r>
      <w:r w:rsidR="00955F2A" w:rsidRPr="00C26D72">
        <w:rPr>
          <w:rFonts w:ascii="Times New Roman" w:hAnsi="Times New Roman" w:cs="Times New Roman"/>
          <w:sz w:val="28"/>
          <w:szCs w:val="28"/>
        </w:rPr>
        <w:t>за невыполнение</w:t>
      </w:r>
      <w:r w:rsidR="00955F2A" w:rsidRPr="00C26D72">
        <w:rPr>
          <w:rFonts w:ascii="Times New Roman" w:hAnsi="Times New Roman" w:cs="Times New Roman"/>
        </w:rPr>
        <w:t xml:space="preserve"> </w:t>
      </w:r>
      <w:r w:rsidR="00955F2A" w:rsidRPr="00C26D72">
        <w:rPr>
          <w:rFonts w:ascii="Times New Roman" w:hAnsi="Times New Roman" w:cs="Times New Roman"/>
          <w:sz w:val="28"/>
          <w:szCs w:val="28"/>
        </w:rPr>
        <w:t xml:space="preserve">законных требований КЧС Приморского края, </w:t>
      </w:r>
      <w:r w:rsidR="00955F2A" w:rsidRPr="00C26D72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предусмотренную ч. 1 </w:t>
      </w:r>
      <w:r w:rsidR="004528E3">
        <w:rPr>
          <w:rFonts w:ascii="Times New Roman" w:hAnsi="Times New Roman" w:cs="Times New Roman"/>
          <w:sz w:val="28"/>
          <w:szCs w:val="28"/>
        </w:rPr>
        <w:t>статьи</w:t>
      </w:r>
      <w:r w:rsidR="00955F2A" w:rsidRPr="00C26D72">
        <w:rPr>
          <w:rFonts w:ascii="Times New Roman" w:hAnsi="Times New Roman" w:cs="Times New Roman"/>
          <w:sz w:val="28"/>
          <w:szCs w:val="28"/>
        </w:rPr>
        <w:t xml:space="preserve"> 11.1 Закона Приморского края от 05.03.2007 </w:t>
      </w:r>
      <w:r w:rsidR="004528E3">
        <w:rPr>
          <w:rFonts w:ascii="Times New Roman" w:hAnsi="Times New Roman" w:cs="Times New Roman"/>
          <w:sz w:val="28"/>
          <w:szCs w:val="28"/>
        </w:rPr>
        <w:br/>
      </w:r>
      <w:r w:rsidR="00955F2A" w:rsidRPr="00C26D72">
        <w:rPr>
          <w:rFonts w:ascii="Times New Roman" w:hAnsi="Times New Roman" w:cs="Times New Roman"/>
          <w:sz w:val="28"/>
          <w:szCs w:val="28"/>
        </w:rPr>
        <w:t>№ 44-КЗ «Об административных правонарушениях в Приморском крае»</w:t>
      </w:r>
      <w:r w:rsidR="00C26D72" w:rsidRPr="00C26D72">
        <w:rPr>
          <w:rFonts w:ascii="Times New Roman" w:hAnsi="Times New Roman" w:cs="Times New Roman"/>
          <w:sz w:val="28"/>
          <w:szCs w:val="28"/>
        </w:rPr>
        <w:t xml:space="preserve"> </w:t>
      </w:r>
      <w:r w:rsidR="004528E3">
        <w:rPr>
          <w:rFonts w:ascii="Times New Roman" w:hAnsi="Times New Roman" w:cs="Times New Roman"/>
          <w:sz w:val="28"/>
          <w:szCs w:val="28"/>
        </w:rPr>
        <w:br/>
      </w:r>
      <w:r w:rsidR="00C26D72" w:rsidRPr="00C26D72">
        <w:rPr>
          <w:rFonts w:ascii="Times New Roman" w:hAnsi="Times New Roman" w:cs="Times New Roman"/>
          <w:sz w:val="28"/>
          <w:szCs w:val="28"/>
        </w:rPr>
        <w:t>(далее – Закон № 44-КЗ)</w:t>
      </w:r>
      <w:r w:rsidR="00DB30CD">
        <w:rPr>
          <w:rFonts w:ascii="Times New Roman" w:hAnsi="Times New Roman" w:cs="Times New Roman"/>
          <w:sz w:val="28"/>
          <w:szCs w:val="28"/>
        </w:rPr>
        <w:t>,</w:t>
      </w:r>
      <w:r w:rsidR="00955F2A" w:rsidRPr="00C26D72">
        <w:rPr>
          <w:rFonts w:ascii="Times New Roman" w:hAnsi="Times New Roman" w:cs="Times New Roman"/>
          <w:sz w:val="28"/>
          <w:szCs w:val="28"/>
        </w:rPr>
        <w:t xml:space="preserve"> не представляется возможным поскольку </w:t>
      </w:r>
      <w:r w:rsidR="004528E3">
        <w:rPr>
          <w:rFonts w:ascii="Times New Roman" w:hAnsi="Times New Roman" w:cs="Times New Roman"/>
          <w:sz w:val="28"/>
          <w:szCs w:val="28"/>
        </w:rPr>
        <w:br/>
      </w:r>
      <w:r w:rsidR="00C26D72" w:rsidRPr="00C26D7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C80E78" w:rsidRPr="00C26D72">
        <w:rPr>
          <w:rFonts w:ascii="Times New Roman" w:hAnsi="Times New Roman" w:cs="Times New Roman"/>
          <w:sz w:val="28"/>
          <w:szCs w:val="28"/>
        </w:rPr>
        <w:t xml:space="preserve">ст. 12.5 </w:t>
      </w:r>
      <w:r w:rsidR="00C26D72" w:rsidRPr="00C26D72">
        <w:rPr>
          <w:rFonts w:ascii="Times New Roman" w:hAnsi="Times New Roman" w:cs="Times New Roman"/>
          <w:sz w:val="28"/>
          <w:szCs w:val="28"/>
        </w:rPr>
        <w:t xml:space="preserve">Закона № 44-КЗ </w:t>
      </w:r>
      <w:r w:rsidR="00DB30CD" w:rsidRPr="00C26D72">
        <w:rPr>
          <w:rFonts w:ascii="Times New Roman" w:hAnsi="Times New Roman" w:cs="Times New Roman"/>
          <w:sz w:val="28"/>
          <w:szCs w:val="28"/>
        </w:rPr>
        <w:t>не определены</w:t>
      </w:r>
      <w:r w:rsidR="00DB30CD" w:rsidRPr="00C26D72">
        <w:rPr>
          <w:rFonts w:ascii="Times New Roman" w:hAnsi="Times New Roman" w:cs="Times New Roman"/>
          <w:sz w:val="28"/>
          <w:szCs w:val="28"/>
        </w:rPr>
        <w:t xml:space="preserve"> </w:t>
      </w:r>
      <w:r w:rsidR="00C26D72" w:rsidRPr="00C26D72">
        <w:rPr>
          <w:rFonts w:ascii="Times New Roman" w:hAnsi="Times New Roman" w:cs="Times New Roman"/>
          <w:sz w:val="28"/>
          <w:szCs w:val="28"/>
        </w:rPr>
        <w:t>должностные лица министерства ГОЧС, уполномоченные составлять протоколы</w:t>
      </w:r>
      <w:r w:rsidR="004528E3">
        <w:rPr>
          <w:rFonts w:ascii="Times New Roman" w:hAnsi="Times New Roman" w:cs="Times New Roman"/>
          <w:sz w:val="28"/>
          <w:szCs w:val="28"/>
        </w:rPr>
        <w:br/>
      </w:r>
      <w:r w:rsidR="00C26D72" w:rsidRPr="00C26D72">
        <w:rPr>
          <w:rFonts w:ascii="Times New Roman" w:hAnsi="Times New Roman" w:cs="Times New Roman"/>
          <w:sz w:val="28"/>
          <w:szCs w:val="28"/>
        </w:rPr>
        <w:t>об административных правонарушениях.</w:t>
      </w:r>
      <w:r w:rsidR="00C26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6374" w:rsidRDefault="00C26D72" w:rsidP="00755D7B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</w:t>
      </w:r>
      <w:r w:rsidR="00DF6374">
        <w:rPr>
          <w:sz w:val="28"/>
          <w:szCs w:val="28"/>
        </w:rPr>
        <w:t>редлагается внести изменени</w:t>
      </w:r>
      <w:r>
        <w:rPr>
          <w:sz w:val="28"/>
          <w:szCs w:val="28"/>
        </w:rPr>
        <w:t xml:space="preserve">я в ст. 12.5 </w:t>
      </w:r>
      <w:r w:rsidR="00DB30CD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</w:t>
      </w:r>
      <w:r>
        <w:rPr>
          <w:sz w:val="28"/>
          <w:szCs w:val="28"/>
        </w:rPr>
        <w:br/>
      </w:r>
      <w:r w:rsidR="00DF637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F6374" w:rsidRPr="00083E90">
        <w:rPr>
          <w:sz w:val="28"/>
          <w:szCs w:val="28"/>
        </w:rPr>
        <w:t>44-КЗ</w:t>
      </w:r>
      <w:r w:rsidR="00DB30CD">
        <w:rPr>
          <w:sz w:val="28"/>
          <w:szCs w:val="28"/>
        </w:rPr>
        <w:t>,</w:t>
      </w:r>
      <w:r w:rsidR="00DF63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дополнив </w:t>
      </w:r>
      <w:r w:rsidR="00755D7B">
        <w:rPr>
          <w:sz w:val="28"/>
          <w:szCs w:val="28"/>
        </w:rPr>
        <w:t xml:space="preserve">ее </w:t>
      </w:r>
      <w:r w:rsidR="00DF6374" w:rsidRPr="00CC6A49">
        <w:rPr>
          <w:sz w:val="28"/>
          <w:szCs w:val="28"/>
        </w:rPr>
        <w:t>должностны</w:t>
      </w:r>
      <w:r w:rsidR="00755D7B">
        <w:rPr>
          <w:sz w:val="28"/>
          <w:szCs w:val="28"/>
        </w:rPr>
        <w:t>ми</w:t>
      </w:r>
      <w:r w:rsidR="00DF6374" w:rsidRPr="00CC6A49">
        <w:rPr>
          <w:sz w:val="28"/>
          <w:szCs w:val="28"/>
        </w:rPr>
        <w:t xml:space="preserve"> лица</w:t>
      </w:r>
      <w:r w:rsidR="00755D7B">
        <w:rPr>
          <w:sz w:val="28"/>
          <w:szCs w:val="28"/>
        </w:rPr>
        <w:t>ми</w:t>
      </w:r>
      <w:r w:rsidR="00DF6374" w:rsidRPr="00CC6A49">
        <w:rPr>
          <w:sz w:val="28"/>
          <w:szCs w:val="28"/>
        </w:rPr>
        <w:t xml:space="preserve"> органа исполнительной власти Приморского </w:t>
      </w:r>
      <w:bookmarkStart w:id="0" w:name="_GoBack"/>
      <w:bookmarkEnd w:id="0"/>
      <w:r w:rsidR="00DF6374" w:rsidRPr="00CC6A49">
        <w:rPr>
          <w:sz w:val="28"/>
          <w:szCs w:val="28"/>
        </w:rPr>
        <w:t>края, уполномоченн</w:t>
      </w:r>
      <w:r w:rsidR="00755D7B">
        <w:rPr>
          <w:sz w:val="28"/>
          <w:szCs w:val="28"/>
        </w:rPr>
        <w:t xml:space="preserve">ого </w:t>
      </w:r>
      <w:r w:rsidR="00DF6374" w:rsidRPr="00CC6A49">
        <w:rPr>
          <w:sz w:val="28"/>
          <w:szCs w:val="28"/>
        </w:rPr>
        <w:t>в области защиты населения и территорий от чрезвычайных ситуаций</w:t>
      </w:r>
      <w:r w:rsidR="00755D7B">
        <w:rPr>
          <w:sz w:val="28"/>
          <w:szCs w:val="28"/>
        </w:rPr>
        <w:t>.</w:t>
      </w:r>
    </w:p>
    <w:p w:rsidR="00DD55B3" w:rsidRDefault="00DD55B3" w:rsidP="00755D7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5D7B" w:rsidRDefault="00755D7B" w:rsidP="00755D7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D5C20" w:rsidRPr="00DD55B3" w:rsidRDefault="001D5C20" w:rsidP="00755D7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4D8F" w:rsidRDefault="002F0E7F" w:rsidP="00910B4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0B4D"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инистр</w:t>
      </w:r>
      <w:r w:rsidR="00444D8F"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делам гражданской обороны,</w:t>
      </w:r>
    </w:p>
    <w:p w:rsidR="00444D8F" w:rsidRDefault="00444D8F" w:rsidP="00910B4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защиты от чрезвычайных ситуаций и </w:t>
      </w:r>
    </w:p>
    <w:p w:rsidR="00444D8F" w:rsidRDefault="00444D8F" w:rsidP="00910B4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последствий стихийных </w:t>
      </w:r>
    </w:p>
    <w:p w:rsidR="00DD55B3" w:rsidRPr="00444D8F" w:rsidRDefault="00444D8F" w:rsidP="00910B4D">
      <w:pPr>
        <w:pStyle w:val="a3"/>
        <w:jc w:val="both"/>
        <w:rPr>
          <w:rFonts w:eastAsia="Times New Roman"/>
          <w:lang w:eastAsia="ru-RU"/>
        </w:rPr>
      </w:pPr>
      <w:r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бедствий Приморского края</w:t>
      </w:r>
      <w:r w:rsidR="00910B4D"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B4D"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55D7B"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910B4D"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А.В. </w:t>
      </w:r>
      <w:r w:rsidR="002F0E7F" w:rsidRPr="00444D8F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Златкин</w:t>
      </w:r>
    </w:p>
    <w:p w:rsidR="00441F0C" w:rsidRDefault="00441F0C" w:rsidP="00910B4D">
      <w:pPr>
        <w:pStyle w:val="a3"/>
        <w:jc w:val="both"/>
        <w:rPr>
          <w:rStyle w:val="ntext"/>
          <w:rFonts w:ascii="Times New Roman" w:hAnsi="Times New Roman" w:cs="Times New Roman"/>
          <w:bCs/>
          <w:sz w:val="28"/>
          <w:szCs w:val="28"/>
        </w:rPr>
      </w:pPr>
    </w:p>
    <w:p w:rsidR="00441F0C" w:rsidRDefault="00441F0C" w:rsidP="00910B4D">
      <w:pPr>
        <w:pStyle w:val="a3"/>
        <w:jc w:val="both"/>
        <w:rPr>
          <w:rStyle w:val="ntext"/>
          <w:rFonts w:ascii="Times New Roman" w:hAnsi="Times New Roman" w:cs="Times New Roman"/>
          <w:bCs/>
          <w:sz w:val="28"/>
          <w:szCs w:val="28"/>
        </w:rPr>
      </w:pPr>
    </w:p>
    <w:p w:rsidR="00441F0C" w:rsidRDefault="00441F0C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170F4D" w:rsidRDefault="00170F4D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170F4D" w:rsidRDefault="00170F4D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755D7B" w:rsidRPr="00441F0C" w:rsidRDefault="00755D7B" w:rsidP="00910B4D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sectPr w:rsidR="00755D7B" w:rsidRPr="00441F0C" w:rsidSect="007820F2">
      <w:headerReference w:type="default" r:id="rId6"/>
      <w:pgSz w:w="11906" w:h="16838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1A3" w:rsidRDefault="008301A3">
      <w:pPr>
        <w:spacing w:after="0" w:line="240" w:lineRule="auto"/>
      </w:pPr>
      <w:r>
        <w:separator/>
      </w:r>
    </w:p>
  </w:endnote>
  <w:endnote w:type="continuationSeparator" w:id="0">
    <w:p w:rsidR="008301A3" w:rsidRDefault="0083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1A3" w:rsidRDefault="008301A3">
      <w:pPr>
        <w:spacing w:after="0" w:line="240" w:lineRule="auto"/>
      </w:pPr>
      <w:r>
        <w:separator/>
      </w:r>
    </w:p>
  </w:footnote>
  <w:footnote w:type="continuationSeparator" w:id="0">
    <w:p w:rsidR="008301A3" w:rsidRDefault="00830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1277432"/>
      <w:docPartObj>
        <w:docPartGallery w:val="Page Numbers (Top of Page)"/>
        <w:docPartUnique/>
      </w:docPartObj>
    </w:sdtPr>
    <w:sdtEndPr/>
    <w:sdtContent>
      <w:p w:rsidR="007820F2" w:rsidRDefault="007820F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0CD">
          <w:rPr>
            <w:noProof/>
          </w:rPr>
          <w:t>2</w:t>
        </w:r>
        <w:r>
          <w:fldChar w:fldCharType="end"/>
        </w:r>
      </w:p>
    </w:sdtContent>
  </w:sdt>
  <w:p w:rsidR="007820F2" w:rsidRDefault="007820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F5"/>
    <w:rsid w:val="000C6759"/>
    <w:rsid w:val="00114EF5"/>
    <w:rsid w:val="00135274"/>
    <w:rsid w:val="00170F4D"/>
    <w:rsid w:val="001D5C20"/>
    <w:rsid w:val="001F39C0"/>
    <w:rsid w:val="00264E75"/>
    <w:rsid w:val="002F0E7F"/>
    <w:rsid w:val="003424DF"/>
    <w:rsid w:val="00367646"/>
    <w:rsid w:val="003F283E"/>
    <w:rsid w:val="004113D5"/>
    <w:rsid w:val="00441F0C"/>
    <w:rsid w:val="00444D8F"/>
    <w:rsid w:val="004528E3"/>
    <w:rsid w:val="00454842"/>
    <w:rsid w:val="00465B46"/>
    <w:rsid w:val="00491C7E"/>
    <w:rsid w:val="00536CD5"/>
    <w:rsid w:val="005E4745"/>
    <w:rsid w:val="007346CA"/>
    <w:rsid w:val="00755D7B"/>
    <w:rsid w:val="007820F2"/>
    <w:rsid w:val="0079029C"/>
    <w:rsid w:val="007A4E13"/>
    <w:rsid w:val="007B5721"/>
    <w:rsid w:val="00802748"/>
    <w:rsid w:val="008301A3"/>
    <w:rsid w:val="008317B3"/>
    <w:rsid w:val="00910B4D"/>
    <w:rsid w:val="0092457A"/>
    <w:rsid w:val="009430E2"/>
    <w:rsid w:val="00955F2A"/>
    <w:rsid w:val="00956E9C"/>
    <w:rsid w:val="009C6802"/>
    <w:rsid w:val="00B04E0F"/>
    <w:rsid w:val="00B14F96"/>
    <w:rsid w:val="00B23EBE"/>
    <w:rsid w:val="00B67236"/>
    <w:rsid w:val="00C069D0"/>
    <w:rsid w:val="00C26D72"/>
    <w:rsid w:val="00C80E78"/>
    <w:rsid w:val="00D2043F"/>
    <w:rsid w:val="00D85123"/>
    <w:rsid w:val="00DB30CD"/>
    <w:rsid w:val="00DD55B3"/>
    <w:rsid w:val="00DF6374"/>
    <w:rsid w:val="00E80A4D"/>
    <w:rsid w:val="00F51A3C"/>
    <w:rsid w:val="00FD04EF"/>
    <w:rsid w:val="00FD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0AC74"/>
  <w15:docId w15:val="{76342994-6D8F-4F91-B277-D4E339C9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E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EF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14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4EF5"/>
  </w:style>
  <w:style w:type="paragraph" w:styleId="a6">
    <w:name w:val="Normal (Web)"/>
    <w:basedOn w:val="a"/>
    <w:uiPriority w:val="99"/>
    <w:unhideWhenUsed/>
    <w:rsid w:val="00114EF5"/>
    <w:pPr>
      <w:spacing w:after="360" w:line="360" w:lineRule="atLeast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7">
    <w:name w:val="List Paragraph"/>
    <w:basedOn w:val="a"/>
    <w:uiPriority w:val="34"/>
    <w:qFormat/>
    <w:rsid w:val="00454842"/>
    <w:pPr>
      <w:spacing w:after="160" w:line="259" w:lineRule="auto"/>
      <w:ind w:left="720"/>
      <w:contextualSpacing/>
    </w:pPr>
  </w:style>
  <w:style w:type="table" w:styleId="a8">
    <w:name w:val="Table Grid"/>
    <w:basedOn w:val="a1"/>
    <w:uiPriority w:val="39"/>
    <w:rsid w:val="0095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D0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D04EF"/>
    <w:rPr>
      <w:rFonts w:ascii="Segoe UI" w:hAnsi="Segoe UI" w:cs="Segoe UI"/>
      <w:sz w:val="18"/>
      <w:szCs w:val="18"/>
    </w:rPr>
  </w:style>
  <w:style w:type="character" w:customStyle="1" w:styleId="ntext">
    <w:name w:val="ntext"/>
    <w:basedOn w:val="a0"/>
    <w:rsid w:val="00802748"/>
    <w:rPr>
      <w:bdr w:val="none" w:sz="0" w:space="0" w:color="auto" w:frame="1"/>
    </w:rPr>
  </w:style>
  <w:style w:type="paragraph" w:styleId="ab">
    <w:name w:val="footer"/>
    <w:basedOn w:val="a"/>
    <w:link w:val="ac"/>
    <w:uiPriority w:val="99"/>
    <w:unhideWhenUsed/>
    <w:rsid w:val="001D5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5C20"/>
  </w:style>
  <w:style w:type="paragraph" w:styleId="2">
    <w:name w:val="Body Text 2"/>
    <w:basedOn w:val="a"/>
    <w:link w:val="20"/>
    <w:rsid w:val="00DF6374"/>
    <w:pPr>
      <w:spacing w:after="120" w:line="48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DF6374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Алена Станиславовна</dc:creator>
  <cp:keywords/>
  <dc:description/>
  <cp:lastModifiedBy>Коротков Сергей Павлович</cp:lastModifiedBy>
  <cp:revision>24</cp:revision>
  <cp:lastPrinted>2020-10-09T02:27:00Z</cp:lastPrinted>
  <dcterms:created xsi:type="dcterms:W3CDTF">2020-03-05T07:50:00Z</dcterms:created>
  <dcterms:modified xsi:type="dcterms:W3CDTF">2020-10-09T02:28:00Z</dcterms:modified>
</cp:coreProperties>
</file>