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6D" w:rsidRPr="00E46E48" w:rsidRDefault="007A746D" w:rsidP="007A746D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193307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7A746D" w:rsidTr="00094C34">
        <w:trPr>
          <w:cantSplit/>
          <w:trHeight w:val="1141"/>
        </w:trPr>
        <w:tc>
          <w:tcPr>
            <w:tcW w:w="5000" w:type="pct"/>
            <w:gridSpan w:val="5"/>
          </w:tcPr>
          <w:p w:rsidR="007A746D" w:rsidRPr="00E77161" w:rsidRDefault="007A746D" w:rsidP="00094C34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7A746D" w:rsidRPr="00383131" w:rsidRDefault="007A746D" w:rsidP="00094C34">
            <w:pPr>
              <w:rPr>
                <w:sz w:val="20"/>
              </w:rPr>
            </w:pPr>
          </w:p>
          <w:p w:rsidR="007A746D" w:rsidRPr="00A6112C" w:rsidRDefault="007A746D" w:rsidP="00094C3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7A746D" w:rsidRDefault="007A746D" w:rsidP="00094C3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7A746D" w:rsidRDefault="007A746D" w:rsidP="00094C34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</w:p>
          <w:p w:rsidR="007A746D" w:rsidRPr="00E77161" w:rsidRDefault="007A746D" w:rsidP="00094C34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7A746D" w:rsidRPr="009F0165" w:rsidRDefault="007A746D" w:rsidP="00094C34">
            <w:pPr>
              <w:rPr>
                <w:sz w:val="20"/>
              </w:rPr>
            </w:pPr>
          </w:p>
        </w:tc>
      </w:tr>
      <w:tr w:rsidR="007A746D" w:rsidRPr="0081219E" w:rsidTr="00094C34">
        <w:trPr>
          <w:cantSplit/>
        </w:trPr>
        <w:tc>
          <w:tcPr>
            <w:tcW w:w="1694" w:type="pct"/>
          </w:tcPr>
          <w:p w:rsidR="007A746D" w:rsidRPr="008577B7" w:rsidRDefault="00285DD1" w:rsidP="00094C34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28</w:t>
            </w:r>
            <w:r w:rsidR="007A746D">
              <w:rPr>
                <w:szCs w:val="28"/>
              </w:rPr>
              <w:t>.09</w:t>
            </w:r>
            <w:r w:rsidR="007A746D" w:rsidRPr="008577B7">
              <w:rPr>
                <w:szCs w:val="28"/>
              </w:rPr>
              <w:t>.2020</w:t>
            </w:r>
          </w:p>
        </w:tc>
        <w:tc>
          <w:tcPr>
            <w:tcW w:w="2420" w:type="pct"/>
            <w:gridSpan w:val="2"/>
          </w:tcPr>
          <w:p w:rsidR="007A746D" w:rsidRPr="007A746D" w:rsidRDefault="007A746D" w:rsidP="00094C34">
            <w:pPr>
              <w:ind w:left="19"/>
              <w:rPr>
                <w:sz w:val="24"/>
                <w:szCs w:val="24"/>
              </w:rPr>
            </w:pPr>
            <w:r w:rsidRPr="0081219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7A746D" w:rsidRPr="008577B7" w:rsidRDefault="007A746D" w:rsidP="00094C34">
            <w:pPr>
              <w:jc w:val="right"/>
              <w:rPr>
                <w:szCs w:val="28"/>
              </w:rPr>
            </w:pPr>
            <w:r w:rsidRPr="008577B7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7A746D" w:rsidRPr="008577B7" w:rsidRDefault="007A746D" w:rsidP="00094C34">
            <w:pPr>
              <w:ind w:hanging="107"/>
              <w:rPr>
                <w:szCs w:val="28"/>
              </w:rPr>
            </w:pPr>
            <w:bookmarkStart w:id="0" w:name="_GoBack"/>
            <w:bookmarkEnd w:id="0"/>
          </w:p>
        </w:tc>
      </w:tr>
      <w:tr w:rsidR="007A746D" w:rsidTr="00094C34">
        <w:trPr>
          <w:cantSplit/>
        </w:trPr>
        <w:tc>
          <w:tcPr>
            <w:tcW w:w="5000" w:type="pct"/>
            <w:gridSpan w:val="5"/>
          </w:tcPr>
          <w:p w:rsidR="007A746D" w:rsidRPr="003D4A28" w:rsidRDefault="007A746D" w:rsidP="00094C34">
            <w:pPr>
              <w:jc w:val="center"/>
              <w:rPr>
                <w:sz w:val="24"/>
                <w:szCs w:val="24"/>
              </w:rPr>
            </w:pPr>
          </w:p>
        </w:tc>
      </w:tr>
      <w:tr w:rsidR="007A746D" w:rsidTr="00094C34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7A746D" w:rsidRDefault="007A746D" w:rsidP="00094C34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 xml:space="preserve">"О </w:t>
            </w:r>
            <w:r>
              <w:rPr>
                <w:szCs w:val="28"/>
              </w:rPr>
              <w:t>приостановлении действия статьи 6 Закона Приморского края</w:t>
            </w:r>
            <w:r>
              <w:rPr>
                <w:szCs w:val="28"/>
              </w:rPr>
              <w:br/>
              <w:t>"О почетных званиях Приморского края "Город воинской доблести", "Населенный пункт воинской доблести"</w:t>
            </w:r>
            <w:r w:rsidRPr="009E78E6">
              <w:rPr>
                <w:szCs w:val="28"/>
              </w:rPr>
              <w:t xml:space="preserve"> (первое чтение)</w:t>
            </w:r>
          </w:p>
        </w:tc>
      </w:tr>
    </w:tbl>
    <w:p w:rsidR="007A746D" w:rsidRDefault="007A746D" w:rsidP="007A746D">
      <w:pPr>
        <w:jc w:val="both"/>
      </w:pPr>
    </w:p>
    <w:p w:rsidR="007A746D" w:rsidRDefault="007A746D" w:rsidP="007A746D">
      <w:pPr>
        <w:ind w:firstLine="709"/>
        <w:jc w:val="both"/>
        <w:rPr>
          <w:szCs w:val="28"/>
        </w:rPr>
      </w:pPr>
      <w:r w:rsidRPr="0062706B">
        <w:rPr>
          <w:szCs w:val="28"/>
        </w:rPr>
        <w:t xml:space="preserve">Рассмотрев 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</w:r>
      <w:r w:rsidRPr="0062706B">
        <w:rPr>
          <w:szCs w:val="28"/>
        </w:rPr>
        <w:t>,</w:t>
      </w:r>
      <w:r>
        <w:rPr>
          <w:szCs w:val="28"/>
        </w:rPr>
        <w:t xml:space="preserve"> </w:t>
      </w:r>
    </w:p>
    <w:p w:rsidR="007A746D" w:rsidRDefault="007A746D" w:rsidP="007A746D">
      <w:pPr>
        <w:pStyle w:val="a6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9746A3">
        <w:rPr>
          <w:rFonts w:ascii="Times New Roman" w:hAnsi="Times New Roman"/>
          <w:b w:val="0"/>
          <w:sz w:val="28"/>
          <w:szCs w:val="28"/>
        </w:rPr>
        <w:t>внесенный</w:t>
      </w:r>
      <w:proofErr w:type="gramEnd"/>
      <w:r w:rsidRPr="009746A3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Губернатором Приморского края </w:t>
      </w:r>
      <w:r w:rsidRPr="009746A3">
        <w:rPr>
          <w:rFonts w:ascii="Times New Roman" w:hAnsi="Times New Roman"/>
          <w:b w:val="0"/>
          <w:sz w:val="28"/>
          <w:szCs w:val="28"/>
        </w:rPr>
        <w:t>в Законодательное Собрание Приморского края в каче</w:t>
      </w:r>
      <w:r w:rsidR="004C201C">
        <w:rPr>
          <w:rFonts w:ascii="Times New Roman" w:hAnsi="Times New Roman"/>
          <w:b w:val="0"/>
          <w:sz w:val="28"/>
          <w:szCs w:val="28"/>
        </w:rPr>
        <w:t>стве законодательной инициативы</w:t>
      </w:r>
      <w:r>
        <w:rPr>
          <w:rFonts w:ascii="Times New Roman" w:hAnsi="Times New Roman"/>
          <w:b w:val="0"/>
          <w:sz w:val="28"/>
          <w:szCs w:val="28"/>
        </w:rPr>
        <w:br/>
      </w:r>
      <w:r w:rsidRPr="009746A3">
        <w:rPr>
          <w:rFonts w:ascii="Times New Roman" w:hAnsi="Times New Roman"/>
          <w:b w:val="0"/>
          <w:sz w:val="28"/>
          <w:szCs w:val="28"/>
        </w:rPr>
        <w:t xml:space="preserve">(от </w:t>
      </w:r>
      <w:r>
        <w:rPr>
          <w:rFonts w:ascii="Times New Roman" w:hAnsi="Times New Roman"/>
          <w:b w:val="0"/>
          <w:sz w:val="28"/>
          <w:szCs w:val="28"/>
        </w:rPr>
        <w:t>04.09</w:t>
      </w:r>
      <w:r w:rsidRPr="00D76724">
        <w:rPr>
          <w:rFonts w:ascii="Times New Roman" w:hAnsi="Times New Roman"/>
          <w:b w:val="0"/>
          <w:sz w:val="28"/>
          <w:szCs w:val="28"/>
        </w:rPr>
        <w:t>.2020 № 1</w:t>
      </w:r>
      <w:r>
        <w:rPr>
          <w:rFonts w:ascii="Times New Roman" w:hAnsi="Times New Roman"/>
          <w:b w:val="0"/>
          <w:sz w:val="28"/>
          <w:szCs w:val="28"/>
        </w:rPr>
        <w:t>156</w:t>
      </w:r>
      <w:r w:rsidRPr="00D76724">
        <w:rPr>
          <w:rFonts w:ascii="Times New Roman" w:hAnsi="Times New Roman"/>
          <w:b w:val="0"/>
          <w:sz w:val="28"/>
          <w:szCs w:val="28"/>
        </w:rPr>
        <w:t>-ПР),</w:t>
      </w:r>
    </w:p>
    <w:p w:rsidR="007A746D" w:rsidRDefault="007A746D" w:rsidP="004C201C">
      <w:pPr>
        <w:ind w:firstLine="709"/>
        <w:jc w:val="both"/>
        <w:rPr>
          <w:szCs w:val="28"/>
        </w:rPr>
      </w:pPr>
      <w:r>
        <w:t xml:space="preserve">с </w:t>
      </w:r>
      <w:r w:rsidRPr="007A746D">
        <w:t>учетом снижения доходной базы краевого бюджета ввиду распространения коронавирусной инфекции (</w:t>
      </w:r>
      <w:r w:rsidRPr="007A746D">
        <w:rPr>
          <w:lang w:val="en-US"/>
        </w:rPr>
        <w:t>COVID</w:t>
      </w:r>
      <w:r w:rsidRPr="007A746D">
        <w:t>-19)</w:t>
      </w:r>
      <w:r w:rsidR="004C201C">
        <w:t>,</w:t>
      </w:r>
      <w:r w:rsidRPr="007A746D">
        <w:t xml:space="preserve"> </w:t>
      </w:r>
      <w:r w:rsidR="004C201C" w:rsidRPr="007A746D">
        <w:t xml:space="preserve">расходы </w:t>
      </w:r>
      <w:r w:rsidR="004C201C">
        <w:t xml:space="preserve">по установке стелы </w:t>
      </w:r>
      <w:r w:rsidR="004C201C" w:rsidRPr="007A746D">
        <w:t>не могут быть осуществлены ни в текущем, ни в 2021 году</w:t>
      </w:r>
      <w:r w:rsidR="004C201C">
        <w:t xml:space="preserve">, таким </w:t>
      </w:r>
      <w:proofErr w:type="gramStart"/>
      <w:r w:rsidR="004C201C">
        <w:t>образом</w:t>
      </w:r>
      <w:proofErr w:type="gramEnd"/>
      <w:r w:rsidR="004C201C">
        <w:t xml:space="preserve"> законопроектом приостанавливается </w:t>
      </w:r>
      <w:r w:rsidRPr="007A746D">
        <w:t xml:space="preserve">действие статьи 6 Закона Приморского края </w:t>
      </w:r>
      <w:r w:rsidR="004C201C">
        <w:t>от 30 июля 2019 года</w:t>
      </w:r>
      <w:r w:rsidR="004C201C" w:rsidRPr="007A746D">
        <w:t xml:space="preserve"> </w:t>
      </w:r>
      <w:r w:rsidRPr="007A746D">
        <w:t>№ 547-КЗ до 1 января 2022 года. При э</w:t>
      </w:r>
      <w:r w:rsidR="004C201C">
        <w:t>том приостановление действия статьи</w:t>
      </w:r>
      <w:r w:rsidRPr="007A746D">
        <w:t xml:space="preserve"> 6 </w:t>
      </w:r>
      <w:r w:rsidR="004C201C">
        <w:t xml:space="preserve">Закона Приморского края </w:t>
      </w:r>
      <w:r w:rsidRPr="007A746D">
        <w:t xml:space="preserve">не блокирует полностью реализацию данного закона и позволяет без дополнительных финансовых затрат присвоить обратившимся муниципальным образованиям почетное звание </w:t>
      </w:r>
      <w:r w:rsidR="004C201C">
        <w:t>"</w:t>
      </w:r>
      <w:r w:rsidRPr="007A746D">
        <w:t>Город воинской доблести</w:t>
      </w:r>
      <w:r w:rsidR="004C201C">
        <w:t>",</w:t>
      </w:r>
      <w:r w:rsidR="004C201C" w:rsidRPr="004C201C">
        <w:t xml:space="preserve"> </w:t>
      </w:r>
      <w:r w:rsidR="004C201C">
        <w:t>"</w:t>
      </w:r>
      <w:r w:rsidR="004C201C" w:rsidRPr="007A746D">
        <w:t>Населенный пункт</w:t>
      </w:r>
      <w:r w:rsidR="004C201C">
        <w:t xml:space="preserve"> воинской доблести"</w:t>
      </w:r>
      <w:r>
        <w:rPr>
          <w:szCs w:val="28"/>
        </w:rPr>
        <w:t xml:space="preserve">, </w:t>
      </w:r>
      <w:r w:rsidRPr="002217A6">
        <w:rPr>
          <w:szCs w:val="28"/>
        </w:rPr>
        <w:t>комитет</w:t>
      </w:r>
    </w:p>
    <w:p w:rsidR="007A746D" w:rsidRPr="002217A6" w:rsidRDefault="007A746D" w:rsidP="007A746D">
      <w:pPr>
        <w:shd w:val="clear" w:color="auto" w:fill="FFFFFF"/>
        <w:ind w:firstLine="709"/>
        <w:jc w:val="both"/>
        <w:rPr>
          <w:rFonts w:eastAsia="SimSun"/>
          <w:szCs w:val="28"/>
          <w:lang w:eastAsia="zh-CN"/>
        </w:rPr>
      </w:pPr>
    </w:p>
    <w:p w:rsidR="007A746D" w:rsidRDefault="007A746D" w:rsidP="007A746D">
      <w:pPr>
        <w:tabs>
          <w:tab w:val="left" w:pos="0"/>
        </w:tabs>
        <w:autoSpaceDE w:val="0"/>
        <w:autoSpaceDN w:val="0"/>
        <w:adjustRightInd w:val="0"/>
        <w:jc w:val="both"/>
      </w:pPr>
      <w:r>
        <w:t>РЕШИЛ:</w:t>
      </w:r>
    </w:p>
    <w:p w:rsidR="007A746D" w:rsidRDefault="007A746D" w:rsidP="007A746D">
      <w:pPr>
        <w:tabs>
          <w:tab w:val="left" w:pos="0"/>
        </w:tabs>
        <w:autoSpaceDE w:val="0"/>
        <w:autoSpaceDN w:val="0"/>
        <w:adjustRightInd w:val="0"/>
        <w:jc w:val="both"/>
      </w:pPr>
    </w:p>
    <w:p w:rsidR="004C201C" w:rsidRDefault="004C201C" w:rsidP="004C201C">
      <w:pPr>
        <w:widowControl w:val="0"/>
        <w:ind w:firstLine="709"/>
        <w:jc w:val="both"/>
      </w:pPr>
      <w:r w:rsidRPr="00744F67">
        <w:t xml:space="preserve">1.Рекомендовать Законодательному Собранию Приморского края рассмотреть </w:t>
      </w:r>
      <w:r w:rsidRPr="00744F67">
        <w:rPr>
          <w:szCs w:val="28"/>
        </w:rPr>
        <w:t xml:space="preserve">проект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</w:r>
      <w:r w:rsidRPr="0062706B">
        <w:rPr>
          <w:szCs w:val="28"/>
        </w:rPr>
        <w:t>,</w:t>
      </w:r>
      <w:r w:rsidRPr="00744F67">
        <w:rPr>
          <w:szCs w:val="28"/>
        </w:rPr>
        <w:t xml:space="preserve"> </w:t>
      </w:r>
      <w:r w:rsidRPr="00744F67">
        <w:t>на очередном заседании Законодател</w:t>
      </w:r>
      <w:r>
        <w:t>ьного Собрания Приморского края</w:t>
      </w:r>
      <w:r>
        <w:br/>
      </w:r>
      <w:r w:rsidRPr="00744F67">
        <w:t xml:space="preserve">в </w:t>
      </w:r>
      <w:r>
        <w:t xml:space="preserve">сентябре </w:t>
      </w:r>
      <w:r w:rsidRPr="00744F67">
        <w:t>2020</w:t>
      </w:r>
      <w:r>
        <w:t xml:space="preserve"> года. </w:t>
      </w:r>
    </w:p>
    <w:p w:rsidR="004C201C" w:rsidRPr="00744F67" w:rsidRDefault="004C201C" w:rsidP="004C201C">
      <w:pPr>
        <w:widowControl w:val="0"/>
        <w:ind w:firstLine="709"/>
        <w:jc w:val="both"/>
      </w:pPr>
    </w:p>
    <w:p w:rsidR="004C201C" w:rsidRPr="00744F67" w:rsidRDefault="004C201C" w:rsidP="004C201C">
      <w:pPr>
        <w:widowControl w:val="0"/>
        <w:ind w:firstLine="709"/>
        <w:jc w:val="both"/>
      </w:pPr>
      <w:r w:rsidRPr="00744F67">
        <w:lastRenderedPageBreak/>
        <w:t xml:space="preserve">2.Рекомендовать Законодательному Собранию Приморского края принять проект закона </w:t>
      </w:r>
      <w:r w:rsidRPr="00744F67">
        <w:rPr>
          <w:szCs w:val="28"/>
        </w:rPr>
        <w:t xml:space="preserve">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приостановлении действия статьи 6 Закона Приморского края "О почетных званиях Приморского края "Город воинской доблести", "Населенный пункт воинской доблести"</w:t>
      </w:r>
      <w:r w:rsidRPr="0062706B">
        <w:rPr>
          <w:szCs w:val="28"/>
        </w:rPr>
        <w:t>,</w:t>
      </w:r>
      <w:r>
        <w:rPr>
          <w:szCs w:val="28"/>
        </w:rPr>
        <w:br/>
      </w:r>
      <w:r>
        <w:t>в первом чтении.</w:t>
      </w:r>
    </w:p>
    <w:p w:rsidR="004C201C" w:rsidRDefault="004C201C" w:rsidP="004C201C">
      <w:pPr>
        <w:ind w:firstLine="709"/>
        <w:jc w:val="both"/>
      </w:pPr>
    </w:p>
    <w:p w:rsidR="004C201C" w:rsidRDefault="004C201C" w:rsidP="004C201C">
      <w:pPr>
        <w:ind w:firstLine="709"/>
        <w:jc w:val="both"/>
      </w:pPr>
      <w:r>
        <w:t>3.</w:t>
      </w:r>
      <w:r w:rsidRPr="00E32D45">
        <w:rPr>
          <w:snapToGrid w:val="0"/>
          <w:color w:val="000000"/>
        </w:rPr>
        <w:t>Поручить</w:t>
      </w:r>
      <w:r>
        <w:rPr>
          <w:snapToGrid w:val="0"/>
          <w:color w:val="000000"/>
        </w:rPr>
        <w:t xml:space="preserve"> Текиеву Джамбулату Абдулхалимовичу</w:t>
      </w:r>
      <w:r>
        <w:t>, председателю комитета по региональной политике, законности и международному сотрудничеству</w:t>
      </w:r>
      <w:r w:rsidRPr="00E32D45">
        <w:rPr>
          <w:snapToGrid w:val="0"/>
          <w:color w:val="000000"/>
        </w:rPr>
        <w:t xml:space="preserve">, выступить на заседании Законодательного Собрания </w:t>
      </w:r>
      <w:r>
        <w:t xml:space="preserve">Приморского края </w:t>
      </w:r>
      <w:r w:rsidRPr="00E32D45">
        <w:rPr>
          <w:snapToGrid w:val="0"/>
          <w:color w:val="000000"/>
        </w:rPr>
        <w:t xml:space="preserve">с </w:t>
      </w:r>
      <w:r>
        <w:rPr>
          <w:snapToGrid w:val="0"/>
          <w:color w:val="000000"/>
        </w:rPr>
        <w:t>со</w:t>
      </w:r>
      <w:r w:rsidRPr="00E32D45">
        <w:rPr>
          <w:snapToGrid w:val="0"/>
          <w:color w:val="000000"/>
        </w:rPr>
        <w:t>докладом по данному вопросу</w:t>
      </w:r>
      <w:r>
        <w:t>.</w:t>
      </w:r>
    </w:p>
    <w:p w:rsidR="004C201C" w:rsidRDefault="004C201C" w:rsidP="004C201C">
      <w:pPr>
        <w:ind w:firstLine="709"/>
        <w:jc w:val="both"/>
      </w:pPr>
    </w:p>
    <w:p w:rsidR="004C201C" w:rsidRDefault="004C201C" w:rsidP="004C201C">
      <w:pPr>
        <w:tabs>
          <w:tab w:val="left" w:pos="0"/>
        </w:tabs>
        <w:autoSpaceDE w:val="0"/>
        <w:autoSpaceDN w:val="0"/>
        <w:adjustRightInd w:val="0"/>
        <w:jc w:val="both"/>
      </w:pPr>
      <w:r>
        <w:rPr>
          <w:snapToGrid w:val="0"/>
          <w:color w:val="000000"/>
        </w:rPr>
        <w:tab/>
        <w:t>4.</w:t>
      </w:r>
      <w:r>
        <w:t>Определить время рассмотрения вопроса - 5 минут, из них для доклада - 3 минуты, для содоклада – 1 минута.</w:t>
      </w:r>
    </w:p>
    <w:p w:rsidR="007A746D" w:rsidRDefault="007A746D" w:rsidP="007A746D">
      <w:pPr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</w:p>
    <w:p w:rsidR="007A746D" w:rsidRDefault="007A746D" w:rsidP="007A746D">
      <w:pPr>
        <w:pStyle w:val="a3"/>
        <w:tabs>
          <w:tab w:val="clear" w:pos="4153"/>
          <w:tab w:val="clear" w:pos="8306"/>
        </w:tabs>
        <w:jc w:val="both"/>
      </w:pPr>
    </w:p>
    <w:p w:rsidR="007A746D" w:rsidRDefault="007A746D" w:rsidP="007A746D">
      <w:pPr>
        <w:pStyle w:val="a3"/>
        <w:tabs>
          <w:tab w:val="clear" w:pos="4153"/>
          <w:tab w:val="clear" w:pos="8306"/>
        </w:tabs>
        <w:jc w:val="both"/>
      </w:pPr>
    </w:p>
    <w:p w:rsidR="007A746D" w:rsidRDefault="007A746D" w:rsidP="007A746D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p w:rsidR="007A746D" w:rsidRDefault="007A746D" w:rsidP="007A746D"/>
    <w:p w:rsidR="00987D16" w:rsidRDefault="00987D16"/>
    <w:sectPr w:rsidR="00987D16" w:rsidSect="00E46E48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85DD1">
      <w:r>
        <w:separator/>
      </w:r>
    </w:p>
  </w:endnote>
  <w:endnote w:type="continuationSeparator" w:id="0">
    <w:p w:rsidR="00000000" w:rsidRDefault="00285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85DD1">
      <w:r>
        <w:separator/>
      </w:r>
    </w:p>
  </w:footnote>
  <w:footnote w:type="continuationSeparator" w:id="0">
    <w:p w:rsidR="00000000" w:rsidRDefault="00285D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63436F" w:rsidP="00D51D0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85DD1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20C8" w:rsidRDefault="00F320C8" w:rsidP="00F320C8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6D"/>
    <w:rsid w:val="00285DD1"/>
    <w:rsid w:val="004B30DE"/>
    <w:rsid w:val="004C201C"/>
    <w:rsid w:val="0063436F"/>
    <w:rsid w:val="007A746D"/>
    <w:rsid w:val="00987D16"/>
    <w:rsid w:val="00F3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6D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46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A746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A746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A746D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A746D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A746D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A74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746D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7A746D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A746D"/>
    <w:pPr>
      <w:ind w:left="720"/>
      <w:contextualSpacing/>
    </w:pPr>
  </w:style>
  <w:style w:type="paragraph" w:customStyle="1" w:styleId="ConsPlusNormal">
    <w:name w:val="ConsPlusNormal"/>
    <w:rsid w:val="007A746D"/>
    <w:pPr>
      <w:autoSpaceDE w:val="0"/>
      <w:autoSpaceDN w:val="0"/>
      <w:adjustRightInd w:val="0"/>
      <w:ind w:firstLine="0"/>
      <w:jc w:val="left"/>
    </w:pPr>
    <w:rPr>
      <w:szCs w:val="28"/>
    </w:rPr>
  </w:style>
  <w:style w:type="paragraph" w:styleId="a6">
    <w:name w:val="Title"/>
    <w:basedOn w:val="a"/>
    <w:next w:val="a"/>
    <w:link w:val="a7"/>
    <w:qFormat/>
    <w:rsid w:val="007A74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7A746D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8">
    <w:name w:val="footer"/>
    <w:basedOn w:val="a"/>
    <w:link w:val="a9"/>
    <w:uiPriority w:val="99"/>
    <w:unhideWhenUsed/>
    <w:rsid w:val="00F320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20C8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46D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46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7A746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7A746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A746D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A746D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7A746D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A74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A746D"/>
    <w:rPr>
      <w:rFonts w:eastAsia="Times New Roman"/>
      <w:szCs w:val="20"/>
      <w:lang w:eastAsia="ru-RU"/>
    </w:rPr>
  </w:style>
  <w:style w:type="character" w:customStyle="1" w:styleId="FontStyle15">
    <w:name w:val="Font Style15"/>
    <w:uiPriority w:val="99"/>
    <w:rsid w:val="007A746D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7A746D"/>
    <w:pPr>
      <w:ind w:left="720"/>
      <w:contextualSpacing/>
    </w:pPr>
  </w:style>
  <w:style w:type="paragraph" w:customStyle="1" w:styleId="ConsPlusNormal">
    <w:name w:val="ConsPlusNormal"/>
    <w:rsid w:val="007A746D"/>
    <w:pPr>
      <w:autoSpaceDE w:val="0"/>
      <w:autoSpaceDN w:val="0"/>
      <w:adjustRightInd w:val="0"/>
      <w:ind w:firstLine="0"/>
      <w:jc w:val="left"/>
    </w:pPr>
    <w:rPr>
      <w:szCs w:val="28"/>
    </w:rPr>
  </w:style>
  <w:style w:type="paragraph" w:styleId="a6">
    <w:name w:val="Title"/>
    <w:basedOn w:val="a"/>
    <w:next w:val="a"/>
    <w:link w:val="a7"/>
    <w:qFormat/>
    <w:rsid w:val="007A74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7">
    <w:name w:val="Название Знак"/>
    <w:basedOn w:val="a0"/>
    <w:link w:val="a6"/>
    <w:rsid w:val="007A746D"/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paragraph" w:styleId="a8">
    <w:name w:val="footer"/>
    <w:basedOn w:val="a"/>
    <w:link w:val="a9"/>
    <w:uiPriority w:val="99"/>
    <w:unhideWhenUsed/>
    <w:rsid w:val="00F320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320C8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2020-09-15T00:57:00Z</dcterms:created>
  <dcterms:modified xsi:type="dcterms:W3CDTF">2020-09-18T01:18:00Z</dcterms:modified>
</cp:coreProperties>
</file>