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C0460" w:rsidTr="00DF28FE">
        <w:trPr>
          <w:cantSplit/>
          <w:trHeight w:hRule="exact" w:val="1236"/>
        </w:trPr>
        <w:tc>
          <w:tcPr>
            <w:tcW w:w="9570" w:type="dxa"/>
          </w:tcPr>
          <w:p w:rsidR="002C0460" w:rsidRDefault="002C0460" w:rsidP="00DF28FE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5057776</wp:posOffset>
                      </wp:positionH>
                      <wp:positionV relativeFrom="page">
                        <wp:posOffset>552450</wp:posOffset>
                      </wp:positionV>
                      <wp:extent cx="2034540" cy="731520"/>
                      <wp:effectExtent l="0" t="0" r="381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454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C0460" w:rsidRDefault="002C0460" w:rsidP="002C0460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  <w:r>
                                    <w:rPr>
                                      <w:sz w:val="20"/>
                                    </w:rPr>
                                    <w:t>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98.25pt;margin-top:43.5pt;width:160.2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/VeigIAAP8EAAAOAAAAZHJzL2Uyb0RvYy54bWysVEtu2zAQ3RfoHQjuHX0iJ5ZgOYiTuiiQ&#10;foC0B6ApyiJKkSxJW0qLnqWn6KpAz+AjdUhZjvtZFEW1oIbk8PHNvBnOr/pWoB0zlitZ4uQsxohJ&#10;qiouNyV+93Y1mWFkHZEVEUqyEj8wi68WT5/MO12wVDVKVMwgAJG26HSJG+d0EUWWNqwl9kxpJmGz&#10;VqYlDqZmE1WGdIDeiiiN44uoU6bSRlFmLazeDpt4EfDrmlH3uq4tc0iUGLi5MJowrv0YLeak2Bii&#10;G04PNMg/sGgJl3DpEeqWOIK2hv8G1XJqlFW1O6OqjVRdc8pCDBBNEv8SzX1DNAuxQHKsPqbJ/j9Y&#10;+mr3xiBegXYYSdKCRPsv++/7b/uvKPHZ6bQtwOleg5vrl6r3nj5Sq+8UfW+RVDcNkRt2bYzqGkYq&#10;YBdORidHBxzrQdbdS1XBNWTrVADqa9N6QEgGAnRQ6eGoDOsdorCYxufZNIMtCnuX58k0DdJFpBhP&#10;a2Pdc6Za5I0SG1A+oJPdnXUQB7iOLoG9ErxacSHCxGzWN8KgHYEqWYXPhw5H7KmbkN5ZKn9s2B5W&#10;gCTc4fc83aD6pzxJs3iZ5pPVxexykq2y6SS/jGeTOMmX+UWc5dnt6rMnmGRFw6uKyTsu2ViBSfZ3&#10;Ch96YaidUIOoK3E+TaeDRKfs7WmQcfj+FGTLHTSk4G2JZ0cnUnhhn8kKwiaFI1wMdvQz/ZAyyMH4&#10;D1kJZeCVH2rA9eseUHxtrFX1AAVhFOgF0sIrAkajzEeMOujIEtsPW2IYRuKFhKLy7TsaZjTWo0Ek&#10;haMldhgN5o0b2nyrDd80gDyUrVTXUHg1DzXxyAIo+wl0WSB/eBF8G5/Og9fju7X4AQAA//8DAFBL&#10;AwQUAAYACAAAACEAj/MkROAAAAALAQAADwAAAGRycy9kb3ducmV2LnhtbEyPwU7DMBBE70j8g7VI&#10;XBB1Yom0TeNU0MINDi1Vz9vYTSLidWQ7Tfr3uCc4rvZp5k2xnkzHLtr51pKEdJYA01RZ1VIt4fD9&#10;8bwA5gOSws6SlnDVHtbl/V2BubIj7fRlH2oWQ8jnKKEJoc8591WjDfqZ7TXF39k6gyGerubK4RjD&#10;TcdFkmTcYEuxocFebxpd/ewHIyHbumHc0eZpe3j/xK++Fse361HKx4fpdQUs6Cn8wXDTj+pQRqeT&#10;HUh51kmYL7OXiEpYzOOmG5Cm2RLYSYJIhABeFvz/hvIXAAD//wMAUEsBAi0AFAAGAAgAAAAhALaD&#10;OJL+AAAA4QEAABMAAAAAAAAAAAAAAAAAAAAAAFtDb250ZW50X1R5cGVzXS54bWxQSwECLQAUAAYA&#10;CAAAACEAOP0h/9YAAACUAQAACwAAAAAAAAAAAAAAAAAvAQAAX3JlbHMvLnJlbHNQSwECLQAUAAYA&#10;CAAAACEACX/1XooCAAD/BAAADgAAAAAAAAAAAAAAAAAuAgAAZHJzL2Uyb0RvYy54bWxQSwECLQAU&#10;AAYACAAAACEAj/MkROAAAAALAQAADwAAAAAAAAAAAAAAAADkBAAAZHJzL2Rvd25yZXYueG1sUEsF&#10;BgAAAAAEAAQA8wAAAPEFAAAAAA==&#10;" o:allowincell="f" stroked="f">
                      <v:textbox inset="0,0,0,0">
                        <w:txbxContent>
                          <w:p w:rsidR="002C0460" w:rsidRDefault="002C0460" w:rsidP="002C0460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  <w:r>
                              <w:rPr>
                                <w:sz w:val="20"/>
                              </w:rPr>
                              <w:t>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2C0460" w:rsidRPr="00D215C3" w:rsidRDefault="002C0460" w:rsidP="00DF28FE"/>
        </w:tc>
      </w:tr>
      <w:tr w:rsidR="002C0460" w:rsidTr="00DF28FE">
        <w:tc>
          <w:tcPr>
            <w:tcW w:w="9570" w:type="dxa"/>
          </w:tcPr>
          <w:p w:rsidR="002C0460" w:rsidRDefault="002C0460" w:rsidP="00DF28FE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C0460" w:rsidRDefault="002C0460" w:rsidP="002C0460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 w:rsidR="0086241D">
        <w:rPr>
          <w:b/>
          <w:szCs w:val="28"/>
        </w:rPr>
        <w:t>Й</w:t>
      </w:r>
      <w:r>
        <w:rPr>
          <w:b/>
          <w:szCs w:val="28"/>
        </w:rPr>
        <w:t xml:space="preserve"> В СТАТЬЮ 6 ЗАКОНА</w:t>
      </w:r>
    </w:p>
    <w:p w:rsidR="002C0460" w:rsidRDefault="002C0460" w:rsidP="002C0460">
      <w:pPr>
        <w:jc w:val="center"/>
        <w:rPr>
          <w:b/>
          <w:szCs w:val="28"/>
        </w:rPr>
      </w:pPr>
      <w:r>
        <w:rPr>
          <w:b/>
          <w:szCs w:val="28"/>
        </w:rPr>
        <w:t>ПРИМОРСКОГО КРАЯ "ОБ ОБЕСПЕЧЕНИИ ДОСТУПА К ИНФОРМАЦИИ О ДЕЯТЕЛЬНОСТИ МИРОВЫХ СУДЕЙ</w:t>
      </w:r>
    </w:p>
    <w:p w:rsidR="002C0460" w:rsidRPr="004D7228" w:rsidRDefault="002C0460" w:rsidP="002C0460">
      <w:pPr>
        <w:jc w:val="center"/>
        <w:rPr>
          <w:b/>
          <w:szCs w:val="28"/>
        </w:rPr>
      </w:pPr>
      <w:r>
        <w:rPr>
          <w:b/>
          <w:szCs w:val="28"/>
        </w:rPr>
        <w:t>В ПРИМОРСКОМ КРАЕ"</w:t>
      </w:r>
    </w:p>
    <w:p w:rsidR="002C0460" w:rsidRPr="004D7228" w:rsidRDefault="002C0460" w:rsidP="002C0460">
      <w:pPr>
        <w:jc w:val="both"/>
        <w:rPr>
          <w:szCs w:val="28"/>
        </w:rPr>
      </w:pPr>
    </w:p>
    <w:p w:rsidR="002C0460" w:rsidRDefault="002C0460" w:rsidP="002C0460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  <w:r w:rsidR="000369B1">
        <w:rPr>
          <w:szCs w:val="28"/>
        </w:rPr>
        <w:t xml:space="preserve"> в первом чтении </w:t>
      </w:r>
    </w:p>
    <w:p w:rsidR="000369B1" w:rsidRDefault="000369B1" w:rsidP="002C0460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</w:p>
    <w:p w:rsidR="002C0460" w:rsidRPr="004D7228" w:rsidRDefault="002C0460" w:rsidP="002C0460">
      <w:pPr>
        <w:ind w:firstLine="709"/>
        <w:jc w:val="both"/>
        <w:rPr>
          <w:szCs w:val="28"/>
        </w:rPr>
      </w:pPr>
    </w:p>
    <w:p w:rsidR="002C0460" w:rsidRPr="003903C8" w:rsidRDefault="002C0460" w:rsidP="002C0460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903C8">
        <w:rPr>
          <w:szCs w:val="28"/>
        </w:rPr>
        <w:t>СТАТЬЯ 1.</w:t>
      </w:r>
    </w:p>
    <w:p w:rsidR="002C0460" w:rsidRDefault="002C0460" w:rsidP="002C046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0460">
        <w:rPr>
          <w:szCs w:val="28"/>
        </w:rPr>
        <w:t xml:space="preserve">Внести в </w:t>
      </w:r>
      <w:hyperlink r:id="rId7" w:history="1">
        <w:r w:rsidRPr="002C0460">
          <w:rPr>
            <w:rStyle w:val="a6"/>
            <w:color w:val="auto"/>
            <w:szCs w:val="28"/>
            <w:u w:val="none"/>
          </w:rPr>
          <w:t>статью 6</w:t>
        </w:r>
      </w:hyperlink>
      <w:r w:rsidRPr="002C0460">
        <w:rPr>
          <w:szCs w:val="28"/>
        </w:rPr>
        <w:t xml:space="preserve"> Закона Примо</w:t>
      </w:r>
      <w:r>
        <w:rPr>
          <w:szCs w:val="28"/>
        </w:rPr>
        <w:t>рского края от 2 июля 2010 года</w:t>
      </w:r>
      <w:r>
        <w:rPr>
          <w:szCs w:val="28"/>
        </w:rPr>
        <w:br/>
        <w:t>№</w:t>
      </w:r>
      <w:r w:rsidRPr="002C0460">
        <w:rPr>
          <w:szCs w:val="28"/>
        </w:rPr>
        <w:t xml:space="preserve"> 638-КЗ "Об обеспечении доступа к информации о деятельности мировых судей в Приморском крае" (Ведомости Законодательного Собрания Приморского края, 2010, </w:t>
      </w:r>
      <w:r>
        <w:rPr>
          <w:szCs w:val="28"/>
        </w:rPr>
        <w:t>№</w:t>
      </w:r>
      <w:r w:rsidRPr="002C0460">
        <w:rPr>
          <w:szCs w:val="28"/>
        </w:rPr>
        <w:t xml:space="preserve"> 155, стр. 27, </w:t>
      </w:r>
      <w:r>
        <w:rPr>
          <w:szCs w:val="28"/>
        </w:rPr>
        <w:t>№</w:t>
      </w:r>
      <w:r w:rsidRPr="002C0460">
        <w:rPr>
          <w:szCs w:val="28"/>
        </w:rPr>
        <w:t xml:space="preserve"> 157, стр. 49; 2011, </w:t>
      </w:r>
      <w:r>
        <w:rPr>
          <w:szCs w:val="28"/>
        </w:rPr>
        <w:t>№ 202,</w:t>
      </w:r>
      <w:r>
        <w:rPr>
          <w:szCs w:val="28"/>
        </w:rPr>
        <w:br/>
      </w:r>
      <w:r w:rsidRPr="002C0460">
        <w:rPr>
          <w:szCs w:val="28"/>
        </w:rPr>
        <w:t>стр. 118</w:t>
      </w:r>
      <w:r>
        <w:rPr>
          <w:szCs w:val="28"/>
        </w:rPr>
        <w:t>; 2014, № 73, стр. 10</w:t>
      </w:r>
      <w:r w:rsidRPr="002C0460">
        <w:rPr>
          <w:szCs w:val="28"/>
        </w:rPr>
        <w:t>) следующ</w:t>
      </w:r>
      <w:r w:rsidR="0086241D">
        <w:rPr>
          <w:szCs w:val="28"/>
        </w:rPr>
        <w:t>и</w:t>
      </w:r>
      <w:r w:rsidRPr="002C0460">
        <w:rPr>
          <w:szCs w:val="28"/>
        </w:rPr>
        <w:t>е изменени</w:t>
      </w:r>
      <w:r w:rsidR="0086241D">
        <w:rPr>
          <w:szCs w:val="28"/>
        </w:rPr>
        <w:t>я</w:t>
      </w:r>
      <w:r w:rsidRPr="002C0460">
        <w:rPr>
          <w:szCs w:val="28"/>
        </w:rPr>
        <w:t>:</w:t>
      </w:r>
    </w:p>
    <w:p w:rsidR="002C0460" w:rsidRDefault="002C0460" w:rsidP="002C046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част</w:t>
      </w:r>
      <w:r w:rsidR="00FF60A3">
        <w:rPr>
          <w:szCs w:val="28"/>
        </w:rPr>
        <w:t>ь</w:t>
      </w:r>
      <w:r>
        <w:rPr>
          <w:szCs w:val="28"/>
        </w:rPr>
        <w:t xml:space="preserve"> 3</w:t>
      </w:r>
      <w:r>
        <w:rPr>
          <w:szCs w:val="28"/>
          <w:vertAlign w:val="superscript"/>
        </w:rPr>
        <w:t>1</w:t>
      </w:r>
      <w:r w:rsidR="00FF60A3">
        <w:rPr>
          <w:szCs w:val="28"/>
        </w:rPr>
        <w:t xml:space="preserve"> </w:t>
      </w:r>
      <w:r w:rsidR="00FF5E98">
        <w:rPr>
          <w:szCs w:val="28"/>
        </w:rPr>
        <w:t>изложить в следующей редакции:</w:t>
      </w:r>
    </w:p>
    <w:p w:rsidR="00FF5E98" w:rsidRPr="00FF5E98" w:rsidRDefault="00FF5E98" w:rsidP="00FF5E9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"3</w:t>
      </w:r>
      <w:r>
        <w:rPr>
          <w:szCs w:val="28"/>
          <w:vertAlign w:val="superscript"/>
        </w:rPr>
        <w:t>1</w:t>
      </w:r>
      <w:r w:rsidR="0086241D">
        <w:rPr>
          <w:szCs w:val="28"/>
        </w:rPr>
        <w:t>.</w:t>
      </w:r>
      <w:r w:rsidRPr="00FF5E98">
        <w:rPr>
          <w:szCs w:val="28"/>
        </w:rPr>
        <w:t xml:space="preserve">Информация о кадровом обеспечении аппарата суда, указанная в </w:t>
      </w:r>
      <w:hyperlink r:id="rId8" w:history="1">
        <w:r w:rsidRPr="00FF5E98">
          <w:rPr>
            <w:rStyle w:val="a6"/>
            <w:color w:val="auto"/>
            <w:szCs w:val="28"/>
            <w:u w:val="none"/>
          </w:rPr>
          <w:t>подпунктах "б"</w:t>
        </w:r>
      </w:hyperlink>
      <w:r w:rsidR="0086241D">
        <w:rPr>
          <w:szCs w:val="28"/>
        </w:rPr>
        <w:t>-</w:t>
      </w:r>
      <w:bookmarkStart w:id="0" w:name="_GoBack"/>
      <w:bookmarkEnd w:id="0"/>
      <w:r w:rsidR="0086241D">
        <w:fldChar w:fldCharType="begin"/>
      </w:r>
      <w:r w:rsidR="0086241D">
        <w:instrText xml:space="preserve"> HYPERLI</w:instrText>
      </w:r>
      <w:r w:rsidR="0086241D">
        <w:instrText xml:space="preserve">NK "consultantplus://offline/ref=BFF3CEF669FE77FD6A8A825E73912609F92FB305776E12BD9B1FCD03CA3EA634C5CF38C8105C5D4EF4C8574D9AE95208E537F2CF27566019DAZDC" </w:instrText>
      </w:r>
      <w:r w:rsidR="0086241D">
        <w:fldChar w:fldCharType="separate"/>
      </w:r>
      <w:r w:rsidRPr="00FF5E98">
        <w:rPr>
          <w:rStyle w:val="a6"/>
          <w:color w:val="auto"/>
          <w:szCs w:val="28"/>
          <w:u w:val="none"/>
        </w:rPr>
        <w:t>"д" пункта 5 части 1 статьи 14</w:t>
      </w:r>
      <w:r w:rsidR="0086241D">
        <w:rPr>
          <w:rStyle w:val="a6"/>
          <w:color w:val="auto"/>
          <w:szCs w:val="28"/>
          <w:u w:val="none"/>
        </w:rPr>
        <w:fldChar w:fldCharType="end"/>
      </w:r>
      <w:r>
        <w:rPr>
          <w:szCs w:val="28"/>
        </w:rPr>
        <w:t xml:space="preserve"> Федерального закона</w:t>
      </w:r>
      <w:r>
        <w:rPr>
          <w:szCs w:val="28"/>
        </w:rPr>
        <w:br/>
      </w:r>
      <w:r w:rsidRPr="00FF5E98">
        <w:rPr>
          <w:szCs w:val="28"/>
        </w:rPr>
        <w:t xml:space="preserve">"Об обеспечении доступа к информации о деятельности судов в Российской Федерации", размещается также на официальном сайте </w:t>
      </w:r>
      <w:r>
        <w:rPr>
          <w:szCs w:val="28"/>
        </w:rPr>
        <w:t xml:space="preserve">федеральной </w:t>
      </w:r>
      <w:r w:rsidRPr="00FF5E98">
        <w:rPr>
          <w:szCs w:val="28"/>
        </w:rPr>
        <w:t xml:space="preserve">государственной информационной системы в области государственной службы в сети </w:t>
      </w:r>
      <w:r>
        <w:rPr>
          <w:szCs w:val="28"/>
        </w:rPr>
        <w:t>"</w:t>
      </w:r>
      <w:r w:rsidRPr="00FF5E98">
        <w:rPr>
          <w:szCs w:val="28"/>
        </w:rPr>
        <w:t>Интернет</w:t>
      </w:r>
      <w:r>
        <w:rPr>
          <w:szCs w:val="28"/>
        </w:rPr>
        <w:t>"</w:t>
      </w:r>
      <w:r w:rsidRPr="00FF5E98">
        <w:rPr>
          <w:szCs w:val="28"/>
        </w:rPr>
        <w:t xml:space="preserve"> в порядке, определяемом Правительством Российской Федерации.</w:t>
      </w:r>
      <w:r>
        <w:rPr>
          <w:szCs w:val="28"/>
        </w:rPr>
        <w:t>".</w:t>
      </w:r>
      <w:proofErr w:type="gramEnd"/>
    </w:p>
    <w:p w:rsidR="00FF5E98" w:rsidRPr="00FF5E98" w:rsidRDefault="00FF5E98" w:rsidP="002C046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0460" w:rsidRPr="00A245CE" w:rsidRDefault="002C0460" w:rsidP="002C046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A245CE">
        <w:rPr>
          <w:spacing w:val="-1"/>
          <w:szCs w:val="28"/>
        </w:rPr>
        <w:t>СТАТЬЯ 2.</w:t>
      </w:r>
    </w:p>
    <w:p w:rsidR="002C0460" w:rsidRPr="003903C8" w:rsidRDefault="002C0460" w:rsidP="002C046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 со дня его официального опубликования.</w:t>
      </w:r>
    </w:p>
    <w:p w:rsidR="002C0460" w:rsidRDefault="002C0460" w:rsidP="002C046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2C0460" w:rsidRDefault="002C0460" w:rsidP="002C046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2C0460" w:rsidRPr="00F81CB3" w:rsidRDefault="002C0460" w:rsidP="002C046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2C0460" w:rsidRPr="00F81CB3" w:rsidRDefault="002C0460" w:rsidP="002C046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2C0460" w:rsidRDefault="002C0460" w:rsidP="002C0460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987D16" w:rsidRDefault="00987D16"/>
    <w:sectPr w:rsidR="00987D16" w:rsidSect="00F81CB3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5F9" w:rsidRDefault="00FF5E98">
      <w:r>
        <w:separator/>
      </w:r>
    </w:p>
  </w:endnote>
  <w:endnote w:type="continuationSeparator" w:id="0">
    <w:p w:rsidR="00F905F9" w:rsidRDefault="00FF5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5F9" w:rsidRDefault="00FF5E98">
      <w:r>
        <w:separator/>
      </w:r>
    </w:p>
  </w:footnote>
  <w:footnote w:type="continuationSeparator" w:id="0">
    <w:p w:rsidR="00F905F9" w:rsidRDefault="00FF5E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73" w:rsidRDefault="00FF60A3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6773" w:rsidRDefault="0086241D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C1F" w:rsidRDefault="00FF60A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C046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460"/>
    <w:rsid w:val="000369B1"/>
    <w:rsid w:val="002C0460"/>
    <w:rsid w:val="004B30DE"/>
    <w:rsid w:val="0086241D"/>
    <w:rsid w:val="00987D16"/>
    <w:rsid w:val="00F905F9"/>
    <w:rsid w:val="00FF5E98"/>
    <w:rsid w:val="00FF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460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C046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460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2C046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0460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2C0460"/>
  </w:style>
  <w:style w:type="character" w:styleId="a6">
    <w:name w:val="Hyperlink"/>
    <w:basedOn w:val="a0"/>
    <w:uiPriority w:val="99"/>
    <w:unhideWhenUsed/>
    <w:rsid w:val="002C04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460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C046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460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2C046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0460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2C0460"/>
  </w:style>
  <w:style w:type="character" w:styleId="a6">
    <w:name w:val="Hyperlink"/>
    <w:basedOn w:val="a0"/>
    <w:uiPriority w:val="99"/>
    <w:unhideWhenUsed/>
    <w:rsid w:val="002C04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F3CEF669FE77FD6A8A825E73912609F92FB305776E12BD9B1FCD03CA3EA634C5CF38C8105C5D4EFBC8574D9AE95208E537F2CF27566019DAZD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41BC9F0BDB1EA4D0A19005FEB882445EC75D07D870482C76BE71DC3043CD18481C89EC0C52F01D75B61E43A2A7085093615AEF53ADD6E0C92214CsFaEB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4</cp:revision>
  <dcterms:created xsi:type="dcterms:W3CDTF">2020-06-25T01:23:00Z</dcterms:created>
  <dcterms:modified xsi:type="dcterms:W3CDTF">2020-07-09T03:58:00Z</dcterms:modified>
</cp:coreProperties>
</file>