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47851801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33CF2" w:rsidRDefault="00433CF2" w:rsidP="00433CF2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Cs w:val="28"/>
          <w:lang w:eastAsia="en-US"/>
        </w:rPr>
      </w:pPr>
      <w:r w:rsidRPr="00E35D4E">
        <w:rPr>
          <w:rFonts w:eastAsia="Calibri"/>
          <w:b/>
          <w:szCs w:val="28"/>
          <w:lang w:eastAsia="en-US"/>
        </w:rPr>
        <w:t xml:space="preserve">О </w:t>
      </w:r>
      <w:r>
        <w:rPr>
          <w:rFonts w:eastAsia="Calibri"/>
          <w:b/>
          <w:szCs w:val="28"/>
          <w:lang w:eastAsia="en-US"/>
        </w:rPr>
        <w:t>ВВЕДЕНИИ НА ТЕРРИТОРИИ ПРИМОРСКОГО КРАЯ СПЕЦИАЛЬНОГО НАЛОГОВОГО РЕЖИМА "НАЛОГ</w:t>
      </w:r>
    </w:p>
    <w:p w:rsidR="00433CF2" w:rsidRPr="006C7842" w:rsidRDefault="00433CF2" w:rsidP="00433CF2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rFonts w:eastAsia="Calibri"/>
          <w:b/>
          <w:szCs w:val="28"/>
          <w:lang w:eastAsia="en-US"/>
        </w:rPr>
        <w:t>НА ПРОФЕССИОНАЛЬНЫЙ ДОХОД"</w:t>
      </w:r>
    </w:p>
    <w:p w:rsidR="00433CF2" w:rsidRPr="00150AE3" w:rsidRDefault="00433CF2" w:rsidP="00433CF2">
      <w:pPr>
        <w:pStyle w:val="a3"/>
        <w:tabs>
          <w:tab w:val="left" w:pos="720"/>
        </w:tabs>
        <w:jc w:val="center"/>
        <w:rPr>
          <w:b/>
        </w:rPr>
      </w:pPr>
    </w:p>
    <w:p w:rsidR="00433CF2" w:rsidRPr="000B5165" w:rsidRDefault="00433CF2" w:rsidP="00433CF2">
      <w:pPr>
        <w:ind w:firstLine="709"/>
        <w:jc w:val="both"/>
      </w:pPr>
      <w:r>
        <w:t xml:space="preserve">Принят Законодательным Собранием Приморского края 6 апреля </w:t>
      </w:r>
      <w:r>
        <w:br/>
        <w:t>2020 года</w:t>
      </w:r>
    </w:p>
    <w:p w:rsidR="00433CF2" w:rsidRPr="006C7842" w:rsidRDefault="00433CF2" w:rsidP="00433CF2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433CF2" w:rsidRPr="006C7842" w:rsidRDefault="00433CF2" w:rsidP="00433CF2">
      <w:pPr>
        <w:widowControl w:val="0"/>
        <w:autoSpaceDE w:val="0"/>
        <w:autoSpaceDN w:val="0"/>
        <w:adjustRightInd w:val="0"/>
        <w:ind w:firstLine="709"/>
        <w:jc w:val="both"/>
        <w:outlineLvl w:val="0"/>
      </w:pPr>
      <w:bookmarkStart w:id="0" w:name="Par20"/>
      <w:bookmarkEnd w:id="0"/>
      <w:r w:rsidRPr="006C7842">
        <w:t>С</w:t>
      </w:r>
      <w:r>
        <w:t>ТАТЬЯ</w:t>
      </w:r>
      <w:r w:rsidRPr="006C7842">
        <w:t xml:space="preserve"> 1</w:t>
      </w:r>
      <w:r>
        <w:t>.</w:t>
      </w:r>
    </w:p>
    <w:p w:rsidR="00433CF2" w:rsidRPr="00832F2A" w:rsidRDefault="00433CF2" w:rsidP="00433CF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F7CE1">
        <w:rPr>
          <w:szCs w:val="28"/>
        </w:rPr>
        <w:t>В соответствии с част</w:t>
      </w:r>
      <w:r>
        <w:rPr>
          <w:szCs w:val="28"/>
        </w:rPr>
        <w:t>ями 1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и</w:t>
      </w:r>
      <w:r w:rsidRPr="00DF7CE1">
        <w:rPr>
          <w:szCs w:val="28"/>
        </w:rPr>
        <w:t xml:space="preserve"> 1</w:t>
      </w:r>
      <w:r w:rsidRPr="00351F25">
        <w:rPr>
          <w:szCs w:val="28"/>
          <w:vertAlign w:val="superscript"/>
        </w:rPr>
        <w:t>2</w:t>
      </w:r>
      <w:r w:rsidRPr="00DF7CE1">
        <w:rPr>
          <w:szCs w:val="28"/>
        </w:rPr>
        <w:t xml:space="preserve"> статьи 1 Федерального закона от </w:t>
      </w:r>
      <w:r>
        <w:rPr>
          <w:szCs w:val="28"/>
        </w:rPr>
        <w:br/>
      </w:r>
      <w:r w:rsidRPr="00DF7CE1">
        <w:rPr>
          <w:szCs w:val="28"/>
        </w:rPr>
        <w:t>27 ноября 2018</w:t>
      </w:r>
      <w:r>
        <w:rPr>
          <w:szCs w:val="28"/>
        </w:rPr>
        <w:t xml:space="preserve"> </w:t>
      </w:r>
      <w:r w:rsidRPr="00DF7CE1">
        <w:rPr>
          <w:szCs w:val="28"/>
        </w:rPr>
        <w:t xml:space="preserve">года </w:t>
      </w:r>
      <w:r>
        <w:rPr>
          <w:szCs w:val="28"/>
        </w:rPr>
        <w:t>№ 422-ФЗ "</w:t>
      </w:r>
      <w:r w:rsidRPr="00DF7CE1">
        <w:rPr>
          <w:szCs w:val="28"/>
        </w:rPr>
        <w:t>О</w:t>
      </w:r>
      <w:r>
        <w:rPr>
          <w:szCs w:val="28"/>
        </w:rPr>
        <w:t xml:space="preserve"> </w:t>
      </w:r>
      <w:r w:rsidRPr="00DF7CE1">
        <w:rPr>
          <w:szCs w:val="28"/>
        </w:rPr>
        <w:t xml:space="preserve">проведении эксперимента по установлению </w:t>
      </w:r>
      <w:r>
        <w:rPr>
          <w:szCs w:val="28"/>
        </w:rPr>
        <w:t>специального налогового режима "</w:t>
      </w:r>
      <w:r w:rsidRPr="00DF7CE1">
        <w:rPr>
          <w:szCs w:val="28"/>
        </w:rPr>
        <w:t>Налог на профессиональный доход</w:t>
      </w:r>
      <w:r>
        <w:rPr>
          <w:szCs w:val="28"/>
        </w:rPr>
        <w:t>" ввести на территории Приморского края с 1 июля 2020 года специальный налоговый режим "Налог на профессиональный доход".</w:t>
      </w:r>
    </w:p>
    <w:p w:rsidR="00433CF2" w:rsidRPr="00351F25" w:rsidRDefault="00433CF2" w:rsidP="00433CF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33CF2" w:rsidRPr="006C7842" w:rsidRDefault="00433CF2" w:rsidP="00433CF2">
      <w:pPr>
        <w:widowControl w:val="0"/>
        <w:autoSpaceDE w:val="0"/>
        <w:autoSpaceDN w:val="0"/>
        <w:adjustRightInd w:val="0"/>
        <w:ind w:firstLine="709"/>
        <w:jc w:val="both"/>
        <w:outlineLvl w:val="0"/>
      </w:pPr>
      <w:bookmarkStart w:id="1" w:name="Par26"/>
      <w:bookmarkEnd w:id="1"/>
      <w:r w:rsidRPr="006C7842">
        <w:t>С</w:t>
      </w:r>
      <w:r>
        <w:t>ТАТЬЯ</w:t>
      </w:r>
      <w:r w:rsidRPr="006C7842">
        <w:t xml:space="preserve"> 2</w:t>
      </w:r>
      <w:r>
        <w:t>.</w:t>
      </w:r>
    </w:p>
    <w:p w:rsidR="00433CF2" w:rsidRDefault="00433CF2" w:rsidP="00433CF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30A80">
        <w:rPr>
          <w:szCs w:val="28"/>
        </w:rPr>
        <w:t xml:space="preserve">Настоящий </w:t>
      </w:r>
      <w:r>
        <w:rPr>
          <w:szCs w:val="28"/>
        </w:rPr>
        <w:t>Закон вступает в силу с 1 июля</w:t>
      </w:r>
      <w:r w:rsidRPr="00D30A80">
        <w:rPr>
          <w:szCs w:val="28"/>
        </w:rPr>
        <w:t xml:space="preserve"> 20</w:t>
      </w:r>
      <w:r>
        <w:rPr>
          <w:szCs w:val="28"/>
        </w:rPr>
        <w:t>20</w:t>
      </w:r>
      <w:r w:rsidRPr="00D30A80">
        <w:rPr>
          <w:szCs w:val="28"/>
        </w:rPr>
        <w:t xml:space="preserve"> года</w:t>
      </w:r>
      <w:r>
        <w:rPr>
          <w:szCs w:val="28"/>
        </w:rPr>
        <w:t>,</w:t>
      </w:r>
      <w:r w:rsidRPr="00214AA3">
        <w:rPr>
          <w:szCs w:val="28"/>
        </w:rPr>
        <w:t xml:space="preserve"> </w:t>
      </w:r>
      <w:r>
        <w:rPr>
          <w:szCs w:val="28"/>
        </w:rPr>
        <w:t>но не ранее чем по истечении одного месяца со дня его официального опубликования.</w:t>
      </w:r>
    </w:p>
    <w:p w:rsidR="00433CF2" w:rsidRDefault="00433CF2" w:rsidP="00433CF2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433CF2" w:rsidRDefault="00433CF2" w:rsidP="00433CF2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433CF2" w:rsidRDefault="00433CF2" w:rsidP="00433CF2">
      <w:pPr>
        <w:suppressAutoHyphens/>
        <w:rPr>
          <w:szCs w:val="28"/>
        </w:rPr>
      </w:pPr>
    </w:p>
    <w:p w:rsidR="00433CF2" w:rsidRDefault="00433CF2" w:rsidP="00433CF2">
      <w:pPr>
        <w:suppressAutoHyphens/>
      </w:pPr>
      <w:r>
        <w:t>Г</w:t>
      </w:r>
      <w:r w:rsidRPr="002F383B">
        <w:t>убернатор края</w:t>
      </w:r>
      <w:r>
        <w:t xml:space="preserve">                                                                              О.Н. Кожемяко</w:t>
      </w:r>
    </w:p>
    <w:p w:rsidR="00E36C22" w:rsidRDefault="00E36C22" w:rsidP="00433CF2">
      <w:pPr>
        <w:suppressAutoHyphens/>
      </w:pPr>
    </w:p>
    <w:p w:rsidR="00E36C22" w:rsidRDefault="00E36C22" w:rsidP="00E36C22">
      <w:pPr>
        <w:suppressAutoHyphens/>
      </w:pPr>
      <w:r>
        <w:t>г. Владивосток</w:t>
      </w:r>
    </w:p>
    <w:p w:rsidR="00E36C22" w:rsidRDefault="00E36C22" w:rsidP="00E36C22">
      <w:pPr>
        <w:suppressAutoHyphens/>
      </w:pPr>
      <w:r>
        <w:t>8 апреля 2020 года</w:t>
      </w:r>
    </w:p>
    <w:p w:rsidR="00E36C22" w:rsidRPr="004811E7" w:rsidRDefault="00E36C22" w:rsidP="00E36C22">
      <w:pPr>
        <w:suppressAutoHyphens/>
      </w:pPr>
      <w:r>
        <w:t>№ 779-КЗ</w:t>
      </w:r>
      <w:bookmarkStart w:id="2" w:name="_GoBack"/>
      <w:bookmarkEnd w:id="2"/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7B14" w:rsidRDefault="00897B14">
      <w:r>
        <w:separator/>
      </w:r>
    </w:p>
  </w:endnote>
  <w:endnote w:type="continuationSeparator" w:id="0">
    <w:p w:rsidR="00897B14" w:rsidRDefault="00897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7B14" w:rsidRDefault="00897B14">
      <w:r>
        <w:separator/>
      </w:r>
    </w:p>
  </w:footnote>
  <w:footnote w:type="continuationSeparator" w:id="0">
    <w:p w:rsidR="00897B14" w:rsidRDefault="00897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CF2"/>
    <w:rsid w:val="0003291F"/>
    <w:rsid w:val="00070CED"/>
    <w:rsid w:val="00347DEE"/>
    <w:rsid w:val="00357555"/>
    <w:rsid w:val="00380EE1"/>
    <w:rsid w:val="003A180C"/>
    <w:rsid w:val="003B26E7"/>
    <w:rsid w:val="00433CF2"/>
    <w:rsid w:val="0047435B"/>
    <w:rsid w:val="005A2827"/>
    <w:rsid w:val="00664DAC"/>
    <w:rsid w:val="006E2ABA"/>
    <w:rsid w:val="00832425"/>
    <w:rsid w:val="00897B14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36C22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F4104D"/>
  <w15:docId w15:val="{8903C1A4-BC8D-48F2-BADD-81877C632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433CF2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styleId="a5">
    <w:name w:val="Balloon Text"/>
    <w:basedOn w:val="a"/>
    <w:link w:val="a6"/>
    <w:semiHidden/>
    <w:unhideWhenUsed/>
    <w:rsid w:val="00433CF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433C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Егупова Марина Анатольевна</dc:creator>
  <cp:lastModifiedBy>Егупова Марина Анатольевна</cp:lastModifiedBy>
  <cp:revision>2</cp:revision>
  <cp:lastPrinted>2020-04-06T03:36:00Z</cp:lastPrinted>
  <dcterms:created xsi:type="dcterms:W3CDTF">2020-04-08T01:48:00Z</dcterms:created>
  <dcterms:modified xsi:type="dcterms:W3CDTF">2020-04-08T01:48:00Z</dcterms:modified>
</cp:coreProperties>
</file>