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3"/>
      </w:tblGrid>
      <w:tr w:rsidR="00161478" w:rsidRPr="002052B6" w:rsidTr="00D86ACD">
        <w:tc>
          <w:tcPr>
            <w:tcW w:w="3253" w:type="dxa"/>
          </w:tcPr>
          <w:p w:rsidR="003332AC" w:rsidRPr="00450961" w:rsidRDefault="003332AC" w:rsidP="004D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7</w:t>
            </w:r>
          </w:p>
          <w:p w:rsidR="004D4D04" w:rsidRDefault="003332AC" w:rsidP="004D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332AC" w:rsidRPr="00450961" w:rsidRDefault="003332AC" w:rsidP="004D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3332AC" w:rsidRDefault="0094605A" w:rsidP="004D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4605A">
              <w:rPr>
                <w:rFonts w:ascii="Times New Roman" w:hAnsi="Times New Roman" w:cs="Times New Roman"/>
                <w:sz w:val="28"/>
                <w:szCs w:val="28"/>
              </w:rPr>
              <w:t>от 27.12.2019 № 699-КЗ</w:t>
            </w:r>
          </w:p>
          <w:p w:rsidR="004D4D04" w:rsidRPr="00450961" w:rsidRDefault="004D4D04" w:rsidP="004D4D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32AC" w:rsidRPr="00450961" w:rsidRDefault="004D4D04" w:rsidP="004D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3332AC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F706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4D4D04" w:rsidRDefault="003332AC" w:rsidP="004D4D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2052B6" w:rsidRDefault="003332AC" w:rsidP="00042E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11.11.2004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450961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</w:p>
        </w:tc>
      </w:tr>
    </w:tbl>
    <w:p w:rsidR="002A2530" w:rsidRPr="002052B6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61478" w:rsidRDefault="00974D80" w:rsidP="003332A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4D04">
        <w:rPr>
          <w:rFonts w:ascii="Times New Roman" w:hAnsi="Times New Roman" w:cs="Times New Roman"/>
          <w:color w:val="000000" w:themeColor="text1"/>
          <w:sz w:val="28"/>
          <w:szCs w:val="28"/>
        </w:rPr>
        <w:t>Описание</w:t>
      </w:r>
      <w:r w:rsidR="005820DF" w:rsidRPr="004D4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D4D04">
        <w:rPr>
          <w:rFonts w:ascii="Times New Roman" w:hAnsi="Times New Roman" w:cs="Times New Roman"/>
          <w:color w:val="000000" w:themeColor="text1"/>
          <w:sz w:val="28"/>
          <w:szCs w:val="28"/>
        </w:rPr>
        <w:t>местоположения границ</w:t>
      </w:r>
      <w:r w:rsidR="003332AC" w:rsidRPr="004D4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4B86" w:rsidRPr="004D4D0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Духовского сельского поселения </w:t>
      </w:r>
      <w:r w:rsidR="008F7063">
        <w:rPr>
          <w:rFonts w:ascii="Times New Roman" w:hAnsi="Times New Roman" w:cs="Times New Roman"/>
          <w:color w:val="000000" w:themeColor="text1"/>
          <w:sz w:val="28"/>
          <w:szCs w:val="28"/>
        </w:rPr>
        <w:t>Спасского муниципального района</w:t>
      </w:r>
    </w:p>
    <w:p w:rsidR="00042EA2" w:rsidRPr="004D4D04" w:rsidRDefault="00042EA2" w:rsidP="003332A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32"/>
        <w:gridCol w:w="1556"/>
        <w:gridCol w:w="1697"/>
        <w:gridCol w:w="1594"/>
        <w:gridCol w:w="7052"/>
      </w:tblGrid>
      <w:tr w:rsidR="004D4D04" w:rsidRPr="004D4D04" w:rsidTr="004D4D04">
        <w:trPr>
          <w:trHeight w:val="278"/>
          <w:jc w:val="center"/>
        </w:trPr>
        <w:tc>
          <w:tcPr>
            <w:tcW w:w="1129" w:type="dxa"/>
            <w:vMerge w:val="restart"/>
            <w:tcBorders>
              <w:bottom w:val="nil"/>
            </w:tcBorders>
          </w:tcPr>
          <w:p w:rsidR="004D4D04" w:rsidRPr="004D4D04" w:rsidRDefault="004D4D04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точки</w:t>
            </w:r>
          </w:p>
        </w:tc>
        <w:tc>
          <w:tcPr>
            <w:tcW w:w="3088" w:type="dxa"/>
            <w:gridSpan w:val="2"/>
            <w:tcBorders>
              <w:bottom w:val="single" w:sz="4" w:space="0" w:color="auto"/>
            </w:tcBorders>
          </w:tcPr>
          <w:p w:rsidR="004D4D04" w:rsidRPr="004D4D04" w:rsidRDefault="004D4D04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1" w:type="dxa"/>
            <w:gridSpan w:val="2"/>
            <w:tcBorders>
              <w:bottom w:val="single" w:sz="4" w:space="0" w:color="auto"/>
            </w:tcBorders>
          </w:tcPr>
          <w:p w:rsidR="004D4D04" w:rsidRPr="004D4D04" w:rsidRDefault="004D4D04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052" w:type="dxa"/>
            <w:vMerge w:val="restart"/>
            <w:tcBorders>
              <w:bottom w:val="nil"/>
            </w:tcBorders>
          </w:tcPr>
          <w:p w:rsidR="004D4D04" w:rsidRPr="00CB2046" w:rsidRDefault="004D4D04" w:rsidP="004D4D04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  <w:p w:rsidR="00CB2046" w:rsidRDefault="004D4D04" w:rsidP="004D4D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Описание прохождения границ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D4D04" w:rsidRPr="004D4D04" w:rsidRDefault="004D4D04" w:rsidP="004D4D0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 образования*</w:t>
            </w:r>
          </w:p>
        </w:tc>
      </w:tr>
      <w:tr w:rsidR="004D4D04" w:rsidRPr="004D4D04" w:rsidTr="004D4D04">
        <w:trPr>
          <w:trHeight w:val="277"/>
          <w:jc w:val="center"/>
        </w:trPr>
        <w:tc>
          <w:tcPr>
            <w:tcW w:w="1129" w:type="dxa"/>
            <w:vMerge/>
            <w:tcBorders>
              <w:bottom w:val="nil"/>
            </w:tcBorders>
          </w:tcPr>
          <w:p w:rsidR="004D4D04" w:rsidRPr="004D4D04" w:rsidRDefault="004D4D04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tcBorders>
              <w:bottom w:val="nil"/>
            </w:tcBorders>
            <w:vAlign w:val="center"/>
          </w:tcPr>
          <w:p w:rsidR="004D4D04" w:rsidRPr="004D4D04" w:rsidRDefault="004D4D04" w:rsidP="00E068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4D4D04" w:rsidRPr="004D4D04" w:rsidRDefault="004D4D04" w:rsidP="00E068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</w:t>
            </w:r>
          </w:p>
        </w:tc>
        <w:tc>
          <w:tcPr>
            <w:tcW w:w="1697" w:type="dxa"/>
            <w:tcBorders>
              <w:bottom w:val="nil"/>
            </w:tcBorders>
            <w:vAlign w:val="center"/>
          </w:tcPr>
          <w:p w:rsidR="004D4D04" w:rsidRPr="004D4D04" w:rsidRDefault="004D4D04" w:rsidP="002D4C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4D4D04" w:rsidRPr="004D4D04" w:rsidRDefault="004D4D04" w:rsidP="002D4C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олгота</w:t>
            </w:r>
          </w:p>
        </w:tc>
        <w:tc>
          <w:tcPr>
            <w:tcW w:w="7052" w:type="dxa"/>
            <w:vMerge/>
            <w:tcBorders>
              <w:bottom w:val="nil"/>
            </w:tcBorders>
          </w:tcPr>
          <w:p w:rsidR="004D4D04" w:rsidRPr="004D4D04" w:rsidRDefault="004D4D04" w:rsidP="001614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D4D04" w:rsidRPr="004D4D04" w:rsidRDefault="004D4D04" w:rsidP="004D4D0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1532"/>
        <w:gridCol w:w="1556"/>
        <w:gridCol w:w="1697"/>
        <w:gridCol w:w="1594"/>
        <w:gridCol w:w="7052"/>
      </w:tblGrid>
      <w:tr w:rsidR="004D4D04" w:rsidRPr="004D4D04" w:rsidTr="004D4D04">
        <w:trPr>
          <w:tblHeader/>
          <w:jc w:val="center"/>
        </w:trPr>
        <w:tc>
          <w:tcPr>
            <w:tcW w:w="1129" w:type="dxa"/>
          </w:tcPr>
          <w:p w:rsidR="004D4D04" w:rsidRPr="004D4D04" w:rsidRDefault="004D4D04" w:rsidP="00D73E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:rsidR="004D4D04" w:rsidRPr="004D4D04" w:rsidRDefault="004D4D04" w:rsidP="00D73E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4D4D04" w:rsidRPr="004D4D04" w:rsidRDefault="004D4D04" w:rsidP="00D73E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97" w:type="dxa"/>
          </w:tcPr>
          <w:p w:rsidR="004D4D04" w:rsidRPr="004D4D04" w:rsidRDefault="004D4D04" w:rsidP="00D73E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4D4D04" w:rsidRPr="004D4D04" w:rsidRDefault="004D4D04" w:rsidP="00D73E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052" w:type="dxa"/>
          </w:tcPr>
          <w:p w:rsidR="004D4D04" w:rsidRPr="004D4D04" w:rsidRDefault="004D4D04" w:rsidP="00D73E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D4D04" w:rsidRPr="002052B6" w:rsidTr="004D4D04">
        <w:trPr>
          <w:trHeight w:val="795"/>
          <w:jc w:val="center"/>
        </w:trPr>
        <w:tc>
          <w:tcPr>
            <w:tcW w:w="1129" w:type="dxa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32" w:type="dxa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577910.27</w:t>
            </w:r>
          </w:p>
        </w:tc>
        <w:tc>
          <w:tcPr>
            <w:tcW w:w="1556" w:type="dxa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2248208.20</w:t>
            </w:r>
          </w:p>
        </w:tc>
        <w:tc>
          <w:tcPr>
            <w:tcW w:w="1697" w:type="dxa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45°05'00.99"</w:t>
            </w:r>
          </w:p>
        </w:tc>
        <w:tc>
          <w:tcPr>
            <w:tcW w:w="1594" w:type="dxa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133°03'36.04"</w:t>
            </w:r>
          </w:p>
        </w:tc>
        <w:tc>
          <w:tcPr>
            <w:tcW w:w="7052" w:type="dxa"/>
            <w:vMerge w:val="restart"/>
            <w:vAlign w:val="center"/>
          </w:tcPr>
          <w:p w:rsidR="004D4D04" w:rsidRPr="000406BD" w:rsidRDefault="004D4D04" w:rsidP="004D4D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проходит о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 точки стыка Духовское сельское поселение - Чкаловское сельское поселение по середине русла реки Сунгача в общем северо-восточном направлении до точки места впадения реки Белая в реку Сунгача (стык Спасский муниципальный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Кировский муниципальный район)</w:t>
            </w:r>
          </w:p>
        </w:tc>
      </w:tr>
      <w:tr w:rsidR="004D4D04" w:rsidRPr="002052B6" w:rsidTr="004D4D04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583904.31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2254018.02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45°08'16.59"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133°07'59.70"</w:t>
            </w:r>
          </w:p>
        </w:tc>
        <w:tc>
          <w:tcPr>
            <w:tcW w:w="7052" w:type="dxa"/>
            <w:vMerge/>
            <w:vAlign w:val="center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386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  <w:vAlign w:val="center"/>
          </w:tcPr>
          <w:p w:rsidR="004D4D04" w:rsidRPr="000406BD" w:rsidRDefault="004D4D04" w:rsidP="004D4D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идет в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юго-восточном направлении по середине русла реки Белая вверх по течению до точки условного пересечения русла реки Белая с мостом железной дороги Владивосток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Хабаровск</w:t>
            </w:r>
          </w:p>
        </w:tc>
      </w:tr>
      <w:tr w:rsidR="004D4D04" w:rsidRPr="002052B6" w:rsidTr="004D4D04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570243.14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2262606.24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45°00'55.89"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133°14'36.41"</w:t>
            </w:r>
          </w:p>
        </w:tc>
        <w:tc>
          <w:tcPr>
            <w:tcW w:w="7052" w:type="dxa"/>
            <w:vMerge/>
            <w:vAlign w:val="center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276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  <w:tcBorders>
              <w:bottom w:val="single" w:sz="4" w:space="0" w:color="auto"/>
            </w:tcBorders>
          </w:tcPr>
          <w:p w:rsidR="004D4D04" w:rsidRPr="000406BD" w:rsidRDefault="004D4D04" w:rsidP="004D4D0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идет в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юго-западном направлении вдоль отвода железной дороги Владивосток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53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абаровск, пересекая сбросовый канал</w:t>
            </w:r>
          </w:p>
        </w:tc>
      </w:tr>
      <w:tr w:rsidR="004D4D04" w:rsidRPr="002052B6" w:rsidTr="004D4D04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561308.00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2257968.00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44°56'05.52"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133°11'07.26"</w:t>
            </w:r>
          </w:p>
        </w:tc>
        <w:tc>
          <w:tcPr>
            <w:tcW w:w="7052" w:type="dxa"/>
            <w:vMerge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552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</w:tcPr>
          <w:p w:rsidR="004D4D04" w:rsidRPr="000406BD" w:rsidRDefault="00753160" w:rsidP="00C3206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проходит в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юго-восточном направлении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 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35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сбросовый канал,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 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220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электропередачи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35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автомобильную дорогу А-370 Хабаровск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Владивосток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далее идет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юго-восточном направлении до границы земельного участка с кадастровым номером 25:16:000000:148 (контур 3), далее </w:t>
            </w:r>
            <w:r w:rsidR="00C32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идет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восточном направлении по северным сторонам земельных участков с кадастровыми номерами 25:16:000000:148 (контур 3), 25:16:000000:148 (контур 6)</w:t>
            </w:r>
            <w:r w:rsidR="00C32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затем </w:t>
            </w:r>
            <w:r w:rsidR="00C32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южном направлении вдоль реки Гнилушка по восточной стороне земельного участка с кадастровым номером 25:16:000000:148 (контур 6), пересекая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 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500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4D4D04" w:rsidRPr="002052B6" w:rsidTr="004D4D04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552127.00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2270086.24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44°51'10.32"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133°20'21.87"</w:t>
            </w:r>
          </w:p>
        </w:tc>
        <w:tc>
          <w:tcPr>
            <w:tcW w:w="7052" w:type="dxa"/>
            <w:vMerge/>
            <w:vAlign w:val="center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1318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</w:tcPr>
          <w:p w:rsidR="004D4D04" w:rsidRPr="000406BD" w:rsidRDefault="00C32064" w:rsidP="008F70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идет в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северо-восточном направлении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реку Черная и реку Белая, вдоль южных, юго-восточных сторон земельных участков с кадастровыми номерами 25:05:000000:115 (контур 112), 25:05:010504:76, 25:05:000000:115 (контур 77)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 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500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проходя по северо-западному склону высоты с отметкой 187,9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граница идет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общем северо-восточном направлении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 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500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восточным, юго-восточным сторонам земельных участков с кадастровыми номерами 25:05:000000:5533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(контур 3), 25:05:000000:5533 (контур 12) и 25:05:000000:5533 (контур 4)</w:t>
            </w:r>
          </w:p>
        </w:tc>
      </w:tr>
      <w:tr w:rsidR="004D4D04" w:rsidRPr="002052B6" w:rsidTr="004D4D04">
        <w:trPr>
          <w:trHeight w:val="1408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559452.01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2278180.11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44°55'08.66"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133°26'29.34"</w:t>
            </w:r>
          </w:p>
        </w:tc>
        <w:tc>
          <w:tcPr>
            <w:tcW w:w="7052" w:type="dxa"/>
            <w:vMerge/>
            <w:vAlign w:val="center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1244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  <w:vAlign w:val="center"/>
          </w:tcPr>
          <w:p w:rsidR="004D4D04" w:rsidRPr="000406BD" w:rsidRDefault="00C32064" w:rsidP="008F70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проходит в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юго-восточном направлении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линию электропередачи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500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DE3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границы земельного участка с кадастровым номером 25:05:000000:5533 (контур 7)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затем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южной стороне земельного участка с кадастровым номером 25:05:000000:5533 (контур 7), пересекая северную оконечность хребта Синий и реку Инциновская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затем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идет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юго-восточном направлении вдоль левого берега реки Уссури до вершины горы Утес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 высота с отметкой 257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(стык Спасский муниципальный район - Кировский муниципальный район - Яковлевский муниципальный район) </w:t>
            </w:r>
          </w:p>
        </w:tc>
      </w:tr>
      <w:tr w:rsidR="004D4D04" w:rsidRPr="002052B6" w:rsidTr="004D4D04">
        <w:trPr>
          <w:trHeight w:val="1374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555242.20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2289311.49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44°52'53.20"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133°34'57.19"</w:t>
            </w:r>
          </w:p>
        </w:tc>
        <w:tc>
          <w:tcPr>
            <w:tcW w:w="7052" w:type="dxa"/>
            <w:vMerge/>
            <w:vAlign w:val="center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409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общем южном направлении </w:t>
            </w:r>
            <w:r w:rsidR="00C32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проходит </w:t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</w:t>
            </w:r>
            <w:r w:rsidR="00C32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северо-западной стороне земельного участка с кадастровым номером 25:25:010502:12, огибая гору Утес, по левому берегу реки Уссури, пересекая ручей Утесный, ручей Беспамятный, огибая с западной стороны село Бельцово, пересекая ручей Молчанова, вдоль хребта Бельцовские Сопки до точки середины русла реки Арсеньевка</w:t>
            </w:r>
          </w:p>
        </w:tc>
      </w:tr>
      <w:tr w:rsidR="004D4D04" w:rsidRPr="002052B6" w:rsidTr="004D4D04">
        <w:trPr>
          <w:trHeight w:val="1272"/>
          <w:jc w:val="center"/>
        </w:trPr>
        <w:tc>
          <w:tcPr>
            <w:tcW w:w="1129" w:type="dxa"/>
            <w:vMerge w:val="restart"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</w:t>
            </w:r>
          </w:p>
        </w:tc>
        <w:tc>
          <w:tcPr>
            <w:tcW w:w="1532" w:type="dxa"/>
            <w:vMerge w:val="restart"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545700.40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2289078.61</w:t>
            </w:r>
          </w:p>
        </w:tc>
        <w:tc>
          <w:tcPr>
            <w:tcW w:w="1697" w:type="dxa"/>
            <w:vMerge w:val="restart"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44°47'44.08"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1E0E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133°34'47.31"</w:t>
            </w:r>
          </w:p>
        </w:tc>
        <w:tc>
          <w:tcPr>
            <w:tcW w:w="7052" w:type="dxa"/>
            <w:vMerge/>
            <w:tcBorders>
              <w:bottom w:val="single" w:sz="4" w:space="0" w:color="auto"/>
            </w:tcBorders>
            <w:vAlign w:val="center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693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</w:tcPr>
          <w:p w:rsidR="004D4D04" w:rsidRPr="000406BD" w:rsidRDefault="00C32064" w:rsidP="008F70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проходит в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юго-западном направлении по середине русла реки Арсеньевка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огибая с востока хребет Бельцовские Сопки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затем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идет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юго-западном направлении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реку Арсеньевка и обходя хребет Бельцовские Сопки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далее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граница идет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юго-западном направлении по восточной стороне земельного участка с кадастровым номером 25:16:000000:2102 (контур 1)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ручьи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Песчаный и Шибановский, огибая с востока сопки Круглая, Шибановская и хребет Суслова, до середины русла реки Заблуждение</w:t>
            </w:r>
          </w:p>
        </w:tc>
      </w:tr>
      <w:tr w:rsidR="004D4D04" w:rsidRPr="002052B6" w:rsidTr="004D4D04">
        <w:trPr>
          <w:trHeight w:val="1318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532678.28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2284068.27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44°40'41.88"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133°31'00.81"</w:t>
            </w:r>
          </w:p>
        </w:tc>
        <w:tc>
          <w:tcPr>
            <w:tcW w:w="7052" w:type="dxa"/>
            <w:vMerge/>
            <w:vAlign w:val="center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524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</w:tcPr>
          <w:p w:rsidR="004D4D04" w:rsidRPr="000406BD" w:rsidRDefault="00C32064" w:rsidP="008F70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проходит в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северо-западном направлении по середине русла реки Заблуждение и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ручья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чкарный до точки стыка Духовское сельское поселение - Хвалынское сельское поселение - Чкаловское сельское поселение</w:t>
            </w:r>
          </w:p>
        </w:tc>
      </w:tr>
      <w:tr w:rsidR="004D4D04" w:rsidRPr="002052B6" w:rsidTr="004D4D04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534149.70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2275905.27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44°41'28.73"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133°24'49.93"</w:t>
            </w:r>
          </w:p>
        </w:tc>
        <w:tc>
          <w:tcPr>
            <w:tcW w:w="7052" w:type="dxa"/>
            <w:vMerge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341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  <w:vAlign w:val="center"/>
          </w:tcPr>
          <w:p w:rsidR="004D4D04" w:rsidRPr="000406BD" w:rsidRDefault="00C32064" w:rsidP="008F70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проходит в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северо-западном направлении по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ручью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Кочкарный, по ручью Желтый, по ручью Барачный, по реке Черная до точки условного пересечения с полевой дорогой</w:t>
            </w:r>
          </w:p>
        </w:tc>
      </w:tr>
      <w:tr w:rsidR="004D4D04" w:rsidRPr="002052B6" w:rsidTr="004D4D04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542711.86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2262276.85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44°46'03.99"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133°14'28.73"</w:t>
            </w:r>
          </w:p>
        </w:tc>
        <w:tc>
          <w:tcPr>
            <w:tcW w:w="7052" w:type="dxa"/>
            <w:vMerge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887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  <w:shd w:val="clear" w:color="auto" w:fill="auto"/>
            <w:vAlign w:val="center"/>
          </w:tcPr>
          <w:p w:rsidR="004D4D04" w:rsidRPr="000406BD" w:rsidRDefault="00C32064" w:rsidP="00C32064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идет в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общем северо-западном направлении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 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500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по юго-западной стороне земельных участков с кадастровыми номерами 25:16:030202:128, 25:16:000000:148 (контур 10)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автомобильную дорогу А-370 Хабаровск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Владивосток,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линию электропередачи 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220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железную дорогу Владивосток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Хабаровск и мелиоративные каналы</w:t>
            </w:r>
          </w:p>
        </w:tc>
      </w:tr>
      <w:tr w:rsidR="004D4D04" w:rsidRPr="002052B6" w:rsidTr="004D4D04">
        <w:trPr>
          <w:trHeight w:val="276"/>
          <w:jc w:val="center"/>
        </w:trPr>
        <w:tc>
          <w:tcPr>
            <w:tcW w:w="1129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32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555503.13</w:t>
            </w:r>
          </w:p>
        </w:tc>
        <w:tc>
          <w:tcPr>
            <w:tcW w:w="1556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2251070.35</w:t>
            </w:r>
          </w:p>
        </w:tc>
        <w:tc>
          <w:tcPr>
            <w:tcW w:w="1697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44°52'55.90"</w:t>
            </w:r>
          </w:p>
        </w:tc>
        <w:tc>
          <w:tcPr>
            <w:tcW w:w="1594" w:type="dxa"/>
            <w:vMerge w:val="restart"/>
            <w:vAlign w:val="center"/>
          </w:tcPr>
          <w:p w:rsidR="004D4D04" w:rsidRPr="000406BD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133°05'54.72"</w:t>
            </w:r>
          </w:p>
        </w:tc>
        <w:tc>
          <w:tcPr>
            <w:tcW w:w="7052" w:type="dxa"/>
            <w:vMerge/>
            <w:shd w:val="clear" w:color="auto" w:fill="auto"/>
          </w:tcPr>
          <w:p w:rsidR="004D4D04" w:rsidRPr="000406BD" w:rsidRDefault="004D4D04" w:rsidP="000406B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D4D04" w:rsidRPr="002052B6" w:rsidTr="004D4D04">
        <w:trPr>
          <w:trHeight w:val="534"/>
          <w:jc w:val="center"/>
        </w:trPr>
        <w:tc>
          <w:tcPr>
            <w:tcW w:w="1129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7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D4D04" w:rsidRPr="000406BD" w:rsidRDefault="004D4D04" w:rsidP="009D05C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052" w:type="dxa"/>
            <w:vMerge w:val="restart"/>
            <w:vAlign w:val="center"/>
          </w:tcPr>
          <w:p w:rsidR="004D4D04" w:rsidRPr="000406BD" w:rsidRDefault="0051158D" w:rsidP="0051158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Граница идет о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 точки середины мелиоративного канала в общем северном направлении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пересекая мелиоративные каналы, проходя через вершину с отметкой 74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9, пересекая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линию 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электропередачи (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ЛЭП 35 кВ</w:t>
            </w:r>
            <w:r w:rsidR="008F70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="004D4D04" w:rsidRPr="000406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вдоль сбросового канала до точки середины русла реки Сунгача</w:t>
            </w:r>
          </w:p>
        </w:tc>
      </w:tr>
      <w:tr w:rsidR="004D4D04" w:rsidRPr="002052B6" w:rsidTr="004D4D04">
        <w:trPr>
          <w:trHeight w:val="350"/>
          <w:jc w:val="center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:rsidR="004D4D04" w:rsidRPr="002052B6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center"/>
          </w:tcPr>
          <w:p w:rsidR="004D4D04" w:rsidRPr="00E63399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33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577910.27</w:t>
            </w:r>
          </w:p>
        </w:tc>
        <w:tc>
          <w:tcPr>
            <w:tcW w:w="1556" w:type="dxa"/>
            <w:tcBorders>
              <w:bottom w:val="single" w:sz="4" w:space="0" w:color="auto"/>
            </w:tcBorders>
            <w:vAlign w:val="center"/>
          </w:tcPr>
          <w:p w:rsidR="004D4D04" w:rsidRPr="00E63399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633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2248208.20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:rsidR="004D4D04" w:rsidRPr="007E7574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45°05'00.99"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4D4D04" w:rsidRPr="007E7574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75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133°03'36.04"</w:t>
            </w:r>
          </w:p>
        </w:tc>
        <w:tc>
          <w:tcPr>
            <w:tcW w:w="7052" w:type="dxa"/>
            <w:vMerge/>
            <w:tcBorders>
              <w:bottom w:val="single" w:sz="4" w:space="0" w:color="auto"/>
            </w:tcBorders>
          </w:tcPr>
          <w:p w:rsidR="004D4D04" w:rsidRPr="002052B6" w:rsidRDefault="004D4D04" w:rsidP="007E75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0406BD" w:rsidRDefault="000406BD" w:rsidP="000713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42695" w:rsidRPr="003332AC" w:rsidRDefault="00042695" w:rsidP="0051158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32AC">
        <w:rPr>
          <w:rFonts w:ascii="Times New Roman" w:hAnsi="Times New Roman"/>
          <w:b/>
          <w:sz w:val="28"/>
          <w:szCs w:val="28"/>
        </w:rPr>
        <w:t>*</w:t>
      </w:r>
      <w:r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r w:rsidR="007E7574"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Духовского сельского поселения </w:t>
      </w:r>
      <w:r w:rsidR="00B10D7B" w:rsidRPr="003332AC">
        <w:rPr>
          <w:rFonts w:ascii="Times New Roman" w:eastAsia="Times New Roman" w:hAnsi="Times New Roman"/>
          <w:sz w:val="28"/>
          <w:szCs w:val="28"/>
          <w:lang w:eastAsia="ru-RU"/>
        </w:rPr>
        <w:t>Спасского</w:t>
      </w:r>
      <w:r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B10D7B" w:rsidRPr="003332AC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3332AC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3332AC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3332AC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3332AC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10326C" w:rsidRPr="003332AC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3332AC">
        <w:rPr>
          <w:rFonts w:ascii="Times New Roman" w:hAnsi="Times New Roman" w:cs="Times New Roman"/>
          <w:sz w:val="28"/>
          <w:szCs w:val="28"/>
        </w:rPr>
        <w:t>-</w:t>
      </w:r>
      <w:r w:rsidR="00B10D7B" w:rsidRPr="003332AC">
        <w:rPr>
          <w:rFonts w:ascii="Times New Roman" w:hAnsi="Times New Roman" w:cs="Times New Roman"/>
          <w:sz w:val="28"/>
          <w:szCs w:val="28"/>
        </w:rPr>
        <w:t>53</w:t>
      </w:r>
      <w:r w:rsidR="0010326C" w:rsidRPr="003332AC">
        <w:rPr>
          <w:rFonts w:ascii="Times New Roman" w:hAnsi="Times New Roman" w:cs="Times New Roman"/>
          <w:sz w:val="28"/>
          <w:szCs w:val="28"/>
        </w:rPr>
        <w:t>-</w:t>
      </w:r>
      <w:r w:rsidR="00B10D7B" w:rsidRPr="003332AC">
        <w:rPr>
          <w:rFonts w:ascii="Times New Roman" w:hAnsi="Times New Roman" w:cs="Times New Roman"/>
          <w:sz w:val="28"/>
          <w:szCs w:val="28"/>
        </w:rPr>
        <w:t>99</w:t>
      </w:r>
      <w:r w:rsidR="0010326C" w:rsidRPr="003332AC">
        <w:rPr>
          <w:rFonts w:ascii="Times New Roman" w:hAnsi="Times New Roman" w:cs="Times New Roman"/>
          <w:sz w:val="28"/>
          <w:szCs w:val="28"/>
        </w:rPr>
        <w:t xml:space="preserve"> (</w:t>
      </w:r>
      <w:r w:rsidR="0007138B" w:rsidRPr="003332AC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B10D7B" w:rsidRPr="003332AC">
        <w:rPr>
          <w:rFonts w:ascii="Times New Roman" w:hAnsi="Times New Roman" w:cs="Times New Roman"/>
          <w:sz w:val="28"/>
          <w:szCs w:val="28"/>
        </w:rPr>
        <w:t>1981-1986</w:t>
      </w:r>
      <w:r w:rsidR="0007138B" w:rsidRPr="003332AC">
        <w:rPr>
          <w:rFonts w:ascii="Times New Roman" w:hAnsi="Times New Roman" w:cs="Times New Roman"/>
          <w:sz w:val="28"/>
          <w:szCs w:val="28"/>
        </w:rPr>
        <w:t xml:space="preserve"> г</w:t>
      </w:r>
      <w:r w:rsidR="0051158D">
        <w:rPr>
          <w:rFonts w:ascii="Times New Roman" w:hAnsi="Times New Roman" w:cs="Times New Roman"/>
          <w:sz w:val="28"/>
          <w:szCs w:val="28"/>
        </w:rPr>
        <w:t>оды</w:t>
      </w:r>
      <w:r w:rsidR="0007138B" w:rsidRPr="003332AC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B10D7B" w:rsidRPr="003332AC">
        <w:rPr>
          <w:rFonts w:ascii="Times New Roman" w:hAnsi="Times New Roman" w:cs="Times New Roman"/>
          <w:sz w:val="28"/>
          <w:szCs w:val="28"/>
        </w:rPr>
        <w:t>1988</w:t>
      </w:r>
      <w:r w:rsidR="0007138B" w:rsidRPr="003332AC">
        <w:rPr>
          <w:rFonts w:ascii="Times New Roman" w:hAnsi="Times New Roman" w:cs="Times New Roman"/>
          <w:sz w:val="28"/>
          <w:szCs w:val="28"/>
        </w:rPr>
        <w:t xml:space="preserve"> г</w:t>
      </w:r>
      <w:r w:rsidR="0051158D">
        <w:rPr>
          <w:rFonts w:ascii="Times New Roman" w:hAnsi="Times New Roman" w:cs="Times New Roman"/>
          <w:sz w:val="28"/>
          <w:szCs w:val="28"/>
        </w:rPr>
        <w:t>ода</w:t>
      </w:r>
      <w:r w:rsidR="0010326C" w:rsidRPr="003332AC">
        <w:rPr>
          <w:rFonts w:ascii="Times New Roman" w:hAnsi="Times New Roman" w:cs="Times New Roman"/>
          <w:sz w:val="28"/>
          <w:szCs w:val="28"/>
        </w:rPr>
        <w:t xml:space="preserve">), </w:t>
      </w:r>
      <w:r w:rsidR="0051158D">
        <w:rPr>
          <w:rFonts w:ascii="Times New Roman" w:hAnsi="Times New Roman" w:cs="Times New Roman"/>
          <w:sz w:val="28"/>
          <w:szCs w:val="28"/>
        </w:rPr>
        <w:br/>
      </w:r>
      <w:r w:rsidR="0010326C" w:rsidRPr="003332AC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3332AC">
        <w:rPr>
          <w:rFonts w:ascii="Times New Roman" w:hAnsi="Times New Roman" w:cs="Times New Roman"/>
          <w:sz w:val="28"/>
          <w:szCs w:val="28"/>
        </w:rPr>
        <w:t>-53-</w:t>
      </w:r>
      <w:r w:rsidR="00B10D7B" w:rsidRPr="003332AC">
        <w:rPr>
          <w:rFonts w:ascii="Times New Roman" w:hAnsi="Times New Roman" w:cs="Times New Roman"/>
          <w:sz w:val="28"/>
          <w:szCs w:val="28"/>
        </w:rPr>
        <w:t>111</w:t>
      </w:r>
      <w:r w:rsidR="0010326C" w:rsidRPr="003332AC">
        <w:rPr>
          <w:rFonts w:ascii="Times New Roman" w:hAnsi="Times New Roman" w:cs="Times New Roman"/>
          <w:sz w:val="28"/>
          <w:szCs w:val="28"/>
        </w:rPr>
        <w:t xml:space="preserve"> (</w:t>
      </w:r>
      <w:r w:rsidR="00142CEF" w:rsidRPr="003332AC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B10D7B" w:rsidRPr="003332AC">
        <w:rPr>
          <w:rFonts w:ascii="Times New Roman" w:hAnsi="Times New Roman" w:cs="Times New Roman"/>
          <w:sz w:val="28"/>
          <w:szCs w:val="28"/>
        </w:rPr>
        <w:t>1999</w:t>
      </w:r>
      <w:r w:rsidR="00142CEF" w:rsidRPr="003332AC">
        <w:rPr>
          <w:rFonts w:ascii="Times New Roman" w:hAnsi="Times New Roman" w:cs="Times New Roman"/>
          <w:sz w:val="28"/>
          <w:szCs w:val="28"/>
        </w:rPr>
        <w:t xml:space="preserve"> г</w:t>
      </w:r>
      <w:r w:rsidR="0051158D">
        <w:rPr>
          <w:rFonts w:ascii="Times New Roman" w:hAnsi="Times New Roman" w:cs="Times New Roman"/>
          <w:sz w:val="28"/>
          <w:szCs w:val="28"/>
        </w:rPr>
        <w:t>од</w:t>
      </w:r>
      <w:r w:rsidR="00142CEF" w:rsidRPr="003332AC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B10D7B" w:rsidRPr="003332AC">
        <w:rPr>
          <w:rFonts w:ascii="Times New Roman" w:hAnsi="Times New Roman" w:cs="Times New Roman"/>
          <w:sz w:val="28"/>
          <w:szCs w:val="28"/>
        </w:rPr>
        <w:t>2010</w:t>
      </w:r>
      <w:r w:rsidR="00142CEF" w:rsidRPr="003332AC">
        <w:rPr>
          <w:rFonts w:ascii="Times New Roman" w:hAnsi="Times New Roman" w:cs="Times New Roman"/>
          <w:sz w:val="28"/>
          <w:szCs w:val="28"/>
        </w:rPr>
        <w:t xml:space="preserve"> г</w:t>
      </w:r>
      <w:r w:rsidR="0051158D">
        <w:rPr>
          <w:rFonts w:ascii="Times New Roman" w:hAnsi="Times New Roman" w:cs="Times New Roman"/>
          <w:sz w:val="28"/>
          <w:szCs w:val="28"/>
        </w:rPr>
        <w:t>ода</w:t>
      </w:r>
      <w:r w:rsidR="0010326C" w:rsidRPr="003332AC">
        <w:rPr>
          <w:rFonts w:ascii="Times New Roman" w:hAnsi="Times New Roman" w:cs="Times New Roman"/>
          <w:sz w:val="28"/>
          <w:szCs w:val="28"/>
        </w:rPr>
        <w:t xml:space="preserve">), </w:t>
      </w:r>
      <w:r w:rsidR="0010326C" w:rsidRPr="003332AC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10326C" w:rsidRPr="003332AC">
        <w:rPr>
          <w:rFonts w:ascii="Times New Roman" w:hAnsi="Times New Roman" w:cs="Times New Roman"/>
          <w:sz w:val="28"/>
          <w:szCs w:val="28"/>
        </w:rPr>
        <w:t>-53-</w:t>
      </w:r>
      <w:r w:rsidR="00FA4C2A" w:rsidRPr="003332AC">
        <w:rPr>
          <w:rFonts w:ascii="Times New Roman" w:hAnsi="Times New Roman" w:cs="Times New Roman"/>
          <w:sz w:val="28"/>
          <w:szCs w:val="28"/>
        </w:rPr>
        <w:t>112</w:t>
      </w:r>
      <w:r w:rsidR="0010326C" w:rsidRPr="003332AC">
        <w:rPr>
          <w:rFonts w:ascii="Times New Roman" w:hAnsi="Times New Roman" w:cs="Times New Roman"/>
          <w:sz w:val="28"/>
          <w:szCs w:val="28"/>
        </w:rPr>
        <w:t xml:space="preserve"> (</w:t>
      </w:r>
      <w:r w:rsidR="00142CEF" w:rsidRPr="003332AC">
        <w:rPr>
          <w:rFonts w:ascii="Times New Roman" w:hAnsi="Times New Roman" w:cs="Times New Roman"/>
          <w:sz w:val="28"/>
          <w:szCs w:val="28"/>
        </w:rPr>
        <w:t xml:space="preserve">состояние местности на </w:t>
      </w:r>
      <w:r w:rsidR="00FA4C2A" w:rsidRPr="003332AC">
        <w:rPr>
          <w:rFonts w:ascii="Times New Roman" w:hAnsi="Times New Roman" w:cs="Times New Roman"/>
          <w:sz w:val="28"/>
          <w:szCs w:val="28"/>
        </w:rPr>
        <w:t>1999</w:t>
      </w:r>
      <w:r w:rsidR="00142CEF" w:rsidRPr="003332AC">
        <w:rPr>
          <w:rFonts w:ascii="Times New Roman" w:hAnsi="Times New Roman" w:cs="Times New Roman"/>
          <w:sz w:val="28"/>
          <w:szCs w:val="28"/>
        </w:rPr>
        <w:t xml:space="preserve"> г</w:t>
      </w:r>
      <w:r w:rsidR="0051158D">
        <w:rPr>
          <w:rFonts w:ascii="Times New Roman" w:hAnsi="Times New Roman" w:cs="Times New Roman"/>
          <w:sz w:val="28"/>
          <w:szCs w:val="28"/>
        </w:rPr>
        <w:t>од</w:t>
      </w:r>
      <w:r w:rsidR="00142CEF" w:rsidRPr="003332AC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F501FE">
        <w:rPr>
          <w:rFonts w:ascii="Times New Roman" w:hAnsi="Times New Roman" w:cs="Times New Roman"/>
          <w:sz w:val="28"/>
          <w:szCs w:val="28"/>
        </w:rPr>
        <w:br/>
      </w:r>
      <w:r w:rsidR="00FA4C2A" w:rsidRPr="003332AC">
        <w:rPr>
          <w:rFonts w:ascii="Times New Roman" w:hAnsi="Times New Roman" w:cs="Times New Roman"/>
          <w:sz w:val="28"/>
          <w:szCs w:val="28"/>
        </w:rPr>
        <w:t>2004</w:t>
      </w:r>
      <w:r w:rsidR="00142CEF" w:rsidRPr="003332AC">
        <w:rPr>
          <w:rFonts w:ascii="Times New Roman" w:hAnsi="Times New Roman" w:cs="Times New Roman"/>
          <w:sz w:val="28"/>
          <w:szCs w:val="28"/>
        </w:rPr>
        <w:t xml:space="preserve"> г</w:t>
      </w:r>
      <w:r w:rsidR="0051158D">
        <w:rPr>
          <w:rFonts w:ascii="Times New Roman" w:hAnsi="Times New Roman" w:cs="Times New Roman"/>
          <w:sz w:val="28"/>
          <w:szCs w:val="28"/>
        </w:rPr>
        <w:t>ода</w:t>
      </w:r>
      <w:r w:rsidR="0010326C" w:rsidRPr="003332AC">
        <w:rPr>
          <w:rFonts w:ascii="Times New Roman" w:hAnsi="Times New Roman" w:cs="Times New Roman"/>
          <w:sz w:val="28"/>
          <w:szCs w:val="28"/>
        </w:rPr>
        <w:t>)</w:t>
      </w:r>
      <w:r w:rsidR="00FA4C2A" w:rsidRPr="003332AC">
        <w:rPr>
          <w:rFonts w:ascii="Times New Roman" w:hAnsi="Times New Roman" w:cs="Times New Roman"/>
          <w:sz w:val="28"/>
          <w:szCs w:val="28"/>
        </w:rPr>
        <w:t xml:space="preserve">, </w:t>
      </w:r>
      <w:r w:rsidR="0010326C" w:rsidRPr="003332AC">
        <w:rPr>
          <w:rFonts w:ascii="Times New Roman" w:hAnsi="Times New Roman" w:cs="Times New Roman"/>
          <w:sz w:val="28"/>
          <w:szCs w:val="28"/>
        </w:rPr>
        <w:t>и</w:t>
      </w:r>
      <w:r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3332AC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на </w:t>
      </w:r>
      <w:r w:rsidR="00AE4A4F" w:rsidRPr="003332AC">
        <w:rPr>
          <w:rFonts w:ascii="Times New Roman" w:eastAsia="Times New Roman" w:hAnsi="Times New Roman"/>
          <w:sz w:val="28"/>
          <w:szCs w:val="28"/>
          <w:lang w:eastAsia="ru-RU"/>
        </w:rPr>
        <w:t>25</w:t>
      </w:r>
      <w:r w:rsidR="0051158D">
        <w:rPr>
          <w:rFonts w:ascii="Times New Roman" w:eastAsia="Times New Roman" w:hAnsi="Times New Roman"/>
          <w:sz w:val="28"/>
          <w:szCs w:val="28"/>
          <w:lang w:eastAsia="ru-RU"/>
        </w:rPr>
        <w:t xml:space="preserve"> октября </w:t>
      </w:r>
      <w:r w:rsidR="0051158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0326C" w:rsidRPr="003332AC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3332AC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51158D">
        <w:rPr>
          <w:rFonts w:ascii="Times New Roman" w:eastAsia="Times New Roman" w:hAnsi="Times New Roman"/>
          <w:sz w:val="28"/>
          <w:szCs w:val="28"/>
          <w:lang w:eastAsia="ru-RU"/>
        </w:rPr>
        <w:t>ода.".</w:t>
      </w:r>
    </w:p>
    <w:sectPr w:rsidR="00042695" w:rsidRPr="003332AC" w:rsidSect="00042EA2">
      <w:headerReference w:type="default" r:id="rId7"/>
      <w:type w:val="continuous"/>
      <w:pgSz w:w="16838" w:h="11906" w:orient="landscape"/>
      <w:pgMar w:top="1701" w:right="851" w:bottom="851" w:left="851" w:header="136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746" w:rsidRDefault="004E2746" w:rsidP="003332AC">
      <w:pPr>
        <w:spacing w:after="0" w:line="240" w:lineRule="auto"/>
      </w:pPr>
      <w:r>
        <w:separator/>
      </w:r>
    </w:p>
  </w:endnote>
  <w:endnote w:type="continuationSeparator" w:id="0">
    <w:p w:rsidR="004E2746" w:rsidRDefault="004E2746" w:rsidP="00333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746" w:rsidRDefault="004E2746" w:rsidP="003332AC">
      <w:pPr>
        <w:spacing w:after="0" w:line="240" w:lineRule="auto"/>
      </w:pPr>
      <w:r>
        <w:separator/>
      </w:r>
    </w:p>
  </w:footnote>
  <w:footnote w:type="continuationSeparator" w:id="0">
    <w:p w:rsidR="004E2746" w:rsidRDefault="004E2746" w:rsidP="00333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68088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332AC" w:rsidRPr="003332AC" w:rsidRDefault="003332AC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332A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332A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332A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6AC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332A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1F39"/>
    <w:rsid w:val="000026A9"/>
    <w:rsid w:val="00002954"/>
    <w:rsid w:val="0000326B"/>
    <w:rsid w:val="00003C95"/>
    <w:rsid w:val="00006A8E"/>
    <w:rsid w:val="000215D6"/>
    <w:rsid w:val="00027995"/>
    <w:rsid w:val="000345EC"/>
    <w:rsid w:val="00035A4E"/>
    <w:rsid w:val="000406BD"/>
    <w:rsid w:val="00042695"/>
    <w:rsid w:val="00042EA2"/>
    <w:rsid w:val="0004300C"/>
    <w:rsid w:val="00045090"/>
    <w:rsid w:val="0004648A"/>
    <w:rsid w:val="0005122E"/>
    <w:rsid w:val="00051ABA"/>
    <w:rsid w:val="0005284C"/>
    <w:rsid w:val="00053581"/>
    <w:rsid w:val="00060B5D"/>
    <w:rsid w:val="00060BE1"/>
    <w:rsid w:val="000619C8"/>
    <w:rsid w:val="00065764"/>
    <w:rsid w:val="00066BE8"/>
    <w:rsid w:val="000673D2"/>
    <w:rsid w:val="0007138B"/>
    <w:rsid w:val="00072D1E"/>
    <w:rsid w:val="00081084"/>
    <w:rsid w:val="000817C4"/>
    <w:rsid w:val="0008393D"/>
    <w:rsid w:val="00091D10"/>
    <w:rsid w:val="0009329D"/>
    <w:rsid w:val="00097508"/>
    <w:rsid w:val="000A2A30"/>
    <w:rsid w:val="000B56AE"/>
    <w:rsid w:val="000C3ED7"/>
    <w:rsid w:val="000D3105"/>
    <w:rsid w:val="000D4D07"/>
    <w:rsid w:val="000D7BAB"/>
    <w:rsid w:val="000E18E2"/>
    <w:rsid w:val="000E1DEB"/>
    <w:rsid w:val="000E2EB4"/>
    <w:rsid w:val="000E3296"/>
    <w:rsid w:val="000E6BC9"/>
    <w:rsid w:val="000F1E2D"/>
    <w:rsid w:val="000F3F3B"/>
    <w:rsid w:val="000F6654"/>
    <w:rsid w:val="0010062C"/>
    <w:rsid w:val="00100BB0"/>
    <w:rsid w:val="00100DC8"/>
    <w:rsid w:val="001010E2"/>
    <w:rsid w:val="00102FD1"/>
    <w:rsid w:val="0010326C"/>
    <w:rsid w:val="00117A5C"/>
    <w:rsid w:val="00121D11"/>
    <w:rsid w:val="00126574"/>
    <w:rsid w:val="00126B52"/>
    <w:rsid w:val="00130287"/>
    <w:rsid w:val="0013052B"/>
    <w:rsid w:val="0013121A"/>
    <w:rsid w:val="001411B1"/>
    <w:rsid w:val="00142CEF"/>
    <w:rsid w:val="00146074"/>
    <w:rsid w:val="001477AF"/>
    <w:rsid w:val="00154115"/>
    <w:rsid w:val="00160953"/>
    <w:rsid w:val="00161478"/>
    <w:rsid w:val="00162AC5"/>
    <w:rsid w:val="00166758"/>
    <w:rsid w:val="00166C87"/>
    <w:rsid w:val="00170CA5"/>
    <w:rsid w:val="00171E0A"/>
    <w:rsid w:val="00177654"/>
    <w:rsid w:val="0018268A"/>
    <w:rsid w:val="00185DDB"/>
    <w:rsid w:val="00186226"/>
    <w:rsid w:val="00191B57"/>
    <w:rsid w:val="001A07C5"/>
    <w:rsid w:val="001A5830"/>
    <w:rsid w:val="001A5C26"/>
    <w:rsid w:val="001A6773"/>
    <w:rsid w:val="001B0A0A"/>
    <w:rsid w:val="001C0200"/>
    <w:rsid w:val="001C494A"/>
    <w:rsid w:val="001C5947"/>
    <w:rsid w:val="001D2BE1"/>
    <w:rsid w:val="001D341B"/>
    <w:rsid w:val="001D52BA"/>
    <w:rsid w:val="001D6F60"/>
    <w:rsid w:val="001E0E0E"/>
    <w:rsid w:val="001E1818"/>
    <w:rsid w:val="001E25A7"/>
    <w:rsid w:val="001E36CE"/>
    <w:rsid w:val="001E798A"/>
    <w:rsid w:val="001F2508"/>
    <w:rsid w:val="001F25D6"/>
    <w:rsid w:val="002032B3"/>
    <w:rsid w:val="002052B6"/>
    <w:rsid w:val="0020535C"/>
    <w:rsid w:val="0021037E"/>
    <w:rsid w:val="002154FE"/>
    <w:rsid w:val="00216D32"/>
    <w:rsid w:val="0022100A"/>
    <w:rsid w:val="002275FA"/>
    <w:rsid w:val="00237217"/>
    <w:rsid w:val="0023722A"/>
    <w:rsid w:val="0024028A"/>
    <w:rsid w:val="002425E8"/>
    <w:rsid w:val="00244125"/>
    <w:rsid w:val="00245CAE"/>
    <w:rsid w:val="00252588"/>
    <w:rsid w:val="00253AB9"/>
    <w:rsid w:val="002615F0"/>
    <w:rsid w:val="002620E4"/>
    <w:rsid w:val="002657CF"/>
    <w:rsid w:val="002679A3"/>
    <w:rsid w:val="00267B75"/>
    <w:rsid w:val="00271450"/>
    <w:rsid w:val="00276AAA"/>
    <w:rsid w:val="002801A5"/>
    <w:rsid w:val="00281DF2"/>
    <w:rsid w:val="00282776"/>
    <w:rsid w:val="00286BAD"/>
    <w:rsid w:val="002A2530"/>
    <w:rsid w:val="002A3D71"/>
    <w:rsid w:val="002A4C8F"/>
    <w:rsid w:val="002A54F9"/>
    <w:rsid w:val="002A7938"/>
    <w:rsid w:val="002A7FE2"/>
    <w:rsid w:val="002B5507"/>
    <w:rsid w:val="002B794F"/>
    <w:rsid w:val="002C04A6"/>
    <w:rsid w:val="002C3CFD"/>
    <w:rsid w:val="002E2DDB"/>
    <w:rsid w:val="002E31F7"/>
    <w:rsid w:val="00307680"/>
    <w:rsid w:val="00317029"/>
    <w:rsid w:val="00322EE7"/>
    <w:rsid w:val="00326CC1"/>
    <w:rsid w:val="0032766E"/>
    <w:rsid w:val="00330363"/>
    <w:rsid w:val="00333033"/>
    <w:rsid w:val="003332AC"/>
    <w:rsid w:val="00336766"/>
    <w:rsid w:val="00357902"/>
    <w:rsid w:val="00361BFE"/>
    <w:rsid w:val="00363212"/>
    <w:rsid w:val="00365E73"/>
    <w:rsid w:val="0037092C"/>
    <w:rsid w:val="0037107C"/>
    <w:rsid w:val="00371673"/>
    <w:rsid w:val="00375420"/>
    <w:rsid w:val="00383177"/>
    <w:rsid w:val="00387071"/>
    <w:rsid w:val="00390D9D"/>
    <w:rsid w:val="00391369"/>
    <w:rsid w:val="00392474"/>
    <w:rsid w:val="00394396"/>
    <w:rsid w:val="003957B2"/>
    <w:rsid w:val="003A036E"/>
    <w:rsid w:val="003B239A"/>
    <w:rsid w:val="003B46F0"/>
    <w:rsid w:val="003C07F6"/>
    <w:rsid w:val="003C29F9"/>
    <w:rsid w:val="003D66E7"/>
    <w:rsid w:val="003E4195"/>
    <w:rsid w:val="003E41F1"/>
    <w:rsid w:val="003E4BD7"/>
    <w:rsid w:val="003E7D62"/>
    <w:rsid w:val="003F04B4"/>
    <w:rsid w:val="003F21C0"/>
    <w:rsid w:val="003F29EC"/>
    <w:rsid w:val="0040434E"/>
    <w:rsid w:val="0040696B"/>
    <w:rsid w:val="00411E2F"/>
    <w:rsid w:val="00412CF5"/>
    <w:rsid w:val="00413251"/>
    <w:rsid w:val="0041417F"/>
    <w:rsid w:val="00414DD5"/>
    <w:rsid w:val="004231FE"/>
    <w:rsid w:val="00424B57"/>
    <w:rsid w:val="0043205C"/>
    <w:rsid w:val="00432F9E"/>
    <w:rsid w:val="004345F4"/>
    <w:rsid w:val="004400C3"/>
    <w:rsid w:val="00442113"/>
    <w:rsid w:val="00443AAA"/>
    <w:rsid w:val="004454F6"/>
    <w:rsid w:val="00446B31"/>
    <w:rsid w:val="00453B9D"/>
    <w:rsid w:val="00456E93"/>
    <w:rsid w:val="00466C40"/>
    <w:rsid w:val="0047070E"/>
    <w:rsid w:val="0048329F"/>
    <w:rsid w:val="00484703"/>
    <w:rsid w:val="00484ED9"/>
    <w:rsid w:val="00490C9D"/>
    <w:rsid w:val="00493EA8"/>
    <w:rsid w:val="0049690D"/>
    <w:rsid w:val="004A263F"/>
    <w:rsid w:val="004A3BE5"/>
    <w:rsid w:val="004A5782"/>
    <w:rsid w:val="004B3E8B"/>
    <w:rsid w:val="004B547C"/>
    <w:rsid w:val="004C093D"/>
    <w:rsid w:val="004C1C3F"/>
    <w:rsid w:val="004C2F1C"/>
    <w:rsid w:val="004D4CF4"/>
    <w:rsid w:val="004D4D04"/>
    <w:rsid w:val="004D5382"/>
    <w:rsid w:val="004D7702"/>
    <w:rsid w:val="004D7C1C"/>
    <w:rsid w:val="004E2746"/>
    <w:rsid w:val="004F4478"/>
    <w:rsid w:val="004F5D5D"/>
    <w:rsid w:val="004F6F58"/>
    <w:rsid w:val="004F7D35"/>
    <w:rsid w:val="005024EA"/>
    <w:rsid w:val="00507BDA"/>
    <w:rsid w:val="0051158D"/>
    <w:rsid w:val="00511B5D"/>
    <w:rsid w:val="00522C28"/>
    <w:rsid w:val="00525C46"/>
    <w:rsid w:val="00530402"/>
    <w:rsid w:val="00541B4C"/>
    <w:rsid w:val="005420E6"/>
    <w:rsid w:val="00542D3A"/>
    <w:rsid w:val="00543135"/>
    <w:rsid w:val="00544614"/>
    <w:rsid w:val="00545F40"/>
    <w:rsid w:val="00551F18"/>
    <w:rsid w:val="00553C3F"/>
    <w:rsid w:val="00565BEA"/>
    <w:rsid w:val="00566DBE"/>
    <w:rsid w:val="00572A08"/>
    <w:rsid w:val="00580D9B"/>
    <w:rsid w:val="005820DF"/>
    <w:rsid w:val="005922A6"/>
    <w:rsid w:val="005950C0"/>
    <w:rsid w:val="005A13E3"/>
    <w:rsid w:val="005A4890"/>
    <w:rsid w:val="005A5F80"/>
    <w:rsid w:val="005B0923"/>
    <w:rsid w:val="005B2011"/>
    <w:rsid w:val="005B34FF"/>
    <w:rsid w:val="005B3C5C"/>
    <w:rsid w:val="005B4D64"/>
    <w:rsid w:val="005C045B"/>
    <w:rsid w:val="005C09BA"/>
    <w:rsid w:val="005D070D"/>
    <w:rsid w:val="005D2009"/>
    <w:rsid w:val="005E1C2D"/>
    <w:rsid w:val="005E6182"/>
    <w:rsid w:val="005E64CF"/>
    <w:rsid w:val="005F1FB7"/>
    <w:rsid w:val="005F3F21"/>
    <w:rsid w:val="005F5948"/>
    <w:rsid w:val="0061533D"/>
    <w:rsid w:val="00623F33"/>
    <w:rsid w:val="00624C2F"/>
    <w:rsid w:val="006443C2"/>
    <w:rsid w:val="00644EB1"/>
    <w:rsid w:val="006475D5"/>
    <w:rsid w:val="006549E1"/>
    <w:rsid w:val="00656960"/>
    <w:rsid w:val="0066340C"/>
    <w:rsid w:val="006705CC"/>
    <w:rsid w:val="00680A9F"/>
    <w:rsid w:val="00680EF2"/>
    <w:rsid w:val="00686B2C"/>
    <w:rsid w:val="00692BFB"/>
    <w:rsid w:val="00694764"/>
    <w:rsid w:val="00697684"/>
    <w:rsid w:val="006A6660"/>
    <w:rsid w:val="006A79E4"/>
    <w:rsid w:val="006C2759"/>
    <w:rsid w:val="006C6C49"/>
    <w:rsid w:val="006C75ED"/>
    <w:rsid w:val="006D0934"/>
    <w:rsid w:val="006D3ADF"/>
    <w:rsid w:val="006E768D"/>
    <w:rsid w:val="006F1ED7"/>
    <w:rsid w:val="006F3354"/>
    <w:rsid w:val="006F5FCF"/>
    <w:rsid w:val="00704F3E"/>
    <w:rsid w:val="007071B5"/>
    <w:rsid w:val="00707855"/>
    <w:rsid w:val="007106C5"/>
    <w:rsid w:val="00715431"/>
    <w:rsid w:val="00716FD8"/>
    <w:rsid w:val="0072088D"/>
    <w:rsid w:val="00731AFB"/>
    <w:rsid w:val="0073234C"/>
    <w:rsid w:val="007437EF"/>
    <w:rsid w:val="007458AF"/>
    <w:rsid w:val="007468AF"/>
    <w:rsid w:val="00750A65"/>
    <w:rsid w:val="0075128C"/>
    <w:rsid w:val="00753160"/>
    <w:rsid w:val="00753267"/>
    <w:rsid w:val="007578FE"/>
    <w:rsid w:val="0076566B"/>
    <w:rsid w:val="00767067"/>
    <w:rsid w:val="0076726C"/>
    <w:rsid w:val="007713E1"/>
    <w:rsid w:val="00771F8E"/>
    <w:rsid w:val="007855E0"/>
    <w:rsid w:val="0078721F"/>
    <w:rsid w:val="007873BB"/>
    <w:rsid w:val="007900DC"/>
    <w:rsid w:val="0079247A"/>
    <w:rsid w:val="0079727D"/>
    <w:rsid w:val="00797452"/>
    <w:rsid w:val="007A0F06"/>
    <w:rsid w:val="007B57DA"/>
    <w:rsid w:val="007D046D"/>
    <w:rsid w:val="007E3B75"/>
    <w:rsid w:val="007E5EC6"/>
    <w:rsid w:val="007E7574"/>
    <w:rsid w:val="007F4D09"/>
    <w:rsid w:val="007F7CFA"/>
    <w:rsid w:val="00801B40"/>
    <w:rsid w:val="0080247B"/>
    <w:rsid w:val="00802746"/>
    <w:rsid w:val="00811500"/>
    <w:rsid w:val="0081735A"/>
    <w:rsid w:val="00820936"/>
    <w:rsid w:val="00822E14"/>
    <w:rsid w:val="00836BFF"/>
    <w:rsid w:val="00844EC0"/>
    <w:rsid w:val="008534CE"/>
    <w:rsid w:val="00893C9F"/>
    <w:rsid w:val="00894178"/>
    <w:rsid w:val="00895ED2"/>
    <w:rsid w:val="008A28C0"/>
    <w:rsid w:val="008A3E09"/>
    <w:rsid w:val="008C496F"/>
    <w:rsid w:val="008C6E7B"/>
    <w:rsid w:val="008D2AEE"/>
    <w:rsid w:val="008D4D14"/>
    <w:rsid w:val="008D6987"/>
    <w:rsid w:val="008E0DB3"/>
    <w:rsid w:val="008E1B1A"/>
    <w:rsid w:val="008E1C75"/>
    <w:rsid w:val="008F3181"/>
    <w:rsid w:val="008F397A"/>
    <w:rsid w:val="008F5632"/>
    <w:rsid w:val="008F7063"/>
    <w:rsid w:val="008F7C95"/>
    <w:rsid w:val="00900009"/>
    <w:rsid w:val="0090252D"/>
    <w:rsid w:val="00902BF3"/>
    <w:rsid w:val="0090483C"/>
    <w:rsid w:val="00906E01"/>
    <w:rsid w:val="00911D1B"/>
    <w:rsid w:val="00914CE5"/>
    <w:rsid w:val="00916A92"/>
    <w:rsid w:val="0093312F"/>
    <w:rsid w:val="0093387E"/>
    <w:rsid w:val="00935FE8"/>
    <w:rsid w:val="009412E5"/>
    <w:rsid w:val="00945014"/>
    <w:rsid w:val="0094605A"/>
    <w:rsid w:val="00952A29"/>
    <w:rsid w:val="00956EFD"/>
    <w:rsid w:val="00962B76"/>
    <w:rsid w:val="00965107"/>
    <w:rsid w:val="00967F69"/>
    <w:rsid w:val="00974426"/>
    <w:rsid w:val="00974D80"/>
    <w:rsid w:val="0099402E"/>
    <w:rsid w:val="00994058"/>
    <w:rsid w:val="0099418B"/>
    <w:rsid w:val="009A10F6"/>
    <w:rsid w:val="009A1257"/>
    <w:rsid w:val="009A1C98"/>
    <w:rsid w:val="009A3610"/>
    <w:rsid w:val="009A7E7A"/>
    <w:rsid w:val="009B5EF6"/>
    <w:rsid w:val="009B7A81"/>
    <w:rsid w:val="009B7B98"/>
    <w:rsid w:val="009C2AB6"/>
    <w:rsid w:val="009C5620"/>
    <w:rsid w:val="009D05C2"/>
    <w:rsid w:val="009D44B6"/>
    <w:rsid w:val="009E1186"/>
    <w:rsid w:val="009E2280"/>
    <w:rsid w:val="009E2B74"/>
    <w:rsid w:val="009E5C02"/>
    <w:rsid w:val="009F3CB4"/>
    <w:rsid w:val="009F778B"/>
    <w:rsid w:val="00A15367"/>
    <w:rsid w:val="00A32C2B"/>
    <w:rsid w:val="00A342E5"/>
    <w:rsid w:val="00A34863"/>
    <w:rsid w:val="00A36E00"/>
    <w:rsid w:val="00A43CC9"/>
    <w:rsid w:val="00A44DFA"/>
    <w:rsid w:val="00A44F8C"/>
    <w:rsid w:val="00A45AE0"/>
    <w:rsid w:val="00A46EEE"/>
    <w:rsid w:val="00A47540"/>
    <w:rsid w:val="00A5127E"/>
    <w:rsid w:val="00A5483D"/>
    <w:rsid w:val="00A6079D"/>
    <w:rsid w:val="00A6256B"/>
    <w:rsid w:val="00A640B8"/>
    <w:rsid w:val="00A64CE1"/>
    <w:rsid w:val="00A65A5A"/>
    <w:rsid w:val="00A66C09"/>
    <w:rsid w:val="00A70456"/>
    <w:rsid w:val="00A724DA"/>
    <w:rsid w:val="00A73B38"/>
    <w:rsid w:val="00A74AA0"/>
    <w:rsid w:val="00A8551D"/>
    <w:rsid w:val="00A903C6"/>
    <w:rsid w:val="00A92125"/>
    <w:rsid w:val="00A95C2E"/>
    <w:rsid w:val="00A96CC3"/>
    <w:rsid w:val="00AA2648"/>
    <w:rsid w:val="00AA5A30"/>
    <w:rsid w:val="00AA61E4"/>
    <w:rsid w:val="00AA6BDA"/>
    <w:rsid w:val="00AB10C4"/>
    <w:rsid w:val="00AB4061"/>
    <w:rsid w:val="00AB4B04"/>
    <w:rsid w:val="00AB5B57"/>
    <w:rsid w:val="00AB7323"/>
    <w:rsid w:val="00AC64E0"/>
    <w:rsid w:val="00AC7543"/>
    <w:rsid w:val="00AE3AF5"/>
    <w:rsid w:val="00AE4A4F"/>
    <w:rsid w:val="00AE5761"/>
    <w:rsid w:val="00AE5FE6"/>
    <w:rsid w:val="00AF0E32"/>
    <w:rsid w:val="00AF4356"/>
    <w:rsid w:val="00AF58E9"/>
    <w:rsid w:val="00B00BA7"/>
    <w:rsid w:val="00B00C51"/>
    <w:rsid w:val="00B0438B"/>
    <w:rsid w:val="00B04759"/>
    <w:rsid w:val="00B05067"/>
    <w:rsid w:val="00B10D7B"/>
    <w:rsid w:val="00B128EF"/>
    <w:rsid w:val="00B16B1F"/>
    <w:rsid w:val="00B205AE"/>
    <w:rsid w:val="00B2582F"/>
    <w:rsid w:val="00B32797"/>
    <w:rsid w:val="00B46896"/>
    <w:rsid w:val="00B46938"/>
    <w:rsid w:val="00B477FF"/>
    <w:rsid w:val="00B64277"/>
    <w:rsid w:val="00B71C91"/>
    <w:rsid w:val="00B74945"/>
    <w:rsid w:val="00B84FDA"/>
    <w:rsid w:val="00B85E43"/>
    <w:rsid w:val="00B9070D"/>
    <w:rsid w:val="00B90AC7"/>
    <w:rsid w:val="00B94E6C"/>
    <w:rsid w:val="00BA5066"/>
    <w:rsid w:val="00BA58CB"/>
    <w:rsid w:val="00BB2DBB"/>
    <w:rsid w:val="00BB7201"/>
    <w:rsid w:val="00BB757A"/>
    <w:rsid w:val="00BC0C62"/>
    <w:rsid w:val="00BC5D2A"/>
    <w:rsid w:val="00BC6CE5"/>
    <w:rsid w:val="00BC6F9D"/>
    <w:rsid w:val="00BC742B"/>
    <w:rsid w:val="00BD2BD5"/>
    <w:rsid w:val="00BD5B30"/>
    <w:rsid w:val="00BD638A"/>
    <w:rsid w:val="00BE0B4E"/>
    <w:rsid w:val="00BE1DFD"/>
    <w:rsid w:val="00BE396D"/>
    <w:rsid w:val="00BE50F1"/>
    <w:rsid w:val="00BE5A8B"/>
    <w:rsid w:val="00BF0512"/>
    <w:rsid w:val="00BF380A"/>
    <w:rsid w:val="00BF4C9F"/>
    <w:rsid w:val="00C10154"/>
    <w:rsid w:val="00C111D6"/>
    <w:rsid w:val="00C14BEA"/>
    <w:rsid w:val="00C14CDE"/>
    <w:rsid w:val="00C20837"/>
    <w:rsid w:val="00C2561A"/>
    <w:rsid w:val="00C32064"/>
    <w:rsid w:val="00C323C0"/>
    <w:rsid w:val="00C3249C"/>
    <w:rsid w:val="00C33EF5"/>
    <w:rsid w:val="00C43FF8"/>
    <w:rsid w:val="00C505E1"/>
    <w:rsid w:val="00C51C45"/>
    <w:rsid w:val="00C53704"/>
    <w:rsid w:val="00C54B86"/>
    <w:rsid w:val="00C707F2"/>
    <w:rsid w:val="00C70851"/>
    <w:rsid w:val="00C70C8E"/>
    <w:rsid w:val="00C71B6B"/>
    <w:rsid w:val="00C73B61"/>
    <w:rsid w:val="00C746EC"/>
    <w:rsid w:val="00C77DFB"/>
    <w:rsid w:val="00C801DA"/>
    <w:rsid w:val="00C8360D"/>
    <w:rsid w:val="00C83CB4"/>
    <w:rsid w:val="00C91495"/>
    <w:rsid w:val="00C94FFD"/>
    <w:rsid w:val="00C958E6"/>
    <w:rsid w:val="00CB2046"/>
    <w:rsid w:val="00CB6E56"/>
    <w:rsid w:val="00CC07BA"/>
    <w:rsid w:val="00CC7F37"/>
    <w:rsid w:val="00CD26D8"/>
    <w:rsid w:val="00CD37E6"/>
    <w:rsid w:val="00CD4C24"/>
    <w:rsid w:val="00CD5920"/>
    <w:rsid w:val="00CD7BB5"/>
    <w:rsid w:val="00CE209E"/>
    <w:rsid w:val="00CE708E"/>
    <w:rsid w:val="00CF0CE1"/>
    <w:rsid w:val="00CF3F8B"/>
    <w:rsid w:val="00CF46C4"/>
    <w:rsid w:val="00D07809"/>
    <w:rsid w:val="00D166DE"/>
    <w:rsid w:val="00D17099"/>
    <w:rsid w:val="00D2066C"/>
    <w:rsid w:val="00D23A06"/>
    <w:rsid w:val="00D23FB4"/>
    <w:rsid w:val="00D27479"/>
    <w:rsid w:val="00D33626"/>
    <w:rsid w:val="00D34358"/>
    <w:rsid w:val="00D356F5"/>
    <w:rsid w:val="00D378A8"/>
    <w:rsid w:val="00D42377"/>
    <w:rsid w:val="00D42AC1"/>
    <w:rsid w:val="00D4541E"/>
    <w:rsid w:val="00D45E49"/>
    <w:rsid w:val="00D52105"/>
    <w:rsid w:val="00D55717"/>
    <w:rsid w:val="00D62411"/>
    <w:rsid w:val="00D6666A"/>
    <w:rsid w:val="00D77472"/>
    <w:rsid w:val="00D818F4"/>
    <w:rsid w:val="00D837A6"/>
    <w:rsid w:val="00D86ACD"/>
    <w:rsid w:val="00D925AC"/>
    <w:rsid w:val="00D925D5"/>
    <w:rsid w:val="00D9522E"/>
    <w:rsid w:val="00DC56CD"/>
    <w:rsid w:val="00DD094D"/>
    <w:rsid w:val="00DE16B4"/>
    <w:rsid w:val="00DE2402"/>
    <w:rsid w:val="00DE31F4"/>
    <w:rsid w:val="00DE77F5"/>
    <w:rsid w:val="00E14274"/>
    <w:rsid w:val="00E22D96"/>
    <w:rsid w:val="00E23A98"/>
    <w:rsid w:val="00E27C1E"/>
    <w:rsid w:val="00E300D2"/>
    <w:rsid w:val="00E334BB"/>
    <w:rsid w:val="00E34031"/>
    <w:rsid w:val="00E405B2"/>
    <w:rsid w:val="00E43D00"/>
    <w:rsid w:val="00E4409B"/>
    <w:rsid w:val="00E455E3"/>
    <w:rsid w:val="00E5031B"/>
    <w:rsid w:val="00E52465"/>
    <w:rsid w:val="00E52C44"/>
    <w:rsid w:val="00E52F33"/>
    <w:rsid w:val="00E5769D"/>
    <w:rsid w:val="00E61B66"/>
    <w:rsid w:val="00E63399"/>
    <w:rsid w:val="00E63E59"/>
    <w:rsid w:val="00E63ED0"/>
    <w:rsid w:val="00E63EFF"/>
    <w:rsid w:val="00E65080"/>
    <w:rsid w:val="00E6776A"/>
    <w:rsid w:val="00E70C16"/>
    <w:rsid w:val="00E8185E"/>
    <w:rsid w:val="00E83061"/>
    <w:rsid w:val="00E866C7"/>
    <w:rsid w:val="00E87166"/>
    <w:rsid w:val="00E93F83"/>
    <w:rsid w:val="00EA3AD2"/>
    <w:rsid w:val="00EB1A5A"/>
    <w:rsid w:val="00EB7DD1"/>
    <w:rsid w:val="00ED0D95"/>
    <w:rsid w:val="00ED3890"/>
    <w:rsid w:val="00ED46FB"/>
    <w:rsid w:val="00ED540F"/>
    <w:rsid w:val="00EE020F"/>
    <w:rsid w:val="00EE046C"/>
    <w:rsid w:val="00EE3EC7"/>
    <w:rsid w:val="00EE6F25"/>
    <w:rsid w:val="00EE7146"/>
    <w:rsid w:val="00EE7A5B"/>
    <w:rsid w:val="00EF1CFF"/>
    <w:rsid w:val="00EF22FF"/>
    <w:rsid w:val="00EF3205"/>
    <w:rsid w:val="00EF5EB8"/>
    <w:rsid w:val="00F1011A"/>
    <w:rsid w:val="00F130F4"/>
    <w:rsid w:val="00F2283B"/>
    <w:rsid w:val="00F22E45"/>
    <w:rsid w:val="00F2508C"/>
    <w:rsid w:val="00F26C86"/>
    <w:rsid w:val="00F3021E"/>
    <w:rsid w:val="00F33EE2"/>
    <w:rsid w:val="00F34D65"/>
    <w:rsid w:val="00F366A5"/>
    <w:rsid w:val="00F40617"/>
    <w:rsid w:val="00F40CDF"/>
    <w:rsid w:val="00F42D27"/>
    <w:rsid w:val="00F43418"/>
    <w:rsid w:val="00F435FF"/>
    <w:rsid w:val="00F447D2"/>
    <w:rsid w:val="00F4543A"/>
    <w:rsid w:val="00F501FE"/>
    <w:rsid w:val="00F50C81"/>
    <w:rsid w:val="00F53052"/>
    <w:rsid w:val="00F55939"/>
    <w:rsid w:val="00F55DF9"/>
    <w:rsid w:val="00F6021F"/>
    <w:rsid w:val="00F618A6"/>
    <w:rsid w:val="00F618ED"/>
    <w:rsid w:val="00F63574"/>
    <w:rsid w:val="00F64278"/>
    <w:rsid w:val="00F66723"/>
    <w:rsid w:val="00F7166A"/>
    <w:rsid w:val="00F73137"/>
    <w:rsid w:val="00F75C1C"/>
    <w:rsid w:val="00F765D2"/>
    <w:rsid w:val="00F87FD6"/>
    <w:rsid w:val="00F9348E"/>
    <w:rsid w:val="00F955A1"/>
    <w:rsid w:val="00F960EA"/>
    <w:rsid w:val="00F96B59"/>
    <w:rsid w:val="00F96CF6"/>
    <w:rsid w:val="00FA2A86"/>
    <w:rsid w:val="00FA4714"/>
    <w:rsid w:val="00FA4C2A"/>
    <w:rsid w:val="00FA578F"/>
    <w:rsid w:val="00FA5E05"/>
    <w:rsid w:val="00FA6156"/>
    <w:rsid w:val="00FA6802"/>
    <w:rsid w:val="00FA6B27"/>
    <w:rsid w:val="00FB12F5"/>
    <w:rsid w:val="00FB28BE"/>
    <w:rsid w:val="00FB2BFC"/>
    <w:rsid w:val="00FB5044"/>
    <w:rsid w:val="00FB664D"/>
    <w:rsid w:val="00FC1F42"/>
    <w:rsid w:val="00FC3D3B"/>
    <w:rsid w:val="00FC6F6D"/>
    <w:rsid w:val="00FD14DD"/>
    <w:rsid w:val="00FE4338"/>
    <w:rsid w:val="00FE6566"/>
    <w:rsid w:val="00FF2E7C"/>
    <w:rsid w:val="00FF7651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F7759-D071-47E1-834E-A5D1F51FD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33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32AC"/>
  </w:style>
  <w:style w:type="paragraph" w:styleId="a8">
    <w:name w:val="footer"/>
    <w:basedOn w:val="a"/>
    <w:link w:val="a9"/>
    <w:uiPriority w:val="99"/>
    <w:unhideWhenUsed/>
    <w:rsid w:val="003332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3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A645D-C0F9-416C-A7E8-67495B9ED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12</cp:revision>
  <cp:lastPrinted>2019-12-27T05:42:00Z</cp:lastPrinted>
  <dcterms:created xsi:type="dcterms:W3CDTF">2019-12-09T03:09:00Z</dcterms:created>
  <dcterms:modified xsi:type="dcterms:W3CDTF">2019-12-27T05:42:00Z</dcterms:modified>
</cp:coreProperties>
</file>