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7363" w:rsidRPr="00AD11E0" w:rsidRDefault="006F7363" w:rsidP="006F7363">
      <w:pPr>
        <w:spacing w:after="0" w:line="240" w:lineRule="auto"/>
        <w:ind w:left="6372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Приложение 6</w:t>
      </w:r>
    </w:p>
    <w:p w:rsidR="006F7363" w:rsidRDefault="006F7363" w:rsidP="006F7363">
      <w:pPr>
        <w:spacing w:after="0" w:line="240" w:lineRule="auto"/>
        <w:ind w:left="6372"/>
        <w:rPr>
          <w:rFonts w:ascii="Times New Roman" w:eastAsia="Calibri" w:hAnsi="Times New Roman" w:cs="Times New Roman"/>
          <w:sz w:val="28"/>
          <w:szCs w:val="28"/>
        </w:rPr>
      </w:pPr>
      <w:r w:rsidRPr="00AD11E0">
        <w:rPr>
          <w:rFonts w:ascii="Times New Roman" w:eastAsia="Calibri" w:hAnsi="Times New Roman" w:cs="Times New Roman"/>
          <w:sz w:val="28"/>
          <w:szCs w:val="28"/>
        </w:rPr>
        <w:t xml:space="preserve">к Закону </w:t>
      </w:r>
    </w:p>
    <w:p w:rsidR="006F7363" w:rsidRPr="00AD11E0" w:rsidRDefault="006F7363" w:rsidP="006F7363">
      <w:pPr>
        <w:spacing w:after="0" w:line="240" w:lineRule="auto"/>
        <w:ind w:left="6372"/>
        <w:rPr>
          <w:rFonts w:ascii="Times New Roman" w:eastAsia="Calibri" w:hAnsi="Times New Roman" w:cs="Times New Roman"/>
          <w:sz w:val="28"/>
          <w:szCs w:val="28"/>
        </w:rPr>
      </w:pPr>
      <w:r w:rsidRPr="00AD11E0">
        <w:rPr>
          <w:rFonts w:ascii="Times New Roman" w:eastAsia="Calibri" w:hAnsi="Times New Roman" w:cs="Times New Roman"/>
          <w:sz w:val="28"/>
          <w:szCs w:val="28"/>
        </w:rPr>
        <w:t>Приморского края</w:t>
      </w:r>
    </w:p>
    <w:p w:rsidR="006F7363" w:rsidRDefault="00C629B6" w:rsidP="006F7363">
      <w:pPr>
        <w:spacing w:after="0" w:line="240" w:lineRule="auto"/>
        <w:ind w:left="6372"/>
        <w:rPr>
          <w:rFonts w:ascii="Times New Roman" w:eastAsia="Calibri" w:hAnsi="Times New Roman" w:cs="Times New Roman"/>
          <w:sz w:val="28"/>
          <w:szCs w:val="28"/>
        </w:rPr>
      </w:pPr>
      <w:r w:rsidRPr="00C629B6">
        <w:rPr>
          <w:rFonts w:ascii="Times New Roman" w:eastAsia="Calibri" w:hAnsi="Times New Roman" w:cs="Times New Roman"/>
          <w:sz w:val="28"/>
          <w:szCs w:val="28"/>
        </w:rPr>
        <w:t>от 26.12.2019 № 698-КЗ</w:t>
      </w:r>
    </w:p>
    <w:p w:rsidR="00C629B6" w:rsidRDefault="00C629B6" w:rsidP="006F7363">
      <w:pPr>
        <w:spacing w:after="0" w:line="240" w:lineRule="auto"/>
        <w:ind w:left="6372"/>
        <w:rPr>
          <w:rFonts w:ascii="Times New Roman" w:eastAsia="Calibri" w:hAnsi="Times New Roman" w:cs="Times New Roman"/>
          <w:sz w:val="28"/>
          <w:szCs w:val="28"/>
        </w:rPr>
      </w:pPr>
    </w:p>
    <w:p w:rsidR="006F7363" w:rsidRPr="00AD11E0" w:rsidRDefault="006F7363" w:rsidP="006F7363">
      <w:pPr>
        <w:spacing w:after="0" w:line="240" w:lineRule="auto"/>
        <w:ind w:left="6372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"Приложение 6</w:t>
      </w:r>
    </w:p>
    <w:p w:rsidR="006F7363" w:rsidRDefault="006F7363" w:rsidP="006F7363">
      <w:pPr>
        <w:spacing w:after="0" w:line="240" w:lineRule="auto"/>
        <w:ind w:left="6372"/>
        <w:rPr>
          <w:rFonts w:ascii="Times New Roman" w:eastAsia="Calibri" w:hAnsi="Times New Roman" w:cs="Times New Roman"/>
          <w:sz w:val="28"/>
          <w:szCs w:val="28"/>
        </w:rPr>
      </w:pPr>
      <w:r w:rsidRPr="00AD11E0">
        <w:rPr>
          <w:rFonts w:ascii="Times New Roman" w:eastAsia="Calibri" w:hAnsi="Times New Roman" w:cs="Times New Roman"/>
          <w:sz w:val="28"/>
          <w:szCs w:val="28"/>
        </w:rPr>
        <w:t xml:space="preserve">к Закону </w:t>
      </w:r>
    </w:p>
    <w:p w:rsidR="006F7363" w:rsidRPr="00AD11E0" w:rsidRDefault="006F7363" w:rsidP="006F7363">
      <w:pPr>
        <w:spacing w:after="0" w:line="240" w:lineRule="auto"/>
        <w:ind w:left="6372"/>
        <w:rPr>
          <w:rFonts w:ascii="Times New Roman" w:eastAsia="Calibri" w:hAnsi="Times New Roman" w:cs="Times New Roman"/>
          <w:sz w:val="28"/>
          <w:szCs w:val="28"/>
        </w:rPr>
      </w:pPr>
      <w:r w:rsidRPr="00AD11E0">
        <w:rPr>
          <w:rFonts w:ascii="Times New Roman" w:eastAsia="Calibri" w:hAnsi="Times New Roman" w:cs="Times New Roman"/>
          <w:sz w:val="28"/>
          <w:szCs w:val="28"/>
        </w:rPr>
        <w:t>Приморского края</w:t>
      </w:r>
    </w:p>
    <w:p w:rsidR="006F7363" w:rsidRPr="00530F8D" w:rsidRDefault="006F7363" w:rsidP="006F7363">
      <w:pPr>
        <w:spacing w:after="0" w:line="240" w:lineRule="auto"/>
        <w:ind w:left="6372"/>
        <w:rPr>
          <w:rFonts w:ascii="Times New Roman" w:eastAsia="Calibri" w:hAnsi="Times New Roman" w:cs="Times New Roman"/>
          <w:sz w:val="28"/>
          <w:szCs w:val="28"/>
        </w:rPr>
      </w:pPr>
      <w:r w:rsidRPr="00AD11E0">
        <w:rPr>
          <w:rFonts w:ascii="Times New Roman" w:eastAsia="Calibri" w:hAnsi="Times New Roman" w:cs="Times New Roman"/>
          <w:sz w:val="28"/>
          <w:szCs w:val="28"/>
        </w:rPr>
        <w:t>от 07.12.2004 № 191-КЗ</w:t>
      </w:r>
    </w:p>
    <w:p w:rsidR="00452F41" w:rsidRDefault="00452F41" w:rsidP="00AD11E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52F41" w:rsidRDefault="00462264" w:rsidP="00452F41">
      <w:pPr>
        <w:spacing w:after="0" w:line="240" w:lineRule="auto"/>
        <w:jc w:val="center"/>
        <w:rPr>
          <w:rFonts w:ascii="Times New Roman" w:hAnsi="Times New Roman" w:cs="Times New Roman"/>
          <w:sz w:val="32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D53DCC" w:rsidRPr="00A57966">
        <w:rPr>
          <w:rFonts w:ascii="Times New Roman" w:hAnsi="Times New Roman" w:cs="Times New Roman"/>
          <w:sz w:val="28"/>
          <w:szCs w:val="28"/>
        </w:rPr>
        <w:t xml:space="preserve">хема границ </w:t>
      </w:r>
      <w:r w:rsidR="002F69F5" w:rsidRPr="001855C4">
        <w:rPr>
          <w:rFonts w:ascii="Times New Roman" w:eastAsia="Calibri" w:hAnsi="Times New Roman" w:cs="Times New Roman"/>
          <w:sz w:val="28"/>
          <w:szCs w:val="24"/>
        </w:rPr>
        <w:t>Губеровского</w:t>
      </w:r>
      <w:r w:rsidR="00562ECA" w:rsidRPr="001855C4">
        <w:rPr>
          <w:rFonts w:ascii="Times New Roman" w:eastAsia="Calibri" w:hAnsi="Times New Roman" w:cs="Times New Roman"/>
          <w:sz w:val="28"/>
          <w:szCs w:val="24"/>
        </w:rPr>
        <w:t xml:space="preserve"> сельского поселения</w:t>
      </w:r>
      <w:r w:rsidR="00562ECA" w:rsidRPr="001855C4">
        <w:rPr>
          <w:rFonts w:ascii="Times New Roman" w:hAnsi="Times New Roman" w:cs="Times New Roman"/>
          <w:sz w:val="32"/>
          <w:szCs w:val="28"/>
        </w:rPr>
        <w:t xml:space="preserve"> </w:t>
      </w:r>
    </w:p>
    <w:p w:rsidR="00D53DCC" w:rsidRDefault="00044B2A" w:rsidP="00452F4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Пожарского муниципального района</w:t>
      </w:r>
    </w:p>
    <w:p w:rsidR="001855C4" w:rsidRPr="00AD11E0" w:rsidRDefault="001855C4" w:rsidP="00AD11E0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EA3DBF" w:rsidRPr="00A57966" w:rsidRDefault="00AD11E0" w:rsidP="00AD11E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column">
                  <wp:posOffset>5715</wp:posOffset>
                </wp:positionH>
                <wp:positionV relativeFrom="paragraph">
                  <wp:posOffset>10160</wp:posOffset>
                </wp:positionV>
                <wp:extent cx="5943600" cy="6100445"/>
                <wp:effectExtent l="9525" t="8890" r="9525" b="15240"/>
                <wp:wrapNone/>
                <wp:docPr id="4" name="Rectangl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43600" cy="610044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96C58BA" id="Rectangle 52" o:spid="_x0000_s1026" style="position:absolute;margin-left:.45pt;margin-top:.8pt;width:468pt;height:480.3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" filled="f" strokecolor="black [3213]" strokeweight="1pt"/>
            </w:pict>
          </mc:Fallback>
        </mc:AlternateContent>
      </w:r>
      <w:r w:rsidR="002F69F5">
        <w:rPr>
          <w:noProof/>
          <w:lang w:eastAsia="ru-RU"/>
        </w:rPr>
        <w:drawing>
          <wp:inline distT="0" distB="0" distL="0" distR="0">
            <wp:extent cx="5939468" cy="6067425"/>
            <wp:effectExtent l="19050" t="19050" r="4445" b="0"/>
            <wp:docPr id="5" name="Рисунок 5" descr="PkzoThemeRendered046466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kzoThemeRendered04646612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180" b="4734"/>
                    <a:stretch/>
                  </pic:blipFill>
                  <pic:spPr bwMode="auto">
                    <a:xfrm>
                      <a:off x="0" y="0"/>
                      <a:ext cx="5947799" cy="6075936"/>
                    </a:xfrm>
                    <a:prstGeom prst="rect">
                      <a:avLst/>
                    </a:prstGeom>
                    <a:noFill/>
                    <a:ln w="6350" cap="flat" cmpd="sng" algn="ctr">
                      <a:solidFill>
                        <a:srgbClr val="000000"/>
                      </a:solidFill>
                      <a:prstDash val="solid"/>
                      <a:miter lim="800000"/>
                      <a:headEnd type="none" w="med" len="med"/>
                      <a:tailEnd type="none" w="med" len="med"/>
                    </a:ln>
                    <a:effectLst/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66759F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59776" behindDoc="0" locked="0" layoutInCell="1" allowOverlap="1" wp14:anchorId="5C135064" wp14:editId="6BFFFD05">
            <wp:simplePos x="0" y="0"/>
            <wp:positionH relativeFrom="column">
              <wp:posOffset>5243449</wp:posOffset>
            </wp:positionH>
            <wp:positionV relativeFrom="paragraph">
              <wp:posOffset>38989</wp:posOffset>
            </wp:positionV>
            <wp:extent cx="684530" cy="1171575"/>
            <wp:effectExtent l="0" t="0" r="0" b="0"/>
            <wp:wrapNone/>
            <wp:docPr id="1" name="Рисунок 5" descr="Роза ветро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оза ветров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453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D11E0" w:rsidRPr="00AD11E0" w:rsidRDefault="00AD11E0" w:rsidP="00AD11E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854056">
        <w:rPr>
          <w:rFonts w:ascii="Times New Roman" w:hAnsi="Times New Roman" w:cs="Times New Roman"/>
          <w:sz w:val="28"/>
          <w:szCs w:val="28"/>
        </w:rPr>
        <w:t>М 1:</w:t>
      </w:r>
      <w:r>
        <w:rPr>
          <w:rFonts w:ascii="Times New Roman" w:hAnsi="Times New Roman" w:cs="Times New Roman"/>
          <w:sz w:val="28"/>
          <w:szCs w:val="28"/>
        </w:rPr>
        <w:t>100</w:t>
      </w:r>
      <w:r w:rsidRPr="00854056">
        <w:rPr>
          <w:rFonts w:ascii="Times New Roman" w:hAnsi="Times New Roman" w:cs="Times New Roman"/>
          <w:sz w:val="28"/>
          <w:szCs w:val="28"/>
        </w:rPr>
        <w:t>000</w:t>
      </w:r>
    </w:p>
    <w:tbl>
      <w:tblPr>
        <w:tblW w:w="9350" w:type="dxa"/>
        <w:tblInd w:w="108" w:type="dxa"/>
        <w:tblLook w:val="04A0" w:firstRow="1" w:lastRow="0" w:firstColumn="1" w:lastColumn="0" w:noHBand="0" w:noVBand="1"/>
      </w:tblPr>
      <w:tblGrid>
        <w:gridCol w:w="1083"/>
        <w:gridCol w:w="8267"/>
      </w:tblGrid>
      <w:tr w:rsidR="00A57966" w:rsidRPr="001F2EA3" w:rsidTr="0066759F">
        <w:tc>
          <w:tcPr>
            <w:tcW w:w="9350" w:type="dxa"/>
            <w:gridSpan w:val="2"/>
          </w:tcPr>
          <w:p w:rsidR="00A57966" w:rsidRPr="001F2EA3" w:rsidRDefault="00A57966" w:rsidP="00A579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</w:rPr>
            </w:pPr>
            <w:r w:rsidRPr="001F2EA3">
              <w:rPr>
                <w:rFonts w:ascii="Times New Roman" w:eastAsia="Calibri" w:hAnsi="Times New Roman" w:cs="Times New Roman"/>
                <w:b/>
                <w:sz w:val="24"/>
              </w:rPr>
              <w:t>Условные обозначения:</w:t>
            </w:r>
          </w:p>
        </w:tc>
      </w:tr>
      <w:tr w:rsidR="001F2EA3" w:rsidRPr="001F2EA3" w:rsidTr="0066759F">
        <w:trPr>
          <w:cantSplit/>
        </w:trPr>
        <w:tc>
          <w:tcPr>
            <w:tcW w:w="1083" w:type="dxa"/>
          </w:tcPr>
          <w:p w:rsidR="00A57966" w:rsidRPr="001F2EA3" w:rsidRDefault="00AD11E0" w:rsidP="00A5796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38784" behindDoc="0" locked="0" layoutInCell="1" allowOverlap="1" wp14:anchorId="42A6B543" wp14:editId="10849991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104775</wp:posOffset>
                      </wp:positionV>
                      <wp:extent cx="560705" cy="0"/>
                      <wp:effectExtent l="17780" t="13335" r="12065" b="15240"/>
                      <wp:wrapNone/>
                      <wp:docPr id="2" name="AutoShape 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6070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46AEDD1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46" o:spid="_x0000_s1026" type="#_x0000_t32" style="position:absolute;margin-left:.2pt;margin-top:8.25pt;width:44.15pt;height:0;z-index:251638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" strokecolor="red" strokeweight="1.5pt"/>
                  </w:pict>
                </mc:Fallback>
              </mc:AlternateContent>
            </w:r>
          </w:p>
        </w:tc>
        <w:tc>
          <w:tcPr>
            <w:tcW w:w="8267" w:type="dxa"/>
          </w:tcPr>
          <w:p w:rsidR="00A57966" w:rsidRPr="001F2EA3" w:rsidRDefault="00A57966" w:rsidP="001F2EA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1F2EA3">
              <w:rPr>
                <w:rFonts w:ascii="Times New Roman" w:eastAsia="Calibri" w:hAnsi="Times New Roman" w:cs="Times New Roman"/>
                <w:sz w:val="24"/>
              </w:rPr>
              <w:t>- границ</w:t>
            </w:r>
            <w:r w:rsidR="00006EEB" w:rsidRPr="001F2EA3">
              <w:rPr>
                <w:rFonts w:ascii="Times New Roman" w:eastAsia="Calibri" w:hAnsi="Times New Roman" w:cs="Times New Roman"/>
                <w:sz w:val="24"/>
              </w:rPr>
              <w:t>ы</w:t>
            </w:r>
            <w:r w:rsidRPr="001F2EA3">
              <w:rPr>
                <w:rFonts w:ascii="Times New Roman" w:eastAsia="Calibri" w:hAnsi="Times New Roman" w:cs="Times New Roman"/>
                <w:sz w:val="24"/>
              </w:rPr>
              <w:t xml:space="preserve"> </w:t>
            </w:r>
            <w:r w:rsidR="002F69F5" w:rsidRPr="001F2EA3">
              <w:rPr>
                <w:rFonts w:ascii="Times New Roman" w:eastAsia="Calibri" w:hAnsi="Times New Roman" w:cs="Times New Roman"/>
                <w:sz w:val="24"/>
              </w:rPr>
              <w:t>Губеровского</w:t>
            </w:r>
            <w:r w:rsidR="001F2EA3" w:rsidRPr="001F2EA3">
              <w:rPr>
                <w:rFonts w:ascii="Times New Roman" w:eastAsia="Calibri" w:hAnsi="Times New Roman" w:cs="Times New Roman"/>
                <w:sz w:val="24"/>
              </w:rPr>
              <w:t xml:space="preserve"> сельского поселения</w:t>
            </w:r>
          </w:p>
        </w:tc>
      </w:tr>
      <w:tr w:rsidR="001F2EA3" w:rsidRPr="001F2EA3" w:rsidTr="0066759F">
        <w:trPr>
          <w:cantSplit/>
        </w:trPr>
        <w:tc>
          <w:tcPr>
            <w:tcW w:w="1083" w:type="dxa"/>
          </w:tcPr>
          <w:p w:rsidR="00A57966" w:rsidRPr="001F2EA3" w:rsidRDefault="00AD11E0" w:rsidP="00A5796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39808" behindDoc="0" locked="0" layoutInCell="1" allowOverlap="1" wp14:anchorId="04724510" wp14:editId="2ED02618">
                      <wp:simplePos x="0" y="0"/>
                      <wp:positionH relativeFrom="column">
                        <wp:posOffset>274320</wp:posOffset>
                      </wp:positionH>
                      <wp:positionV relativeFrom="paragraph">
                        <wp:posOffset>45720</wp:posOffset>
                      </wp:positionV>
                      <wp:extent cx="69215" cy="73025"/>
                      <wp:effectExtent l="0" t="0" r="26035" b="22225"/>
                      <wp:wrapNone/>
                      <wp:docPr id="3" name="Овал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9215" cy="730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A32BD51" id="Овал 3" o:spid="_x0000_s1026" style="position:absolute;margin-left:21.6pt;margin-top:3.6pt;width:5.45pt;height:5.75pt;z-index:25163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" fillcolor="red"/>
                  </w:pict>
                </mc:Fallback>
              </mc:AlternateContent>
            </w:r>
            <w:r w:rsidR="00A57966" w:rsidRPr="001F2EA3">
              <w:rPr>
                <w:rFonts w:ascii="Times New Roman" w:eastAsia="Calibri" w:hAnsi="Times New Roman" w:cs="Times New Roman"/>
                <w:sz w:val="24"/>
              </w:rPr>
              <w:t xml:space="preserve">   </w:t>
            </w:r>
          </w:p>
        </w:tc>
        <w:tc>
          <w:tcPr>
            <w:tcW w:w="8267" w:type="dxa"/>
          </w:tcPr>
          <w:p w:rsidR="00A57966" w:rsidRPr="001F2EA3" w:rsidRDefault="00A57966" w:rsidP="001F2EA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</w:rPr>
            </w:pPr>
            <w:r w:rsidRPr="001F2EA3">
              <w:rPr>
                <w:rFonts w:ascii="Times New Roman" w:eastAsia="Calibri" w:hAnsi="Times New Roman" w:cs="Times New Roman"/>
                <w:sz w:val="24"/>
              </w:rPr>
              <w:t xml:space="preserve">- характерная точка границ </w:t>
            </w:r>
            <w:r w:rsidR="001F2EA3" w:rsidRPr="001F2EA3">
              <w:rPr>
                <w:rFonts w:ascii="Times New Roman" w:eastAsia="Calibri" w:hAnsi="Times New Roman" w:cs="Times New Roman"/>
                <w:sz w:val="24"/>
              </w:rPr>
              <w:t xml:space="preserve">Губеровского сельского поселения </w:t>
            </w:r>
          </w:p>
        </w:tc>
      </w:tr>
      <w:tr w:rsidR="001F2EA3" w:rsidRPr="001F2EA3" w:rsidTr="0066759F">
        <w:trPr>
          <w:cantSplit/>
        </w:trPr>
        <w:tc>
          <w:tcPr>
            <w:tcW w:w="1083" w:type="dxa"/>
          </w:tcPr>
          <w:p w:rsidR="00A57966" w:rsidRPr="00452F41" w:rsidRDefault="00A57966" w:rsidP="00A5796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52F41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7" w:type="dxa"/>
          </w:tcPr>
          <w:p w:rsidR="00A57966" w:rsidRPr="001F2EA3" w:rsidRDefault="00A57966" w:rsidP="001F2EA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</w:rPr>
            </w:pPr>
            <w:r w:rsidRPr="001F2EA3">
              <w:rPr>
                <w:rFonts w:ascii="Times New Roman" w:eastAsia="Calibri" w:hAnsi="Times New Roman" w:cs="Times New Roman"/>
                <w:sz w:val="24"/>
              </w:rPr>
              <w:t xml:space="preserve">- номер характерной точки границ </w:t>
            </w:r>
            <w:r w:rsidR="001F2EA3" w:rsidRPr="001F2EA3">
              <w:rPr>
                <w:rFonts w:ascii="Times New Roman" w:eastAsia="Calibri" w:hAnsi="Times New Roman" w:cs="Times New Roman"/>
                <w:sz w:val="24"/>
              </w:rPr>
              <w:t>Губеровского сельского поселения</w:t>
            </w:r>
          </w:p>
        </w:tc>
      </w:tr>
      <w:tr w:rsidR="00452F41" w:rsidRPr="001F2EA3" w:rsidTr="0066759F">
        <w:trPr>
          <w:cantSplit/>
        </w:trPr>
        <w:tc>
          <w:tcPr>
            <w:tcW w:w="1083" w:type="dxa"/>
          </w:tcPr>
          <w:p w:rsidR="00452F41" w:rsidRPr="00452F41" w:rsidRDefault="00452F41" w:rsidP="00A5796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A1A6D">
              <w:rPr>
                <w:rFonts w:ascii="Times New Roman" w:eastAsia="Calibri" w:hAnsi="Times New Roman" w:cs="Times New Roman"/>
                <w:sz w:val="24"/>
                <w:szCs w:val="24"/>
              </w:rPr>
              <w:t>Лист 1</w:t>
            </w:r>
          </w:p>
        </w:tc>
        <w:tc>
          <w:tcPr>
            <w:tcW w:w="8267" w:type="dxa"/>
          </w:tcPr>
          <w:p w:rsidR="00452F41" w:rsidRPr="001F2EA3" w:rsidRDefault="00452F41" w:rsidP="001F2EA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</w:rPr>
            </w:pPr>
            <w:r w:rsidRPr="00A57966">
              <w:rPr>
                <w:rFonts w:ascii="Times New Roman" w:eastAsia="Calibri" w:hAnsi="Times New Roman" w:cs="Times New Roman"/>
                <w:sz w:val="24"/>
                <w:szCs w:val="24"/>
              </w:rPr>
              <w:t>- номер выносного листа</w:t>
            </w:r>
          </w:p>
        </w:tc>
      </w:tr>
      <w:tr w:rsidR="001F2EA3" w:rsidRPr="001F2EA3" w:rsidTr="001F2EA3">
        <w:trPr>
          <w:cantSplit/>
        </w:trPr>
        <w:tc>
          <w:tcPr>
            <w:tcW w:w="1083" w:type="dxa"/>
          </w:tcPr>
          <w:p w:rsidR="001F2EA3" w:rsidRPr="001F2EA3" w:rsidRDefault="00AD11E0" w:rsidP="001F2EA3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lang w:eastAsia="ru-RU"/>
              </w:rPr>
              <mc:AlternateContent>
                <mc:Choice Requires="wps">
                  <w:drawing>
                    <wp:anchor distT="4294967295" distB="4294967295" distL="114300" distR="114300" simplePos="0" relativeHeight="251662848" behindDoc="0" locked="0" layoutInCell="1" allowOverlap="1" wp14:anchorId="7626D607" wp14:editId="4AEDCE91">
                      <wp:simplePos x="0" y="0"/>
                      <wp:positionH relativeFrom="column">
                        <wp:posOffset>19050</wp:posOffset>
                      </wp:positionH>
                      <wp:positionV relativeFrom="paragraph">
                        <wp:posOffset>89534</wp:posOffset>
                      </wp:positionV>
                      <wp:extent cx="451485" cy="0"/>
                      <wp:effectExtent l="0" t="0" r="24765" b="19050"/>
                      <wp:wrapNone/>
                      <wp:docPr id="100" name="AutoShape 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51485" cy="0"/>
                              </a:xfrm>
                              <a:prstGeom prst="straightConnector1">
                                <a:avLst/>
                              </a:prstGeom>
                              <a:ln w="19050">
                                <a:headEnd/>
                                <a:tailEnd/>
                              </a:ln>
                              <a:extLst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5A53AB" id="AutoShape 48" o:spid="_x0000_s1026" type="#_x0000_t32" style="position:absolute;margin-left:1.5pt;margin-top:7.05pt;width:35.55pt;height:0;z-index:25166284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" strokecolor="black [3040]" strokeweight="1.5pt"/>
                  </w:pict>
                </mc:Fallback>
              </mc:AlternateContent>
            </w:r>
          </w:p>
        </w:tc>
        <w:tc>
          <w:tcPr>
            <w:tcW w:w="8267" w:type="dxa"/>
          </w:tcPr>
          <w:p w:rsidR="001F2EA3" w:rsidRPr="00AD11E0" w:rsidRDefault="001F2EA3" w:rsidP="00E1509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F2EA3">
              <w:rPr>
                <w:rFonts w:ascii="Times New Roman" w:eastAsia="Calibri" w:hAnsi="Times New Roman" w:cs="Times New Roman"/>
                <w:sz w:val="24"/>
              </w:rPr>
              <w:t>- граница стыка смежных муниципальных образований</w:t>
            </w:r>
          </w:p>
        </w:tc>
      </w:tr>
    </w:tbl>
    <w:p w:rsidR="005E3365" w:rsidRPr="00AD11E0" w:rsidRDefault="005E3365" w:rsidP="00C629B6">
      <w:pPr>
        <w:rPr>
          <w:rFonts w:ascii="Times New Roman" w:hAnsi="Times New Roman" w:cs="Times New Roman"/>
          <w:color w:val="000000" w:themeColor="text1"/>
        </w:rPr>
      </w:pPr>
      <w:bookmarkStart w:id="0" w:name="_GoBack"/>
      <w:bookmarkEnd w:id="0"/>
    </w:p>
    <w:sectPr w:rsidR="005E3365" w:rsidRPr="00AD11E0" w:rsidSect="006F7363">
      <w:pgSz w:w="11907" w:h="16839" w:code="9"/>
      <w:pgMar w:top="851" w:right="851" w:bottom="28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442C4" w:rsidRDefault="000442C4" w:rsidP="00854056">
      <w:pPr>
        <w:spacing w:after="0" w:line="240" w:lineRule="auto"/>
      </w:pPr>
      <w:r>
        <w:separator/>
      </w:r>
    </w:p>
  </w:endnote>
  <w:endnote w:type="continuationSeparator" w:id="0">
    <w:p w:rsidR="000442C4" w:rsidRDefault="000442C4" w:rsidP="008540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442C4" w:rsidRDefault="000442C4" w:rsidP="00854056">
      <w:pPr>
        <w:spacing w:after="0" w:line="240" w:lineRule="auto"/>
      </w:pPr>
      <w:r>
        <w:separator/>
      </w:r>
    </w:p>
  </w:footnote>
  <w:footnote w:type="continuationSeparator" w:id="0">
    <w:p w:rsidR="000442C4" w:rsidRDefault="000442C4" w:rsidP="0085405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5444"/>
    <w:rsid w:val="00006EEB"/>
    <w:rsid w:val="0003610E"/>
    <w:rsid w:val="000442C4"/>
    <w:rsid w:val="00044B2A"/>
    <w:rsid w:val="00044B4D"/>
    <w:rsid w:val="00166DF2"/>
    <w:rsid w:val="001855C4"/>
    <w:rsid w:val="001E02C9"/>
    <w:rsid w:val="001E32F8"/>
    <w:rsid w:val="001F2EA3"/>
    <w:rsid w:val="00231EFB"/>
    <w:rsid w:val="002A70FD"/>
    <w:rsid w:val="002F2E5D"/>
    <w:rsid w:val="002F69F5"/>
    <w:rsid w:val="003061C9"/>
    <w:rsid w:val="00315F3C"/>
    <w:rsid w:val="00331B04"/>
    <w:rsid w:val="003B3D6E"/>
    <w:rsid w:val="004301F4"/>
    <w:rsid w:val="00436389"/>
    <w:rsid w:val="004379B6"/>
    <w:rsid w:val="00447D4C"/>
    <w:rsid w:val="00452F41"/>
    <w:rsid w:val="00462264"/>
    <w:rsid w:val="00476109"/>
    <w:rsid w:val="004F4786"/>
    <w:rsid w:val="00530F8D"/>
    <w:rsid w:val="00554803"/>
    <w:rsid w:val="00562ECA"/>
    <w:rsid w:val="00575444"/>
    <w:rsid w:val="005854A6"/>
    <w:rsid w:val="005A3138"/>
    <w:rsid w:val="005B041B"/>
    <w:rsid w:val="005B0C1C"/>
    <w:rsid w:val="005B15A3"/>
    <w:rsid w:val="005D782C"/>
    <w:rsid w:val="005E3365"/>
    <w:rsid w:val="00634C71"/>
    <w:rsid w:val="00664D9A"/>
    <w:rsid w:val="0066759F"/>
    <w:rsid w:val="00672525"/>
    <w:rsid w:val="00696308"/>
    <w:rsid w:val="006A25F3"/>
    <w:rsid w:val="006E3C9E"/>
    <w:rsid w:val="006E7EAC"/>
    <w:rsid w:val="006F7363"/>
    <w:rsid w:val="007B17DC"/>
    <w:rsid w:val="007C54C1"/>
    <w:rsid w:val="007F2EF3"/>
    <w:rsid w:val="00835F0C"/>
    <w:rsid w:val="00854056"/>
    <w:rsid w:val="008C22B8"/>
    <w:rsid w:val="008E71C8"/>
    <w:rsid w:val="008F378D"/>
    <w:rsid w:val="00997C31"/>
    <w:rsid w:val="00A57966"/>
    <w:rsid w:val="00A63C0F"/>
    <w:rsid w:val="00AB2B5E"/>
    <w:rsid w:val="00AD11E0"/>
    <w:rsid w:val="00AF11E7"/>
    <w:rsid w:val="00B64D3A"/>
    <w:rsid w:val="00BC70B5"/>
    <w:rsid w:val="00C629B6"/>
    <w:rsid w:val="00CA2C75"/>
    <w:rsid w:val="00D074BC"/>
    <w:rsid w:val="00D53DCC"/>
    <w:rsid w:val="00D7520B"/>
    <w:rsid w:val="00DC2529"/>
    <w:rsid w:val="00DC5383"/>
    <w:rsid w:val="00DD0908"/>
    <w:rsid w:val="00DE0962"/>
    <w:rsid w:val="00DF4562"/>
    <w:rsid w:val="00E15093"/>
    <w:rsid w:val="00E20A67"/>
    <w:rsid w:val="00E56C3C"/>
    <w:rsid w:val="00EA334C"/>
    <w:rsid w:val="00EA3DBF"/>
    <w:rsid w:val="00EB4818"/>
    <w:rsid w:val="00F70091"/>
    <w:rsid w:val="00FA4B87"/>
    <w:rsid w:val="00FB28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17D195"/>
  <w15:docId w15:val="{5ADDDB8F-219A-4B91-AED0-BFBFC56FBD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71C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754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75444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6963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semiHidden/>
    <w:unhideWhenUsed/>
    <w:rsid w:val="008540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854056"/>
  </w:style>
  <w:style w:type="paragraph" w:styleId="a8">
    <w:name w:val="footer"/>
    <w:basedOn w:val="a"/>
    <w:link w:val="a9"/>
    <w:uiPriority w:val="99"/>
    <w:semiHidden/>
    <w:unhideWhenUsed/>
    <w:rsid w:val="008540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8540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77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Шкарпеткин Алексей Владимирович</dc:creator>
  <cp:lastModifiedBy>Егупова Марина Анатольевна</cp:lastModifiedBy>
  <cp:revision>7</cp:revision>
  <cp:lastPrinted>2019-12-06T04:06:00Z</cp:lastPrinted>
  <dcterms:created xsi:type="dcterms:W3CDTF">2019-12-04T06:43:00Z</dcterms:created>
  <dcterms:modified xsi:type="dcterms:W3CDTF">2019-12-26T04:42:00Z</dcterms:modified>
</cp:coreProperties>
</file>