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161478" w:rsidRPr="005E6B08" w:rsidTr="00D2066C">
        <w:tc>
          <w:tcPr>
            <w:tcW w:w="4500" w:type="dxa"/>
          </w:tcPr>
          <w:p w:rsidR="00537621" w:rsidRPr="0079310E" w:rsidRDefault="00537621" w:rsidP="0079310E">
            <w:pPr>
              <w:ind w:firstLine="1275"/>
              <w:rPr>
                <w:rFonts w:ascii="Times New Roman" w:hAnsi="Times New Roman" w:cs="Times New Roman"/>
                <w:sz w:val="28"/>
                <w:szCs w:val="28"/>
              </w:rPr>
            </w:pPr>
            <w:r w:rsidRPr="0079310E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79310E" w:rsidRDefault="00537621" w:rsidP="0079310E">
            <w:pPr>
              <w:ind w:firstLine="1275"/>
              <w:rPr>
                <w:rFonts w:ascii="Times New Roman" w:hAnsi="Times New Roman" w:cs="Times New Roman"/>
                <w:sz w:val="28"/>
                <w:szCs w:val="28"/>
              </w:rPr>
            </w:pPr>
            <w:r w:rsidRPr="0079310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537621" w:rsidRPr="0079310E" w:rsidRDefault="00537621" w:rsidP="0079310E">
            <w:pPr>
              <w:ind w:firstLine="1275"/>
              <w:rPr>
                <w:rFonts w:ascii="Times New Roman" w:hAnsi="Times New Roman" w:cs="Times New Roman"/>
                <w:sz w:val="28"/>
                <w:szCs w:val="28"/>
              </w:rPr>
            </w:pPr>
            <w:r w:rsidRPr="0079310E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537621" w:rsidRDefault="0079310E" w:rsidP="007931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9310E" w:rsidRPr="0079310E" w:rsidRDefault="0079310E" w:rsidP="007931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7621" w:rsidRPr="0079310E" w:rsidRDefault="00BF2B5D" w:rsidP="0079310E">
            <w:pPr>
              <w:ind w:firstLine="127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537621" w:rsidRPr="0079310E"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79310E" w:rsidRDefault="00537621" w:rsidP="0079310E">
            <w:pPr>
              <w:ind w:firstLine="1275"/>
              <w:rPr>
                <w:rFonts w:ascii="Times New Roman" w:hAnsi="Times New Roman" w:cs="Times New Roman"/>
                <w:sz w:val="28"/>
                <w:szCs w:val="28"/>
              </w:rPr>
            </w:pPr>
            <w:r w:rsidRPr="0079310E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537621" w:rsidRPr="0079310E" w:rsidRDefault="00537621" w:rsidP="0079310E">
            <w:pPr>
              <w:ind w:left="283" w:firstLine="992"/>
              <w:rPr>
                <w:rFonts w:ascii="Times New Roman" w:hAnsi="Times New Roman" w:cs="Times New Roman"/>
                <w:sz w:val="28"/>
                <w:szCs w:val="28"/>
              </w:rPr>
            </w:pPr>
            <w:r w:rsidRPr="0079310E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161478" w:rsidRPr="005E6B08" w:rsidRDefault="00537621" w:rsidP="0079310E">
            <w:pPr>
              <w:ind w:firstLine="1275"/>
              <w:rPr>
                <w:rFonts w:ascii="Times New Roman" w:hAnsi="Times New Roman" w:cs="Times New Roman"/>
                <w:sz w:val="24"/>
                <w:szCs w:val="24"/>
              </w:rPr>
            </w:pPr>
            <w:r w:rsidRPr="0079310E">
              <w:rPr>
                <w:rFonts w:ascii="Times New Roman" w:hAnsi="Times New Roman" w:cs="Times New Roman"/>
                <w:sz w:val="28"/>
                <w:szCs w:val="28"/>
              </w:rPr>
              <w:t>от 06.08.2004 № 130-КЗ</w:t>
            </w:r>
          </w:p>
        </w:tc>
      </w:tr>
    </w:tbl>
    <w:p w:rsidR="00161478" w:rsidRPr="005E6B0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5B1A" w:rsidRDefault="00974D80" w:rsidP="00537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8B8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4478B8">
        <w:rPr>
          <w:rFonts w:ascii="Times New Roman" w:hAnsi="Times New Roman" w:cs="Times New Roman"/>
          <w:sz w:val="28"/>
          <w:szCs w:val="28"/>
        </w:rPr>
        <w:t xml:space="preserve"> </w:t>
      </w:r>
      <w:r w:rsidRPr="004478B8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537621" w:rsidRPr="00447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CFE" w:rsidRPr="004478B8" w:rsidRDefault="001D2CFE" w:rsidP="00537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8B8">
        <w:rPr>
          <w:rFonts w:ascii="Times New Roman" w:hAnsi="Times New Roman" w:cs="Times New Roman"/>
          <w:sz w:val="28"/>
          <w:szCs w:val="28"/>
        </w:rPr>
        <w:t>Григорьевского сельского поселения</w:t>
      </w:r>
      <w:r w:rsidR="00355B1A">
        <w:rPr>
          <w:rFonts w:ascii="Times New Roman" w:hAnsi="Times New Roman" w:cs="Times New Roman"/>
          <w:sz w:val="28"/>
          <w:szCs w:val="28"/>
        </w:rPr>
        <w:t xml:space="preserve"> Михайловского муниципального района</w:t>
      </w:r>
    </w:p>
    <w:p w:rsidR="00537621" w:rsidRPr="004478B8" w:rsidRDefault="00537621" w:rsidP="005376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276"/>
        <w:gridCol w:w="1701"/>
        <w:gridCol w:w="1701"/>
        <w:gridCol w:w="1824"/>
        <w:gridCol w:w="1578"/>
        <w:gridCol w:w="7088"/>
      </w:tblGrid>
      <w:tr w:rsidR="00FA6156" w:rsidRPr="004478B8" w:rsidTr="00A538B9">
        <w:tc>
          <w:tcPr>
            <w:tcW w:w="1276" w:type="dxa"/>
            <w:vMerge w:val="restart"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3746DC" w:rsidRPr="004478B8">
              <w:rPr>
                <w:rFonts w:ascii="Times New Roman" w:hAnsi="Times New Roman" w:cs="Times New Roman"/>
                <w:sz w:val="24"/>
                <w:szCs w:val="24"/>
              </w:rPr>
              <w:t>системе координат МСК-25, зона 2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88" w:type="dxa"/>
            <w:vMerge w:val="restart"/>
            <w:tcBorders>
              <w:bottom w:val="nil"/>
            </w:tcBorders>
            <w:vAlign w:val="center"/>
          </w:tcPr>
          <w:p w:rsidR="00191B57" w:rsidRPr="004478B8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4478B8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4478B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A538B9" w:rsidRPr="004478B8" w:rsidTr="00A538B9">
        <w:tc>
          <w:tcPr>
            <w:tcW w:w="1276" w:type="dxa"/>
            <w:vMerge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24" w:type="dxa"/>
            <w:tcBorders>
              <w:bottom w:val="nil"/>
            </w:tcBorders>
            <w:vAlign w:val="center"/>
          </w:tcPr>
          <w:p w:rsidR="00161478" w:rsidRPr="004478B8" w:rsidRDefault="007C73E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4478B8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78" w:type="dxa"/>
            <w:tcBorders>
              <w:bottom w:val="nil"/>
            </w:tcBorders>
            <w:vAlign w:val="center"/>
          </w:tcPr>
          <w:p w:rsidR="00161478" w:rsidRPr="004478B8" w:rsidRDefault="007C73E9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4478B8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88" w:type="dxa"/>
            <w:vMerge/>
            <w:tcBorders>
              <w:bottom w:val="nil"/>
            </w:tcBorders>
            <w:vAlign w:val="center"/>
          </w:tcPr>
          <w:p w:rsidR="00161478" w:rsidRPr="004478B8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4478B8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  <w:sectPr w:rsidR="00AA5A30" w:rsidRPr="004478B8" w:rsidSect="006E2B01">
          <w:headerReference w:type="default" r:id="rId7"/>
          <w:pgSz w:w="16838" w:h="11906" w:orient="landscape"/>
          <w:pgMar w:top="1701" w:right="851" w:bottom="851" w:left="851" w:header="709" w:footer="709" w:gutter="0"/>
          <w:cols w:space="708"/>
          <w:titlePg/>
          <w:docGrid w:linePitch="360"/>
        </w:sectPr>
      </w:pPr>
    </w:p>
    <w:tbl>
      <w:tblPr>
        <w:tblStyle w:val="a3"/>
        <w:tblpPr w:leftFromText="180" w:rightFromText="180" w:vertAnchor="text" w:tblpXSpec="center" w:tblpY="1"/>
        <w:tblOverlap w:val="never"/>
        <w:tblW w:w="15149" w:type="dxa"/>
        <w:tblLook w:val="04A0" w:firstRow="1" w:lastRow="0" w:firstColumn="1" w:lastColumn="0" w:noHBand="0" w:noVBand="1"/>
      </w:tblPr>
      <w:tblGrid>
        <w:gridCol w:w="1283"/>
        <w:gridCol w:w="1701"/>
        <w:gridCol w:w="1701"/>
        <w:gridCol w:w="1813"/>
        <w:gridCol w:w="1594"/>
        <w:gridCol w:w="7057"/>
      </w:tblGrid>
      <w:tr w:rsidR="00A538B9" w:rsidRPr="004478B8" w:rsidTr="00BF2B5D">
        <w:tc>
          <w:tcPr>
            <w:tcW w:w="1283" w:type="dxa"/>
          </w:tcPr>
          <w:p w:rsidR="00161478" w:rsidRPr="004478B8" w:rsidRDefault="0016147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61478" w:rsidRPr="004478B8" w:rsidRDefault="0016147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1478" w:rsidRPr="004478B8" w:rsidRDefault="0016147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:rsidR="00161478" w:rsidRPr="004478B8" w:rsidRDefault="0016147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4478B8" w:rsidRDefault="0016147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57" w:type="dxa"/>
          </w:tcPr>
          <w:p w:rsidR="00161478" w:rsidRPr="004478B8" w:rsidRDefault="0016147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8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538B9" w:rsidRPr="005E6B08" w:rsidTr="00BF2B5D">
        <w:trPr>
          <w:trHeight w:val="172"/>
        </w:trPr>
        <w:tc>
          <w:tcPr>
            <w:tcW w:w="1283" w:type="dxa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491655.12</w:t>
            </w:r>
          </w:p>
        </w:tc>
        <w:tc>
          <w:tcPr>
            <w:tcW w:w="1701" w:type="dxa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2153048.54</w:t>
            </w:r>
          </w:p>
        </w:tc>
        <w:tc>
          <w:tcPr>
            <w:tcW w:w="1813" w:type="dxa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44°17'40.10"</w:t>
            </w:r>
          </w:p>
        </w:tc>
        <w:tc>
          <w:tcPr>
            <w:tcW w:w="1594" w:type="dxa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131°52'35.48"</w:t>
            </w:r>
          </w:p>
        </w:tc>
        <w:tc>
          <w:tcPr>
            <w:tcW w:w="7057" w:type="dxa"/>
            <w:vMerge w:val="restart"/>
            <w:vAlign w:val="center"/>
          </w:tcPr>
          <w:p w:rsidR="00AE5018" w:rsidRPr="00537621" w:rsidRDefault="007C73E9" w:rsidP="00BB4C1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Граница проходит в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 восточном направлении</w:t>
            </w:r>
            <w:r w:rsidR="002F34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сначала выгибаясь и повторяя контур заболоченного участка местности, до точки, расположенной на середине русла реки Абрамовка, далее </w:t>
            </w:r>
            <w:r w:rsidR="002F34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середине русла реки Абрамовка вниз по течению по северной границе земельного участка с кадастровым номером 25:09:320101:90, затем </w:t>
            </w:r>
            <w:r w:rsidR="002F347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 w:rsidR="00AE5018" w:rsidRPr="009C317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 середине русла реки Козловка вверх по течению по южной границе земельного участка с кадастровым номером 25:21:000000:3766 до точки, расположенной на середине русла реки Козловка, к северо-востоку от высоты с отметкой 157,3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492552.46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2156945.36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44°18'11.95"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131°55'30.29"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815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C45150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</w:t>
            </w:r>
            <w:r w:rsidR="00EA5A46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по юго-западным границам земельных участков с кадастровыми номерами </w:t>
            </w:r>
            <w:r w:rsidR="00794AA9" w:rsidRPr="005E6B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25:21:010101:1034, 25:21:010101:753 (контур 1), 25:21:010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101:753 (контур 4), через точку</w:t>
            </w:r>
            <w:r w:rsidR="00794AA9" w:rsidRPr="005E6B0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расположенную к востоку от высоты с отметкой 268,4 - вершина горы Острая,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расположенной к юго-востоку от высоты</w:t>
            </w:r>
            <w:r w:rsidR="00312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312AE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>213,9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2AE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вершина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794AA9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Средняя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484248.13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2161020.43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44°13'45.87"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131°58'41.98"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C45150" w:rsidRDefault="00C45150" w:rsidP="00EB3549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общем восточном направлении </w:t>
            </w:r>
            <w:r w:rsidR="00EA5A4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граница проходит 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прямой, пересекая автомобильную дорогу А-182 Михайловка</w:t>
            </w:r>
            <w:r w:rsidR="002F34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-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Турий Рог</w:t>
            </w:r>
            <w:r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в районе автомобильного моста</w:t>
            </w:r>
            <w:r w:rsidR="00794AA9" w:rsidRPr="00C4515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до точки, расположенной к юго-востоку от автомобильного моста по дороге А-182 Михайловка - Турий Рог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484591.09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2167742.24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44°14'01.48"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132°03'44.42"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C45150" w:rsidP="00BF2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общем южном направлении</w:t>
            </w:r>
            <w:r w:rsidR="00EA5A46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ломаной линии, через вершину с отметкой 256,1, далее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восточным границам земельных участков с кадастровыми номерами 25:09:320101:260, 25:09:320101:258, 25:09:320101:269, </w:t>
            </w:r>
            <w:r w:rsidR="007E3815">
              <w:rPr>
                <w:rFonts w:ascii="Times New Roman" w:hAnsi="Times New Roman" w:cs="Times New Roman"/>
                <w:sz w:val="24"/>
                <w:szCs w:val="24"/>
              </w:rPr>
              <w:t>пересекая ручей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в пади Казачья и грунтовую дорогу Григорьевка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Ярославский, </w:t>
            </w:r>
            <w:r w:rsidR="005376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земельных участков с кадастровыми номерами 25:09:320101:223, 25:09:320101:274, по западной границе земельного участка с кадастровым номер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794AA9"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25:21:030101:2147 </w:t>
            </w:r>
            <w:r w:rsidR="00794AA9" w:rsidRPr="005E6B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точки, расположенной на </w:t>
            </w:r>
            <w:r w:rsidR="007E3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юго-восточной оконечности данного земельного участка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(стык границ Григорьевско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Новошахтинско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D74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7E3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470062.48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2167930.58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44°06'11.09"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132°04'06.02"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D7463B" w:rsidP="00BF2B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юго-западном направлении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западных границ земельных участков с кадастровыми номерами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25:09:320601:1007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25:09:320601,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25:09:320601:423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376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25:09:320301:350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63B">
              <w:rPr>
                <w:rFonts w:ascii="Times New Roman" w:hAnsi="Times New Roman" w:cs="Times New Roman"/>
                <w:sz w:val="24"/>
                <w:szCs w:val="24"/>
              </w:rPr>
              <w:t>25:09:320301:485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(стык границ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Григорьевско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Новошахтинско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Сунятсенкско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поселени</w:t>
            </w:r>
            <w:r w:rsidR="00BF2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462850.65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2165337.22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44°02'15.83"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132°02'16.08"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D7463B" w:rsidP="00EB354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общем западном направлении </w:t>
            </w:r>
            <w:r w:rsidR="00EA5A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проходит 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прямой вдоль северных границ земельных участков с кадровыми номерами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25:09:000000:2325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25:09:320401:253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25:09:320401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252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25:09:000000:2112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25:09:320401:246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Затем</w:t>
            </w:r>
            <w:r w:rsidR="002F3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вдоль южной границы земельного участка с кадастровым номером </w:t>
            </w:r>
            <w:r w:rsidR="003A7C98" w:rsidRP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25:09:000000:117</w:t>
            </w:r>
            <w:r w:rsidR="003A7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пересекая реку Михайловка, до точки,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расположенной в пади Клиновская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463018.63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2155331.60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44°02'14.42"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131°54'46.74"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vAlign w:val="center"/>
          </w:tcPr>
          <w:p w:rsidR="003746DC" w:rsidRPr="005E6B08" w:rsidRDefault="003A7C98" w:rsidP="00BB4C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 общем северо-восточном направлении</w:t>
            </w:r>
            <w:r w:rsidR="008C2E0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граница идет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вдоль западной границы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25:09:000000:117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затем </w:t>
            </w:r>
            <w:r w:rsidR="002F347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вдоль грунтовой дороги до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25:09:320301:64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проходит вдоль восточной границы данного земельного участка. Далее огибает земельный участок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25:09:320301:382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, </w:t>
            </w:r>
            <w:r w:rsidR="002F347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идет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вдоль западной границы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25:09:320301:23</w:t>
            </w:r>
            <w:r w:rsidR="002F347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проходит по грунтовой дорог</w:t>
            </w:r>
            <w:r w:rsidR="0053762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до точки, расположенной вблизи реки Абрамовка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475377.30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2157622.60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44°08'56.25"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131°56'17.60"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</w:tcPr>
          <w:p w:rsidR="003746DC" w:rsidRPr="005E6B08" w:rsidRDefault="003A7C9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западной границе земельного участка с кадастровым номером </w:t>
            </w:r>
            <w:r w:rsidRPr="003A7C98">
              <w:rPr>
                <w:rFonts w:ascii="Times New Roman" w:hAnsi="Times New Roman" w:cs="Times New Roman"/>
                <w:sz w:val="24"/>
                <w:szCs w:val="24"/>
              </w:rPr>
              <w:t>25:09:320201:142</w:t>
            </w:r>
            <w:r w:rsidR="003D39BD">
              <w:rPr>
                <w:rFonts w:ascii="Times New Roman" w:hAnsi="Times New Roman" w:cs="Times New Roman"/>
                <w:sz w:val="24"/>
                <w:szCs w:val="24"/>
              </w:rPr>
              <w:t xml:space="preserve">, затем </w:t>
            </w:r>
            <w:r w:rsidR="002F347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D39BD">
              <w:rPr>
                <w:rFonts w:ascii="Times New Roman" w:hAnsi="Times New Roman" w:cs="Times New Roman"/>
                <w:sz w:val="24"/>
                <w:szCs w:val="24"/>
              </w:rPr>
              <w:t xml:space="preserve">вдоль русла реки Абрамовка до точки, расположенной вблизи пересечения реки Абрамовка и грунтовой дороги (стык границ 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Григорьевского сельского поселения</w:t>
            </w:r>
            <w:r w:rsidR="00B73B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Сунятсенкского сельского поселения</w:t>
            </w:r>
            <w:r w:rsidR="00B73B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7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3D3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Хорольского муниципального района)</w:t>
            </w: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482629.69</w:t>
            </w:r>
          </w:p>
        </w:tc>
        <w:tc>
          <w:tcPr>
            <w:tcW w:w="1701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2152861.19</w:t>
            </w:r>
          </w:p>
        </w:tc>
        <w:tc>
          <w:tcPr>
            <w:tcW w:w="1813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44°12'47.71"</w:t>
            </w:r>
          </w:p>
        </w:tc>
        <w:tc>
          <w:tcPr>
            <w:tcW w:w="1594" w:type="dxa"/>
            <w:vMerge w:val="restart"/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131°52'36.16"</w:t>
            </w:r>
          </w:p>
        </w:tc>
        <w:tc>
          <w:tcPr>
            <w:tcW w:w="7057" w:type="dxa"/>
            <w:vMerge/>
          </w:tcPr>
          <w:p w:rsidR="00AE5018" w:rsidRPr="005E6B08" w:rsidRDefault="00AE5018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8B9" w:rsidRPr="005E6B08" w:rsidTr="00BF2B5D">
        <w:trPr>
          <w:trHeight w:val="276"/>
        </w:trPr>
        <w:tc>
          <w:tcPr>
            <w:tcW w:w="128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3746DC" w:rsidRPr="00AE5018" w:rsidRDefault="003746DC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7" w:type="dxa"/>
            <w:vMerge w:val="restart"/>
            <w:shd w:val="clear" w:color="auto" w:fill="auto"/>
            <w:vAlign w:val="center"/>
          </w:tcPr>
          <w:p w:rsidR="003746DC" w:rsidRPr="005E6B08" w:rsidRDefault="003D39BD" w:rsidP="00EB3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северном направлении </w:t>
            </w:r>
            <w:r w:rsidR="008C2E07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до точки, расположенной на северной оконечности земельного участка с кадастровым номером </w:t>
            </w:r>
            <w:r w:rsidRPr="003D39BD">
              <w:rPr>
                <w:rFonts w:ascii="Times New Roman" w:hAnsi="Times New Roman" w:cs="Times New Roman"/>
                <w:sz w:val="24"/>
                <w:szCs w:val="24"/>
              </w:rPr>
              <w:t>25:09:320101:90</w:t>
            </w:r>
          </w:p>
        </w:tc>
      </w:tr>
      <w:tr w:rsidR="00A538B9" w:rsidRPr="005E6B08" w:rsidTr="00BF2B5D">
        <w:trPr>
          <w:trHeight w:val="68"/>
        </w:trPr>
        <w:tc>
          <w:tcPr>
            <w:tcW w:w="1283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491655.12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2153048.53</w:t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44°17'40.10"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AE5018" w:rsidRPr="00AE501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018">
              <w:rPr>
                <w:rFonts w:ascii="Times New Roman" w:hAnsi="Times New Roman" w:cs="Times New Roman"/>
                <w:sz w:val="24"/>
                <w:szCs w:val="24"/>
              </w:rPr>
              <w:t>131°52'35.48"</w:t>
            </w:r>
          </w:p>
        </w:tc>
        <w:tc>
          <w:tcPr>
            <w:tcW w:w="7057" w:type="dxa"/>
            <w:vMerge/>
            <w:tcBorders>
              <w:bottom w:val="single" w:sz="4" w:space="0" w:color="auto"/>
            </w:tcBorders>
            <w:vAlign w:val="center"/>
          </w:tcPr>
          <w:p w:rsidR="00AE5018" w:rsidRPr="005E6B08" w:rsidRDefault="00AE5018" w:rsidP="00EB35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5E6B08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42695" w:rsidRPr="00537621" w:rsidRDefault="00042695" w:rsidP="006E2B01">
      <w:pPr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537621">
        <w:rPr>
          <w:rFonts w:ascii="Times New Roman" w:hAnsi="Times New Roman" w:cs="Times New Roman"/>
          <w:b/>
          <w:sz w:val="28"/>
          <w:szCs w:val="28"/>
        </w:rPr>
        <w:t>*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1D2CFE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Григорьевского сельского поселения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</w:t>
      </w:r>
      <w:r w:rsidR="006E2B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0F012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92BFB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624" w:rsidRPr="0053762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B2624" w:rsidRPr="00537621">
        <w:rPr>
          <w:rFonts w:ascii="Times New Roman" w:hAnsi="Times New Roman" w:cs="Times New Roman"/>
          <w:sz w:val="28"/>
          <w:szCs w:val="28"/>
        </w:rPr>
        <w:t>-52-144 (состояние местности на 1987 г</w:t>
      </w:r>
      <w:r w:rsidR="006E2B01">
        <w:rPr>
          <w:rFonts w:ascii="Times New Roman" w:hAnsi="Times New Roman" w:cs="Times New Roman"/>
          <w:sz w:val="28"/>
          <w:szCs w:val="28"/>
        </w:rPr>
        <w:t>од</w:t>
      </w:r>
      <w:r w:rsidR="00BB2624" w:rsidRPr="00537621">
        <w:rPr>
          <w:rFonts w:ascii="Times New Roman" w:hAnsi="Times New Roman" w:cs="Times New Roman"/>
          <w:sz w:val="28"/>
          <w:szCs w:val="28"/>
        </w:rPr>
        <w:t>, издание 1989 г</w:t>
      </w:r>
      <w:r w:rsidR="006E2B01">
        <w:rPr>
          <w:rFonts w:ascii="Times New Roman" w:hAnsi="Times New Roman" w:cs="Times New Roman"/>
          <w:sz w:val="28"/>
          <w:szCs w:val="28"/>
        </w:rPr>
        <w:t>ода</w:t>
      </w:r>
      <w:r w:rsidR="00BB2624" w:rsidRPr="00537621">
        <w:rPr>
          <w:rFonts w:ascii="Times New Roman" w:hAnsi="Times New Roman" w:cs="Times New Roman"/>
          <w:sz w:val="28"/>
          <w:szCs w:val="28"/>
        </w:rPr>
        <w:t xml:space="preserve">), </w:t>
      </w:r>
      <w:r w:rsidR="00BB2624" w:rsidRPr="0053762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BB2624" w:rsidRPr="00537621">
        <w:rPr>
          <w:rFonts w:ascii="Times New Roman" w:hAnsi="Times New Roman" w:cs="Times New Roman"/>
          <w:sz w:val="28"/>
          <w:szCs w:val="28"/>
        </w:rPr>
        <w:t>-53-133 (состояние местност</w:t>
      </w:r>
      <w:r w:rsidR="003D39BD" w:rsidRPr="00537621">
        <w:rPr>
          <w:rFonts w:ascii="Times New Roman" w:hAnsi="Times New Roman" w:cs="Times New Roman"/>
          <w:sz w:val="28"/>
          <w:szCs w:val="28"/>
        </w:rPr>
        <w:t>и на 2001 г</w:t>
      </w:r>
      <w:r w:rsidR="006E2B01">
        <w:rPr>
          <w:rFonts w:ascii="Times New Roman" w:hAnsi="Times New Roman" w:cs="Times New Roman"/>
          <w:sz w:val="28"/>
          <w:szCs w:val="28"/>
        </w:rPr>
        <w:t>од</w:t>
      </w:r>
      <w:r w:rsidR="003D39BD" w:rsidRPr="00537621">
        <w:rPr>
          <w:rFonts w:ascii="Times New Roman" w:hAnsi="Times New Roman" w:cs="Times New Roman"/>
          <w:sz w:val="28"/>
          <w:szCs w:val="28"/>
        </w:rPr>
        <w:t>,</w:t>
      </w:r>
      <w:r w:rsidR="006E2B01">
        <w:rPr>
          <w:rFonts w:ascii="Times New Roman" w:hAnsi="Times New Roman" w:cs="Times New Roman"/>
          <w:sz w:val="28"/>
          <w:szCs w:val="28"/>
        </w:rPr>
        <w:br/>
      </w:r>
      <w:r w:rsidR="003D39BD" w:rsidRPr="00537621">
        <w:rPr>
          <w:rFonts w:ascii="Times New Roman" w:hAnsi="Times New Roman" w:cs="Times New Roman"/>
          <w:sz w:val="28"/>
          <w:szCs w:val="28"/>
        </w:rPr>
        <w:t>издание 2008 г</w:t>
      </w:r>
      <w:r w:rsidR="006E2B01">
        <w:rPr>
          <w:rFonts w:ascii="Times New Roman" w:hAnsi="Times New Roman" w:cs="Times New Roman"/>
          <w:sz w:val="28"/>
          <w:szCs w:val="28"/>
        </w:rPr>
        <w:t>ода</w:t>
      </w:r>
      <w:r w:rsidR="003D39BD" w:rsidRPr="00537621">
        <w:rPr>
          <w:rFonts w:ascii="Times New Roman" w:hAnsi="Times New Roman" w:cs="Times New Roman"/>
          <w:sz w:val="28"/>
          <w:szCs w:val="28"/>
        </w:rPr>
        <w:t xml:space="preserve">) </w:t>
      </w:r>
      <w:r w:rsidR="0010326C" w:rsidRPr="00537621">
        <w:rPr>
          <w:rFonts w:ascii="Times New Roman" w:hAnsi="Times New Roman" w:cs="Times New Roman"/>
          <w:sz w:val="28"/>
          <w:szCs w:val="28"/>
        </w:rPr>
        <w:t>и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</w:t>
      </w:r>
      <w:r w:rsidR="006E2B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326C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D5427" w:rsidRPr="0053762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E2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2019 года.".</w:t>
      </w:r>
    </w:p>
    <w:sectPr w:rsidR="00042695" w:rsidRPr="00537621" w:rsidSect="006E2B01">
      <w:type w:val="continuous"/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2E5" w:rsidRDefault="001522E5" w:rsidP="006E2B01">
      <w:pPr>
        <w:spacing w:after="0" w:line="240" w:lineRule="auto"/>
      </w:pPr>
      <w:r>
        <w:separator/>
      </w:r>
    </w:p>
  </w:endnote>
  <w:endnote w:type="continuationSeparator" w:id="0">
    <w:p w:rsidR="001522E5" w:rsidRDefault="001522E5" w:rsidP="006E2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2E5" w:rsidRDefault="001522E5" w:rsidP="006E2B01">
      <w:pPr>
        <w:spacing w:after="0" w:line="240" w:lineRule="auto"/>
      </w:pPr>
      <w:r>
        <w:separator/>
      </w:r>
    </w:p>
  </w:footnote>
  <w:footnote w:type="continuationSeparator" w:id="0">
    <w:p w:rsidR="001522E5" w:rsidRDefault="001522E5" w:rsidP="006E2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55809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1A65" w:rsidRPr="00EB3549" w:rsidRDefault="002B1A65">
        <w:pPr>
          <w:pStyle w:val="a7"/>
          <w:jc w:val="center"/>
          <w:rPr>
            <w:sz w:val="36"/>
            <w:szCs w:val="36"/>
          </w:rPr>
        </w:pPr>
      </w:p>
      <w:p w:rsidR="002B1A65" w:rsidRPr="00EB3549" w:rsidRDefault="002B1A65">
        <w:pPr>
          <w:pStyle w:val="a7"/>
          <w:jc w:val="center"/>
          <w:rPr>
            <w:rFonts w:ascii="Times New Roman" w:hAnsi="Times New Roman" w:cs="Times New Roman"/>
            <w:sz w:val="40"/>
            <w:szCs w:val="40"/>
          </w:rPr>
        </w:pPr>
      </w:p>
      <w:p w:rsidR="00D03178" w:rsidRDefault="006E2B0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2B0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2B0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E2B0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4C1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E2B01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6E2B01" w:rsidRPr="002B1A65" w:rsidRDefault="001522E5">
        <w:pPr>
          <w:pStyle w:val="a7"/>
          <w:jc w:val="center"/>
          <w:rPr>
            <w:rFonts w:ascii="Times New Roman" w:hAnsi="Times New Roman" w:cs="Times New Roman"/>
            <w:sz w:val="16"/>
            <w:szCs w:val="16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17CCC"/>
    <w:rsid w:val="000215D6"/>
    <w:rsid w:val="00027995"/>
    <w:rsid w:val="00035A4E"/>
    <w:rsid w:val="00042695"/>
    <w:rsid w:val="0004300C"/>
    <w:rsid w:val="00045090"/>
    <w:rsid w:val="0004648A"/>
    <w:rsid w:val="00051ABA"/>
    <w:rsid w:val="00053581"/>
    <w:rsid w:val="00065764"/>
    <w:rsid w:val="00066BE8"/>
    <w:rsid w:val="000673D2"/>
    <w:rsid w:val="0007138B"/>
    <w:rsid w:val="00072D1E"/>
    <w:rsid w:val="00081084"/>
    <w:rsid w:val="000817C4"/>
    <w:rsid w:val="0008393D"/>
    <w:rsid w:val="00091D10"/>
    <w:rsid w:val="0009329D"/>
    <w:rsid w:val="00094CBA"/>
    <w:rsid w:val="00097508"/>
    <w:rsid w:val="000A2A30"/>
    <w:rsid w:val="000C3ED7"/>
    <w:rsid w:val="000D3105"/>
    <w:rsid w:val="000D4D07"/>
    <w:rsid w:val="000D7BAB"/>
    <w:rsid w:val="000E18E2"/>
    <w:rsid w:val="000E1ABB"/>
    <w:rsid w:val="000E1DEB"/>
    <w:rsid w:val="000E3296"/>
    <w:rsid w:val="000E6BC9"/>
    <w:rsid w:val="000F0125"/>
    <w:rsid w:val="000F1E2D"/>
    <w:rsid w:val="000F3F3B"/>
    <w:rsid w:val="000F6654"/>
    <w:rsid w:val="0010062C"/>
    <w:rsid w:val="001010E2"/>
    <w:rsid w:val="00102FD1"/>
    <w:rsid w:val="0010326C"/>
    <w:rsid w:val="00117A5C"/>
    <w:rsid w:val="00126574"/>
    <w:rsid w:val="00126B52"/>
    <w:rsid w:val="00130287"/>
    <w:rsid w:val="0013052B"/>
    <w:rsid w:val="00142CEF"/>
    <w:rsid w:val="001522E5"/>
    <w:rsid w:val="00154115"/>
    <w:rsid w:val="00157C4D"/>
    <w:rsid w:val="00160953"/>
    <w:rsid w:val="00161478"/>
    <w:rsid w:val="00162AC5"/>
    <w:rsid w:val="00166758"/>
    <w:rsid w:val="00170CA5"/>
    <w:rsid w:val="0018268A"/>
    <w:rsid w:val="00186226"/>
    <w:rsid w:val="00191B57"/>
    <w:rsid w:val="001A07C5"/>
    <w:rsid w:val="001A6773"/>
    <w:rsid w:val="001B0A0A"/>
    <w:rsid w:val="001C0200"/>
    <w:rsid w:val="001C494A"/>
    <w:rsid w:val="001D2BE1"/>
    <w:rsid w:val="001D2CFE"/>
    <w:rsid w:val="001D6F60"/>
    <w:rsid w:val="001E1818"/>
    <w:rsid w:val="001E36CE"/>
    <w:rsid w:val="001F25D6"/>
    <w:rsid w:val="0020535C"/>
    <w:rsid w:val="00206DB6"/>
    <w:rsid w:val="0021037E"/>
    <w:rsid w:val="0022100A"/>
    <w:rsid w:val="00237217"/>
    <w:rsid w:val="00237545"/>
    <w:rsid w:val="002425E8"/>
    <w:rsid w:val="00244125"/>
    <w:rsid w:val="00253AB9"/>
    <w:rsid w:val="002657CF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1A65"/>
    <w:rsid w:val="002B5507"/>
    <w:rsid w:val="002E31F7"/>
    <w:rsid w:val="002F347A"/>
    <w:rsid w:val="002F5F44"/>
    <w:rsid w:val="00307680"/>
    <w:rsid w:val="00312AEF"/>
    <w:rsid w:val="00315F96"/>
    <w:rsid w:val="00322EE7"/>
    <w:rsid w:val="00333033"/>
    <w:rsid w:val="00336766"/>
    <w:rsid w:val="00355B1A"/>
    <w:rsid w:val="003622DE"/>
    <w:rsid w:val="00363212"/>
    <w:rsid w:val="00365E73"/>
    <w:rsid w:val="0037092C"/>
    <w:rsid w:val="0037107C"/>
    <w:rsid w:val="00371673"/>
    <w:rsid w:val="003746DC"/>
    <w:rsid w:val="00375420"/>
    <w:rsid w:val="00383177"/>
    <w:rsid w:val="00390D9D"/>
    <w:rsid w:val="00391369"/>
    <w:rsid w:val="00392474"/>
    <w:rsid w:val="00394396"/>
    <w:rsid w:val="003A036E"/>
    <w:rsid w:val="003A4AEB"/>
    <w:rsid w:val="003A7C98"/>
    <w:rsid w:val="003B239A"/>
    <w:rsid w:val="003B46F0"/>
    <w:rsid w:val="003B5F88"/>
    <w:rsid w:val="003B74D3"/>
    <w:rsid w:val="003C07F6"/>
    <w:rsid w:val="003D39BD"/>
    <w:rsid w:val="003D66E7"/>
    <w:rsid w:val="003E7D62"/>
    <w:rsid w:val="003F04B4"/>
    <w:rsid w:val="003F21C0"/>
    <w:rsid w:val="003F29EC"/>
    <w:rsid w:val="0040434E"/>
    <w:rsid w:val="00406443"/>
    <w:rsid w:val="0040696B"/>
    <w:rsid w:val="00411E2F"/>
    <w:rsid w:val="00412CF5"/>
    <w:rsid w:val="00413251"/>
    <w:rsid w:val="0041417F"/>
    <w:rsid w:val="00414DD5"/>
    <w:rsid w:val="00424B57"/>
    <w:rsid w:val="0043205C"/>
    <w:rsid w:val="004345F4"/>
    <w:rsid w:val="004400C3"/>
    <w:rsid w:val="00442113"/>
    <w:rsid w:val="004454F6"/>
    <w:rsid w:val="00446B31"/>
    <w:rsid w:val="004478B8"/>
    <w:rsid w:val="00456E93"/>
    <w:rsid w:val="00466C40"/>
    <w:rsid w:val="0048329F"/>
    <w:rsid w:val="00484703"/>
    <w:rsid w:val="00484ED9"/>
    <w:rsid w:val="00490902"/>
    <w:rsid w:val="00490C9D"/>
    <w:rsid w:val="00493EA8"/>
    <w:rsid w:val="0049690D"/>
    <w:rsid w:val="004A3BE5"/>
    <w:rsid w:val="004A5782"/>
    <w:rsid w:val="004B547C"/>
    <w:rsid w:val="004C093D"/>
    <w:rsid w:val="004C1C3F"/>
    <w:rsid w:val="004D5427"/>
    <w:rsid w:val="004D7702"/>
    <w:rsid w:val="004F1074"/>
    <w:rsid w:val="004F7D35"/>
    <w:rsid w:val="00507BDA"/>
    <w:rsid w:val="00517A7D"/>
    <w:rsid w:val="00525C46"/>
    <w:rsid w:val="00530402"/>
    <w:rsid w:val="00536060"/>
    <w:rsid w:val="00537621"/>
    <w:rsid w:val="005420E6"/>
    <w:rsid w:val="00542D3A"/>
    <w:rsid w:val="00543135"/>
    <w:rsid w:val="00544614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B0923"/>
    <w:rsid w:val="005B2011"/>
    <w:rsid w:val="005B34FF"/>
    <w:rsid w:val="005B3C5C"/>
    <w:rsid w:val="005B4D64"/>
    <w:rsid w:val="005C045B"/>
    <w:rsid w:val="005C09BA"/>
    <w:rsid w:val="005D2009"/>
    <w:rsid w:val="005E6182"/>
    <w:rsid w:val="005E6B08"/>
    <w:rsid w:val="005F1FB7"/>
    <w:rsid w:val="005F3F21"/>
    <w:rsid w:val="005F5948"/>
    <w:rsid w:val="00610B5D"/>
    <w:rsid w:val="0061533D"/>
    <w:rsid w:val="00624C2F"/>
    <w:rsid w:val="006443C2"/>
    <w:rsid w:val="00656960"/>
    <w:rsid w:val="006705CC"/>
    <w:rsid w:val="006727A9"/>
    <w:rsid w:val="00680EF2"/>
    <w:rsid w:val="00684627"/>
    <w:rsid w:val="00686B2C"/>
    <w:rsid w:val="00692BFB"/>
    <w:rsid w:val="00694764"/>
    <w:rsid w:val="00697684"/>
    <w:rsid w:val="006A6660"/>
    <w:rsid w:val="006C6C49"/>
    <w:rsid w:val="006E2B01"/>
    <w:rsid w:val="006E768D"/>
    <w:rsid w:val="006F3354"/>
    <w:rsid w:val="007071B5"/>
    <w:rsid w:val="00707855"/>
    <w:rsid w:val="007106C5"/>
    <w:rsid w:val="00715431"/>
    <w:rsid w:val="00716FD8"/>
    <w:rsid w:val="007250E5"/>
    <w:rsid w:val="00731AFB"/>
    <w:rsid w:val="007437EF"/>
    <w:rsid w:val="007458AF"/>
    <w:rsid w:val="00750A65"/>
    <w:rsid w:val="0075128C"/>
    <w:rsid w:val="007578FE"/>
    <w:rsid w:val="00767067"/>
    <w:rsid w:val="0076726C"/>
    <w:rsid w:val="00770F0B"/>
    <w:rsid w:val="00771F8E"/>
    <w:rsid w:val="007855E0"/>
    <w:rsid w:val="0078721F"/>
    <w:rsid w:val="007873BB"/>
    <w:rsid w:val="007900DC"/>
    <w:rsid w:val="0079247A"/>
    <w:rsid w:val="0079310E"/>
    <w:rsid w:val="00794AA9"/>
    <w:rsid w:val="007A0F06"/>
    <w:rsid w:val="007C73E9"/>
    <w:rsid w:val="007D046D"/>
    <w:rsid w:val="007D3104"/>
    <w:rsid w:val="007E3815"/>
    <w:rsid w:val="007E3B75"/>
    <w:rsid w:val="007E5B33"/>
    <w:rsid w:val="007E5EC6"/>
    <w:rsid w:val="007F4D09"/>
    <w:rsid w:val="0080247B"/>
    <w:rsid w:val="0081556F"/>
    <w:rsid w:val="0081735A"/>
    <w:rsid w:val="00831B1A"/>
    <w:rsid w:val="00836BFF"/>
    <w:rsid w:val="00844EC0"/>
    <w:rsid w:val="008534CE"/>
    <w:rsid w:val="00864004"/>
    <w:rsid w:val="00893C9F"/>
    <w:rsid w:val="00894178"/>
    <w:rsid w:val="00895ED2"/>
    <w:rsid w:val="008C2E07"/>
    <w:rsid w:val="008C496F"/>
    <w:rsid w:val="008C6E7B"/>
    <w:rsid w:val="008D4D14"/>
    <w:rsid w:val="008E0DB3"/>
    <w:rsid w:val="008E1C75"/>
    <w:rsid w:val="00902BF3"/>
    <w:rsid w:val="00906E01"/>
    <w:rsid w:val="00911D1B"/>
    <w:rsid w:val="009123F5"/>
    <w:rsid w:val="0093312F"/>
    <w:rsid w:val="00935FE8"/>
    <w:rsid w:val="009412E5"/>
    <w:rsid w:val="00945014"/>
    <w:rsid w:val="00952A29"/>
    <w:rsid w:val="00956EFD"/>
    <w:rsid w:val="00956F24"/>
    <w:rsid w:val="00962B76"/>
    <w:rsid w:val="00974D80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3177"/>
    <w:rsid w:val="009C5620"/>
    <w:rsid w:val="009C71F0"/>
    <w:rsid w:val="009D44B6"/>
    <w:rsid w:val="009E1186"/>
    <w:rsid w:val="009E2280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538B9"/>
    <w:rsid w:val="00A6079D"/>
    <w:rsid w:val="00A640B8"/>
    <w:rsid w:val="00A66C09"/>
    <w:rsid w:val="00A70456"/>
    <w:rsid w:val="00A74AA0"/>
    <w:rsid w:val="00A8551D"/>
    <w:rsid w:val="00A903C6"/>
    <w:rsid w:val="00A92125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018"/>
    <w:rsid w:val="00AE5761"/>
    <w:rsid w:val="00AE5FE6"/>
    <w:rsid w:val="00AF4356"/>
    <w:rsid w:val="00AF58E9"/>
    <w:rsid w:val="00B00C51"/>
    <w:rsid w:val="00B128EF"/>
    <w:rsid w:val="00B16B1F"/>
    <w:rsid w:val="00B205AE"/>
    <w:rsid w:val="00B2582F"/>
    <w:rsid w:val="00B46896"/>
    <w:rsid w:val="00B477FF"/>
    <w:rsid w:val="00B71C91"/>
    <w:rsid w:val="00B73BC6"/>
    <w:rsid w:val="00B74945"/>
    <w:rsid w:val="00B7691F"/>
    <w:rsid w:val="00B84FDA"/>
    <w:rsid w:val="00B94E6C"/>
    <w:rsid w:val="00BA58CB"/>
    <w:rsid w:val="00BB2624"/>
    <w:rsid w:val="00BB4C1A"/>
    <w:rsid w:val="00BB7201"/>
    <w:rsid w:val="00BB757A"/>
    <w:rsid w:val="00BC0C62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2B5D"/>
    <w:rsid w:val="00BF380A"/>
    <w:rsid w:val="00BF4C9F"/>
    <w:rsid w:val="00C10154"/>
    <w:rsid w:val="00C111D6"/>
    <w:rsid w:val="00C14CDE"/>
    <w:rsid w:val="00C20837"/>
    <w:rsid w:val="00C2561A"/>
    <w:rsid w:val="00C3249C"/>
    <w:rsid w:val="00C43FF8"/>
    <w:rsid w:val="00C45150"/>
    <w:rsid w:val="00C51C45"/>
    <w:rsid w:val="00C645AB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1E09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3178"/>
    <w:rsid w:val="00D07809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5717"/>
    <w:rsid w:val="00D62411"/>
    <w:rsid w:val="00D6666A"/>
    <w:rsid w:val="00D7463B"/>
    <w:rsid w:val="00D818F4"/>
    <w:rsid w:val="00D837A6"/>
    <w:rsid w:val="00D848FB"/>
    <w:rsid w:val="00D925D5"/>
    <w:rsid w:val="00D9522E"/>
    <w:rsid w:val="00DC56CD"/>
    <w:rsid w:val="00DD05F5"/>
    <w:rsid w:val="00DE2402"/>
    <w:rsid w:val="00E05793"/>
    <w:rsid w:val="00E06F3E"/>
    <w:rsid w:val="00E14274"/>
    <w:rsid w:val="00E22D96"/>
    <w:rsid w:val="00E27C1E"/>
    <w:rsid w:val="00E300D2"/>
    <w:rsid w:val="00E30B65"/>
    <w:rsid w:val="00E334BB"/>
    <w:rsid w:val="00E34031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A5A46"/>
    <w:rsid w:val="00EB1A5A"/>
    <w:rsid w:val="00EB3549"/>
    <w:rsid w:val="00ED0D95"/>
    <w:rsid w:val="00ED3890"/>
    <w:rsid w:val="00ED781A"/>
    <w:rsid w:val="00EE020F"/>
    <w:rsid w:val="00EE046C"/>
    <w:rsid w:val="00EE7146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348E"/>
    <w:rsid w:val="00F955A1"/>
    <w:rsid w:val="00F960EA"/>
    <w:rsid w:val="00F96CF6"/>
    <w:rsid w:val="00FA4714"/>
    <w:rsid w:val="00FA5E05"/>
    <w:rsid w:val="00FA6156"/>
    <w:rsid w:val="00FA6B27"/>
    <w:rsid w:val="00FB12F5"/>
    <w:rsid w:val="00FB28BE"/>
    <w:rsid w:val="00FB2BFC"/>
    <w:rsid w:val="00FB5044"/>
    <w:rsid w:val="00FC3D3B"/>
    <w:rsid w:val="00FC6F6D"/>
    <w:rsid w:val="00FD14DD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AD364A-6236-457D-90F1-8A0D1227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E2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2B01"/>
  </w:style>
  <w:style w:type="paragraph" w:styleId="a9">
    <w:name w:val="footer"/>
    <w:basedOn w:val="a"/>
    <w:link w:val="aa"/>
    <w:uiPriority w:val="99"/>
    <w:unhideWhenUsed/>
    <w:rsid w:val="006E2B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2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F1A40-D1D7-47D0-ADE1-6E8908236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Гончарова Татьяна Иннокентьевна</cp:lastModifiedBy>
  <cp:revision>20</cp:revision>
  <cp:lastPrinted>2019-12-17T00:34:00Z</cp:lastPrinted>
  <dcterms:created xsi:type="dcterms:W3CDTF">2019-12-02T02:42:00Z</dcterms:created>
  <dcterms:modified xsi:type="dcterms:W3CDTF">2019-12-17T05:00:00Z</dcterms:modified>
</cp:coreProperties>
</file>