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42A59" w:rsidTr="00724425">
        <w:trPr>
          <w:cantSplit/>
          <w:trHeight w:hRule="exact" w:val="1236"/>
        </w:trPr>
        <w:tc>
          <w:tcPr>
            <w:tcW w:w="9570" w:type="dxa"/>
          </w:tcPr>
          <w:p w:rsidR="00327F21" w:rsidRDefault="00327F21" w:rsidP="00327F21">
            <w:pPr>
              <w:ind w:left="5670"/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региональной политике, законности и международному сотрудничеству</w:t>
            </w:r>
          </w:p>
          <w:p w:rsidR="00842A59" w:rsidRDefault="00842A59" w:rsidP="00724425">
            <w:pPr>
              <w:pStyle w:val="1"/>
              <w:jc w:val="center"/>
            </w:pPr>
          </w:p>
          <w:p w:rsidR="00842A59" w:rsidRPr="00D215C3" w:rsidRDefault="00842A59" w:rsidP="00724425"/>
        </w:tc>
      </w:tr>
      <w:tr w:rsidR="00842A59" w:rsidTr="00724425">
        <w:tc>
          <w:tcPr>
            <w:tcW w:w="9570" w:type="dxa"/>
          </w:tcPr>
          <w:p w:rsidR="00842A59" w:rsidRDefault="00842A59" w:rsidP="0072442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352EC" w:rsidRDefault="00761EB2" w:rsidP="00B352EC">
      <w:pPr>
        <w:widowControl w:val="0"/>
        <w:jc w:val="center"/>
        <w:rPr>
          <w:b/>
          <w:szCs w:val="28"/>
        </w:rPr>
      </w:pPr>
      <w:r w:rsidRPr="00B352EC">
        <w:rPr>
          <w:b/>
        </w:rPr>
        <w:t xml:space="preserve">О </w:t>
      </w:r>
      <w:r w:rsidR="000A558E" w:rsidRPr="00B352EC">
        <w:rPr>
          <w:b/>
        </w:rPr>
        <w:t>ВНЕСЕНИИ ИЗМЕНЕНИЙ</w:t>
      </w:r>
      <w:r w:rsidR="000A558E" w:rsidRPr="004F59B2">
        <w:t xml:space="preserve"> </w:t>
      </w:r>
      <w:r w:rsidR="00B352EC" w:rsidRPr="00853B1C">
        <w:rPr>
          <w:b/>
          <w:szCs w:val="28"/>
        </w:rPr>
        <w:t xml:space="preserve">В </w:t>
      </w:r>
      <w:r w:rsidR="00DE4C95">
        <w:rPr>
          <w:b/>
          <w:szCs w:val="28"/>
        </w:rPr>
        <w:t>ЗАКОН</w:t>
      </w:r>
      <w:r w:rsidR="00B352EC">
        <w:rPr>
          <w:b/>
          <w:szCs w:val="28"/>
        </w:rPr>
        <w:t xml:space="preserve"> ПРИМОРСКОГО КРАЯ </w:t>
      </w:r>
      <w:r w:rsidR="005A615B">
        <w:rPr>
          <w:b/>
          <w:szCs w:val="28"/>
        </w:rPr>
        <w:br/>
      </w:r>
      <w:r w:rsidR="00DE4C95">
        <w:rPr>
          <w:b/>
          <w:szCs w:val="28"/>
        </w:rPr>
        <w:t>"О</w:t>
      </w:r>
      <w:r w:rsidR="005A615B">
        <w:rPr>
          <w:b/>
          <w:szCs w:val="28"/>
        </w:rPr>
        <w:t xml:space="preserve"> </w:t>
      </w:r>
      <w:r w:rsidR="00066431">
        <w:rPr>
          <w:b/>
          <w:szCs w:val="28"/>
        </w:rPr>
        <w:t>ЧЕРНИГОВСКОМ</w:t>
      </w:r>
      <w:bookmarkStart w:id="0" w:name="_GoBack"/>
      <w:bookmarkEnd w:id="0"/>
      <w:r w:rsidR="00D85657">
        <w:rPr>
          <w:b/>
          <w:szCs w:val="28"/>
        </w:rPr>
        <w:t xml:space="preserve"> МУНИЦИПАЛЬНОМ РАЙОНЕ</w:t>
      </w:r>
      <w:r w:rsidR="00DE4C95">
        <w:rPr>
          <w:b/>
          <w:szCs w:val="28"/>
        </w:rPr>
        <w:t>"</w:t>
      </w:r>
    </w:p>
    <w:p w:rsidR="00842A59" w:rsidRPr="004F59B2" w:rsidRDefault="00842A59" w:rsidP="00B352EC">
      <w:pPr>
        <w:pStyle w:val="ConsPlusTitle"/>
        <w:widowControl/>
        <w:jc w:val="center"/>
      </w:pPr>
    </w:p>
    <w:p w:rsidR="00327F21" w:rsidRDefault="00327F21" w:rsidP="00327F21">
      <w:pPr>
        <w:widowControl w:val="0"/>
        <w:ind w:firstLine="708"/>
        <w:jc w:val="both"/>
        <w:rPr>
          <w:szCs w:val="28"/>
        </w:rPr>
      </w:pPr>
      <w:proofErr w:type="gramStart"/>
      <w:r w:rsidRPr="00BF685B">
        <w:rPr>
          <w:szCs w:val="28"/>
        </w:rPr>
        <w:t>Принят</w:t>
      </w:r>
      <w:proofErr w:type="gramEnd"/>
      <w:r w:rsidRPr="00BF685B">
        <w:rPr>
          <w:szCs w:val="28"/>
        </w:rPr>
        <w:t xml:space="preserve"> Законодательным Собранием</w:t>
      </w:r>
      <w:r>
        <w:rPr>
          <w:szCs w:val="28"/>
        </w:rPr>
        <w:t xml:space="preserve"> </w:t>
      </w:r>
      <w:r w:rsidRPr="00BF685B">
        <w:rPr>
          <w:szCs w:val="28"/>
        </w:rPr>
        <w:t>Приморского края</w:t>
      </w:r>
      <w:r>
        <w:rPr>
          <w:szCs w:val="28"/>
        </w:rPr>
        <w:t xml:space="preserve"> в первом</w:t>
      </w:r>
      <w:r>
        <w:rPr>
          <w:szCs w:val="28"/>
        </w:rPr>
        <w:br/>
        <w:t>чтении</w:t>
      </w:r>
    </w:p>
    <w:p w:rsidR="00842A59" w:rsidRPr="000D64C4" w:rsidRDefault="00842A59" w:rsidP="00B352EC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0D64C4">
        <w:rPr>
          <w:b w:val="0"/>
        </w:rPr>
        <w:t>Принят</w:t>
      </w:r>
      <w:proofErr w:type="gramEnd"/>
      <w:r w:rsidRPr="000D64C4">
        <w:rPr>
          <w:b w:val="0"/>
        </w:rPr>
        <w:t xml:space="preserve"> Законодательным Собранием Приморского края</w:t>
      </w:r>
    </w:p>
    <w:p w:rsidR="00987D16" w:rsidRPr="000D64C4" w:rsidRDefault="00987D16" w:rsidP="00B352EC">
      <w:pPr>
        <w:ind w:firstLine="709"/>
        <w:jc w:val="both"/>
        <w:rPr>
          <w:szCs w:val="28"/>
        </w:rPr>
      </w:pPr>
    </w:p>
    <w:p w:rsidR="00B352EC" w:rsidRDefault="00B352EC" w:rsidP="00B352E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</w:t>
      </w:r>
      <w:r w:rsidRPr="008044D0">
        <w:rPr>
          <w:szCs w:val="28"/>
        </w:rPr>
        <w:t xml:space="preserve"> 1</w:t>
      </w:r>
      <w:r w:rsidR="00BF3169">
        <w:rPr>
          <w:szCs w:val="28"/>
        </w:rPr>
        <w:t>.</w:t>
      </w:r>
    </w:p>
    <w:p w:rsidR="00EC0AD2" w:rsidRDefault="00EC0AD2" w:rsidP="00EC0A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044D0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6 августа 2004 года № 132-КЗ </w:t>
      </w:r>
      <w:r>
        <w:rPr>
          <w:szCs w:val="28"/>
        </w:rPr>
        <w:br/>
        <w:t>"</w:t>
      </w:r>
      <w:r w:rsidRPr="00F77873">
        <w:rPr>
          <w:szCs w:val="28"/>
        </w:rPr>
        <w:t>О</w:t>
      </w:r>
      <w:r>
        <w:rPr>
          <w:szCs w:val="28"/>
        </w:rPr>
        <w:t xml:space="preserve"> Черниговском муниципальном районе"</w:t>
      </w:r>
      <w:r w:rsidRPr="00CB0280">
        <w:rPr>
          <w:szCs w:val="28"/>
        </w:rPr>
        <w:t xml:space="preserve"> (Ведомости Законодательного Собрания Приморского края, 2004, № 65, стр. 55</w:t>
      </w:r>
      <w:r>
        <w:rPr>
          <w:szCs w:val="28"/>
        </w:rPr>
        <w:t>;</w:t>
      </w:r>
      <w:r w:rsidRPr="00CB0280">
        <w:rPr>
          <w:szCs w:val="28"/>
        </w:rPr>
        <w:t xml:space="preserve"> 2007, № 10, стр. 3</w:t>
      </w:r>
      <w:r>
        <w:rPr>
          <w:szCs w:val="28"/>
        </w:rPr>
        <w:t>;</w:t>
      </w:r>
      <w:r w:rsidRPr="00CB0280">
        <w:rPr>
          <w:szCs w:val="28"/>
        </w:rPr>
        <w:t xml:space="preserve"> 2012,</w:t>
      </w:r>
      <w:r>
        <w:rPr>
          <w:szCs w:val="28"/>
        </w:rPr>
        <w:t xml:space="preserve"> </w:t>
      </w:r>
      <w:r w:rsidRPr="00CB0280">
        <w:rPr>
          <w:szCs w:val="28"/>
        </w:rPr>
        <w:br/>
        <w:t>№ 27, стр. 74</w:t>
      </w:r>
      <w:r>
        <w:rPr>
          <w:szCs w:val="28"/>
        </w:rPr>
        <w:t>; 2015, № 1</w:t>
      </w:r>
      <w:r w:rsidR="00422F50">
        <w:rPr>
          <w:szCs w:val="28"/>
        </w:rPr>
        <w:t>1</w:t>
      </w:r>
      <w:r>
        <w:rPr>
          <w:szCs w:val="28"/>
        </w:rPr>
        <w:t>2, стр. 3</w:t>
      </w:r>
      <w:r w:rsidRPr="00CB0280">
        <w:rPr>
          <w:szCs w:val="28"/>
        </w:rPr>
        <w:t>) следующие изменения:</w:t>
      </w:r>
    </w:p>
    <w:p w:rsidR="00EC0AD2" w:rsidRDefault="00EC0AD2" w:rsidP="00EC0AD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 xml:space="preserve">к настоящему Закону; </w:t>
      </w:r>
    </w:p>
    <w:p w:rsidR="00EC0AD2" w:rsidRDefault="00EC0AD2" w:rsidP="00EC0AD2">
      <w:pPr>
        <w:ind w:firstLine="709"/>
        <w:jc w:val="both"/>
        <w:rPr>
          <w:szCs w:val="28"/>
        </w:rPr>
      </w:pPr>
      <w:r>
        <w:rPr>
          <w:szCs w:val="28"/>
        </w:rPr>
        <w:t xml:space="preserve">2)приложение 2 к Закону изложить в редакции приложения 2 </w:t>
      </w:r>
      <w:r>
        <w:rPr>
          <w:szCs w:val="28"/>
        </w:rPr>
        <w:br/>
        <w:t>к настоящему Закону;</w:t>
      </w:r>
    </w:p>
    <w:p w:rsidR="00EC0AD2" w:rsidRDefault="00EC0AD2" w:rsidP="00EC0AD2">
      <w:pPr>
        <w:ind w:firstLine="709"/>
        <w:jc w:val="both"/>
        <w:rPr>
          <w:szCs w:val="28"/>
        </w:rPr>
      </w:pPr>
      <w:r>
        <w:rPr>
          <w:szCs w:val="28"/>
        </w:rPr>
        <w:t>3)приложение 3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3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EC0AD2" w:rsidRPr="0051252A" w:rsidRDefault="00EC0AD2" w:rsidP="00EC0AD2">
      <w:pPr>
        <w:ind w:firstLine="709"/>
        <w:jc w:val="both"/>
        <w:rPr>
          <w:szCs w:val="28"/>
        </w:rPr>
      </w:pPr>
      <w:r>
        <w:rPr>
          <w:szCs w:val="28"/>
        </w:rPr>
        <w:t>4)приложение 4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4</w:t>
      </w:r>
      <w:r w:rsidRPr="0051252A">
        <w:rPr>
          <w:szCs w:val="28"/>
        </w:rPr>
        <w:t xml:space="preserve"> </w:t>
      </w:r>
      <w:r w:rsidRPr="0051252A">
        <w:rPr>
          <w:szCs w:val="28"/>
        </w:rPr>
        <w:br/>
        <w:t>к настоящему Закону;</w:t>
      </w:r>
    </w:p>
    <w:p w:rsidR="00EC0AD2" w:rsidRPr="00EA2346" w:rsidRDefault="00EC0AD2" w:rsidP="00EC0AD2">
      <w:pPr>
        <w:ind w:firstLine="709"/>
        <w:jc w:val="both"/>
        <w:rPr>
          <w:szCs w:val="28"/>
        </w:rPr>
      </w:pPr>
      <w:r>
        <w:rPr>
          <w:szCs w:val="28"/>
        </w:rPr>
        <w:t>5)приложение 5</w:t>
      </w:r>
      <w:r w:rsidRPr="00EA2346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5</w:t>
      </w:r>
      <w:r w:rsidRPr="00EA2346">
        <w:rPr>
          <w:szCs w:val="28"/>
        </w:rPr>
        <w:t xml:space="preserve"> </w:t>
      </w:r>
      <w:r w:rsidRPr="00EA2346">
        <w:rPr>
          <w:szCs w:val="28"/>
        </w:rPr>
        <w:br/>
        <w:t>к настоящему Закону;</w:t>
      </w:r>
    </w:p>
    <w:p w:rsidR="00EC0AD2" w:rsidRDefault="00EC0AD2" w:rsidP="00EC0AD2">
      <w:pPr>
        <w:ind w:firstLine="709"/>
        <w:jc w:val="both"/>
        <w:rPr>
          <w:szCs w:val="28"/>
        </w:rPr>
      </w:pPr>
      <w:r>
        <w:rPr>
          <w:szCs w:val="28"/>
        </w:rPr>
        <w:t>6)приложение 6</w:t>
      </w:r>
      <w:r w:rsidRPr="00EA2346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6</w:t>
      </w:r>
      <w:r w:rsidRPr="00EA2346">
        <w:rPr>
          <w:szCs w:val="28"/>
        </w:rPr>
        <w:t xml:space="preserve"> </w:t>
      </w:r>
      <w:r w:rsidRPr="00EA2346">
        <w:rPr>
          <w:szCs w:val="28"/>
        </w:rPr>
        <w:br/>
        <w:t>к настоящему Зако</w:t>
      </w:r>
      <w:r>
        <w:rPr>
          <w:szCs w:val="28"/>
        </w:rPr>
        <w:t>ну;</w:t>
      </w:r>
    </w:p>
    <w:p w:rsidR="00EC0AD2" w:rsidRDefault="00EC0AD2" w:rsidP="00EC0AD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7)приложение 7 к Закону изложить в редакции приложения 7 </w:t>
      </w:r>
      <w:r>
        <w:rPr>
          <w:szCs w:val="28"/>
        </w:rPr>
        <w:br/>
        <w:t xml:space="preserve">к настоящему Закону; </w:t>
      </w:r>
    </w:p>
    <w:p w:rsidR="00EC0AD2" w:rsidRDefault="00EC0AD2" w:rsidP="00EC0AD2">
      <w:pPr>
        <w:ind w:firstLine="709"/>
        <w:jc w:val="both"/>
        <w:rPr>
          <w:szCs w:val="28"/>
        </w:rPr>
      </w:pPr>
      <w:r>
        <w:rPr>
          <w:szCs w:val="28"/>
        </w:rPr>
        <w:t xml:space="preserve">8)приложение 8 к Закону изложить в редакции приложения 8 </w:t>
      </w:r>
      <w:r>
        <w:rPr>
          <w:szCs w:val="28"/>
        </w:rPr>
        <w:br/>
        <w:t>к настоящему Закону;</w:t>
      </w:r>
    </w:p>
    <w:p w:rsidR="00EC0AD2" w:rsidRDefault="00EC0AD2" w:rsidP="00EC0AD2">
      <w:pPr>
        <w:ind w:firstLine="709"/>
        <w:jc w:val="both"/>
        <w:rPr>
          <w:szCs w:val="28"/>
        </w:rPr>
      </w:pPr>
      <w:r>
        <w:rPr>
          <w:szCs w:val="28"/>
        </w:rPr>
        <w:t>9)приложение 9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9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EC0AD2" w:rsidRDefault="00EC0AD2" w:rsidP="00EC0AD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10)приложение 10 к Закону изложить в редакции приложения 10 </w:t>
      </w:r>
      <w:r>
        <w:rPr>
          <w:szCs w:val="28"/>
        </w:rPr>
        <w:br/>
        <w:t xml:space="preserve">к настоящему Закону; </w:t>
      </w:r>
    </w:p>
    <w:p w:rsidR="00EC0AD2" w:rsidRDefault="00EC0AD2" w:rsidP="00EC0AD2">
      <w:pPr>
        <w:ind w:firstLine="709"/>
        <w:jc w:val="both"/>
        <w:rPr>
          <w:szCs w:val="28"/>
        </w:rPr>
      </w:pPr>
      <w:r>
        <w:rPr>
          <w:szCs w:val="28"/>
        </w:rPr>
        <w:t xml:space="preserve">11)приложение 11 к Закону изложить в редакции приложения 11 </w:t>
      </w:r>
      <w:r>
        <w:rPr>
          <w:szCs w:val="28"/>
        </w:rPr>
        <w:br/>
        <w:t>к настоящему Закону;</w:t>
      </w:r>
    </w:p>
    <w:p w:rsidR="005A615B" w:rsidRDefault="00EC0AD2" w:rsidP="00EC0AD2">
      <w:pPr>
        <w:ind w:firstLine="709"/>
        <w:jc w:val="both"/>
        <w:rPr>
          <w:szCs w:val="28"/>
        </w:rPr>
      </w:pPr>
      <w:r>
        <w:rPr>
          <w:szCs w:val="28"/>
        </w:rPr>
        <w:t>12)приложение 12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12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</w:t>
      </w:r>
      <w:r w:rsidR="00C746DC">
        <w:rPr>
          <w:szCs w:val="28"/>
        </w:rPr>
        <w:t>.</w:t>
      </w:r>
    </w:p>
    <w:p w:rsidR="00B352EC" w:rsidRDefault="00B352EC" w:rsidP="00B352EC">
      <w:pPr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EC0AD2" w:rsidRDefault="00EC0AD2" w:rsidP="00B352EC">
      <w:pPr>
        <w:ind w:firstLine="709"/>
        <w:jc w:val="both"/>
        <w:rPr>
          <w:szCs w:val="28"/>
        </w:rPr>
      </w:pPr>
    </w:p>
    <w:p w:rsidR="00EC0AD2" w:rsidRDefault="00EC0AD2" w:rsidP="00B352EC">
      <w:pPr>
        <w:ind w:firstLine="709"/>
        <w:jc w:val="both"/>
        <w:rPr>
          <w:szCs w:val="28"/>
        </w:rPr>
      </w:pPr>
    </w:p>
    <w:p w:rsidR="00EC0AD2" w:rsidRDefault="00EC0AD2" w:rsidP="00B352EC">
      <w:pPr>
        <w:ind w:firstLine="709"/>
        <w:jc w:val="both"/>
        <w:rPr>
          <w:szCs w:val="28"/>
        </w:rPr>
      </w:pPr>
    </w:p>
    <w:p w:rsidR="00EC0AD2" w:rsidRDefault="00EC0AD2" w:rsidP="00B352EC">
      <w:pPr>
        <w:ind w:firstLine="709"/>
        <w:jc w:val="both"/>
        <w:rPr>
          <w:szCs w:val="28"/>
        </w:rPr>
      </w:pPr>
    </w:p>
    <w:p w:rsidR="00B352EC" w:rsidRDefault="00B352EC" w:rsidP="00B352E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 xml:space="preserve">СТАТЬЯ </w:t>
      </w:r>
      <w:r w:rsidR="00DE4C95">
        <w:rPr>
          <w:szCs w:val="28"/>
        </w:rPr>
        <w:t>2</w:t>
      </w:r>
      <w:r w:rsidR="00BF3169">
        <w:rPr>
          <w:szCs w:val="28"/>
        </w:rPr>
        <w:t>.</w:t>
      </w:r>
    </w:p>
    <w:p w:rsidR="00B352EC" w:rsidRPr="00503445" w:rsidRDefault="00B352EC" w:rsidP="00B352E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Настоящий </w:t>
      </w:r>
      <w:r w:rsidRPr="00503445">
        <w:rPr>
          <w:szCs w:val="28"/>
        </w:rPr>
        <w:t xml:space="preserve">Закон вступает в силу </w:t>
      </w:r>
      <w:r>
        <w:rPr>
          <w:szCs w:val="28"/>
        </w:rPr>
        <w:t xml:space="preserve">со дня его </w:t>
      </w:r>
      <w:r w:rsidRPr="00503445">
        <w:rPr>
          <w:szCs w:val="28"/>
        </w:rPr>
        <w:t>официального опубликования.</w:t>
      </w: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Pr="001F7BC5" w:rsidRDefault="00D74B96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sectPr w:rsidR="00D74B96" w:rsidRPr="001F7BC5" w:rsidSect="000D64C4">
      <w:headerReference w:type="default" r:id="rId8"/>
      <w:pgSz w:w="11906" w:h="16838"/>
      <w:pgMar w:top="851" w:right="850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02D" w:rsidRDefault="00B0702D" w:rsidP="00B0702D">
      <w:r>
        <w:separator/>
      </w:r>
    </w:p>
  </w:endnote>
  <w:endnote w:type="continuationSeparator" w:id="0">
    <w:p w:rsidR="00B0702D" w:rsidRDefault="00B0702D" w:rsidP="00B0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02D" w:rsidRDefault="00B0702D" w:rsidP="00B0702D">
      <w:r>
        <w:separator/>
      </w:r>
    </w:p>
  </w:footnote>
  <w:footnote w:type="continuationSeparator" w:id="0">
    <w:p w:rsidR="00B0702D" w:rsidRDefault="00B0702D" w:rsidP="00B07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B0702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43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59"/>
    <w:rsid w:val="00062E7B"/>
    <w:rsid w:val="00066431"/>
    <w:rsid w:val="000A558E"/>
    <w:rsid w:val="000D64C4"/>
    <w:rsid w:val="001D0B6F"/>
    <w:rsid w:val="00252D82"/>
    <w:rsid w:val="002752D3"/>
    <w:rsid w:val="00321051"/>
    <w:rsid w:val="00327F21"/>
    <w:rsid w:val="003B35EA"/>
    <w:rsid w:val="00422F50"/>
    <w:rsid w:val="004B30DE"/>
    <w:rsid w:val="004F59B2"/>
    <w:rsid w:val="005A615B"/>
    <w:rsid w:val="005B11D1"/>
    <w:rsid w:val="00601295"/>
    <w:rsid w:val="00684BEE"/>
    <w:rsid w:val="00761EB2"/>
    <w:rsid w:val="00802C79"/>
    <w:rsid w:val="00842A59"/>
    <w:rsid w:val="00940C07"/>
    <w:rsid w:val="00987D16"/>
    <w:rsid w:val="009E4543"/>
    <w:rsid w:val="00B0702D"/>
    <w:rsid w:val="00B352EC"/>
    <w:rsid w:val="00B83B00"/>
    <w:rsid w:val="00B86EE9"/>
    <w:rsid w:val="00B9638C"/>
    <w:rsid w:val="00B96C02"/>
    <w:rsid w:val="00BE69B1"/>
    <w:rsid w:val="00BF3169"/>
    <w:rsid w:val="00BF6EA7"/>
    <w:rsid w:val="00C6605F"/>
    <w:rsid w:val="00C746DC"/>
    <w:rsid w:val="00CD6C0A"/>
    <w:rsid w:val="00D74B96"/>
    <w:rsid w:val="00D85657"/>
    <w:rsid w:val="00DE4C95"/>
    <w:rsid w:val="00E30804"/>
    <w:rsid w:val="00EC0AD2"/>
    <w:rsid w:val="00EC7BD4"/>
    <w:rsid w:val="00F16773"/>
    <w:rsid w:val="00FA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31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31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31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31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080CB-386A-4C6A-98F4-4ABF4876D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4</cp:revision>
  <cp:lastPrinted>2019-12-03T04:25:00Z</cp:lastPrinted>
  <dcterms:created xsi:type="dcterms:W3CDTF">2019-12-04T04:51:00Z</dcterms:created>
  <dcterms:modified xsi:type="dcterms:W3CDTF">2019-12-10T01:10:00Z</dcterms:modified>
</cp:coreProperties>
</file>