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89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94C5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4C5C" w:rsidRPr="00D94C5C">
              <w:rPr>
                <w:szCs w:val="28"/>
              </w:rPr>
              <w:t>1762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4C5C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 xml:space="preserve">"О внесении изменений в Закон Приморского края </w:t>
            </w:r>
            <w:r w:rsidRPr="002344D6"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 xml:space="preserve">на 2019 год и плановый период </w:t>
            </w:r>
            <w:r>
              <w:br/>
              <w:t>2020 и 2021 годов"</w:t>
            </w:r>
          </w:p>
          <w:p w:rsidR="000B3FB2" w:rsidRPr="00D94C5C" w:rsidRDefault="000B3FB2">
            <w:pPr>
              <w:jc w:val="both"/>
            </w:pPr>
          </w:p>
        </w:tc>
      </w:tr>
    </w:tbl>
    <w:p w:rsidR="00D94C5C" w:rsidRDefault="00D94C5C" w:rsidP="00D94C5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94C5C" w:rsidRDefault="00D94C5C" w:rsidP="00D94C5C">
      <w:pPr>
        <w:pStyle w:val="a3"/>
        <w:tabs>
          <w:tab w:val="clear" w:pos="4153"/>
          <w:tab w:val="clear" w:pos="8306"/>
        </w:tabs>
      </w:pPr>
    </w:p>
    <w:p w:rsidR="00D94C5C" w:rsidRDefault="00D94C5C" w:rsidP="00D94C5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94C5C" w:rsidRDefault="00D94C5C" w:rsidP="00D94C5C"/>
    <w:p w:rsidR="00D94C5C" w:rsidRDefault="00D94C5C" w:rsidP="00D94C5C">
      <w:pPr>
        <w:ind w:firstLine="709"/>
        <w:jc w:val="both"/>
      </w:pPr>
      <w:r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2019 год и плановый период 2020 и 2021 годов".</w:t>
      </w:r>
    </w:p>
    <w:p w:rsidR="00D94C5C" w:rsidRDefault="00D94C5C" w:rsidP="00D94C5C">
      <w:pPr>
        <w:ind w:firstLine="709"/>
        <w:jc w:val="both"/>
      </w:pPr>
    </w:p>
    <w:p w:rsidR="00D94C5C" w:rsidRDefault="00D94C5C" w:rsidP="00D94C5C">
      <w:pPr>
        <w:pStyle w:val="a3"/>
        <w:tabs>
          <w:tab w:val="left" w:pos="708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94C5C" w:rsidRDefault="00D94C5C" w:rsidP="00D94C5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94C5C" w:rsidRDefault="00D94C5C" w:rsidP="00D94C5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94C5C" w:rsidRPr="00981F0C" w:rsidRDefault="00D94C5C" w:rsidP="00D94C5C">
      <w:pPr>
        <w:pStyle w:val="a3"/>
        <w:tabs>
          <w:tab w:val="clear" w:pos="4153"/>
          <w:tab w:val="clear" w:pos="8306"/>
        </w:tabs>
        <w:jc w:val="both"/>
      </w:pPr>
    </w:p>
    <w:p w:rsidR="00D94C5C" w:rsidRPr="00981F0C" w:rsidRDefault="00D94C5C" w:rsidP="00D94C5C">
      <w:pPr>
        <w:pStyle w:val="a3"/>
        <w:tabs>
          <w:tab w:val="clear" w:pos="4153"/>
          <w:tab w:val="clear" w:pos="8306"/>
        </w:tabs>
        <w:jc w:val="both"/>
      </w:pPr>
    </w:p>
    <w:p w:rsidR="00D94C5C" w:rsidRPr="00981F0C" w:rsidRDefault="00D94C5C" w:rsidP="00D94C5C">
      <w:pPr>
        <w:pStyle w:val="a3"/>
        <w:tabs>
          <w:tab w:val="clear" w:pos="4153"/>
          <w:tab w:val="clear" w:pos="8306"/>
        </w:tabs>
        <w:jc w:val="both"/>
      </w:pPr>
    </w:p>
    <w:p w:rsidR="00D94C5C" w:rsidRDefault="00D94C5C" w:rsidP="00D94C5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94C5C" w:rsidRDefault="00D94C5C" w:rsidP="00D94C5C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</w:t>
      </w:r>
      <w:r w:rsidRPr="00B13901">
        <w:t xml:space="preserve"> </w:t>
      </w:r>
      <w:r>
        <w:t xml:space="preserve">                    А.И. Ролик</w:t>
      </w:r>
      <w:bookmarkStart w:id="0" w:name="_GoBack"/>
      <w:bookmarkEnd w:id="0"/>
    </w:p>
    <w:sectPr w:rsidR="00D94C5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FBD" w:rsidRDefault="00441FBD">
      <w:r>
        <w:separator/>
      </w:r>
    </w:p>
  </w:endnote>
  <w:endnote w:type="continuationSeparator" w:id="0">
    <w:p w:rsidR="00441FBD" w:rsidRDefault="0044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FBD" w:rsidRDefault="00441FBD">
      <w:r>
        <w:separator/>
      </w:r>
    </w:p>
  </w:footnote>
  <w:footnote w:type="continuationSeparator" w:id="0">
    <w:p w:rsidR="00441FBD" w:rsidRDefault="00441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4C5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41FBD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94C5C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257E61-CFE5-42A6-B390-B0F0338F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94C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2019-11-13T04:03:00Z</cp:lastPrinted>
  <dcterms:created xsi:type="dcterms:W3CDTF">2019-11-13T04:02:00Z</dcterms:created>
  <dcterms:modified xsi:type="dcterms:W3CDTF">2019-11-13T04:03:00Z</dcterms:modified>
</cp:coreProperties>
</file>