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D45058" w:rsidRDefault="00334298" w:rsidP="00D937E0">
      <w:pPr>
        <w:jc w:val="center"/>
        <w:rPr>
          <w:b/>
          <w:sz w:val="28"/>
          <w:szCs w:val="28"/>
        </w:rPr>
      </w:pPr>
      <w:r w:rsidRPr="00D45058">
        <w:rPr>
          <w:b/>
          <w:sz w:val="28"/>
          <w:szCs w:val="28"/>
        </w:rPr>
        <w:t>ПОЯСНИТЕЛЬНАЯ ЗАПИСКА</w:t>
      </w:r>
    </w:p>
    <w:p w:rsidR="00860A0F" w:rsidRPr="00D937E0" w:rsidRDefault="00860A0F" w:rsidP="007D780B">
      <w:pPr>
        <w:jc w:val="center"/>
        <w:rPr>
          <w:sz w:val="28"/>
          <w:szCs w:val="28"/>
        </w:rPr>
      </w:pPr>
    </w:p>
    <w:p w:rsidR="00334298" w:rsidRPr="00D937E0" w:rsidRDefault="00334298" w:rsidP="007D780B">
      <w:pPr>
        <w:jc w:val="center"/>
        <w:rPr>
          <w:sz w:val="28"/>
          <w:szCs w:val="28"/>
        </w:rPr>
      </w:pPr>
      <w:r w:rsidRPr="00D937E0"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D937E0">
        <w:rPr>
          <w:sz w:val="28"/>
          <w:szCs w:val="28"/>
        </w:rPr>
        <w:t xml:space="preserve">проекту </w:t>
      </w:r>
      <w:r w:rsidR="00715DF6" w:rsidRPr="00D937E0">
        <w:rPr>
          <w:sz w:val="28"/>
          <w:szCs w:val="28"/>
        </w:rPr>
        <w:t>закона Приморского края</w:t>
      </w:r>
      <w:r w:rsidRPr="00D937E0">
        <w:rPr>
          <w:sz w:val="28"/>
          <w:szCs w:val="28"/>
        </w:rPr>
        <w:t xml:space="preserve"> </w:t>
      </w:r>
      <w:r w:rsidR="00EA1A81">
        <w:rPr>
          <w:sz w:val="28"/>
          <w:szCs w:val="28"/>
        </w:rPr>
        <w:t>«</w:t>
      </w:r>
      <w:r w:rsidRPr="00D937E0">
        <w:rPr>
          <w:sz w:val="28"/>
          <w:szCs w:val="28"/>
        </w:rPr>
        <w:t xml:space="preserve">О внесении </w:t>
      </w:r>
      <w:r w:rsidRPr="00D937E0">
        <w:rPr>
          <w:kern w:val="28"/>
          <w:sz w:val="28"/>
          <w:szCs w:val="28"/>
        </w:rPr>
        <w:t>изменени</w:t>
      </w:r>
      <w:r w:rsidR="007D5896" w:rsidRPr="00D937E0">
        <w:rPr>
          <w:kern w:val="28"/>
          <w:sz w:val="28"/>
          <w:szCs w:val="28"/>
        </w:rPr>
        <w:t>й</w:t>
      </w:r>
      <w:r w:rsidRPr="00D937E0">
        <w:rPr>
          <w:kern w:val="28"/>
          <w:sz w:val="28"/>
          <w:szCs w:val="28"/>
        </w:rPr>
        <w:t xml:space="preserve"> </w:t>
      </w:r>
      <w:r w:rsidR="00715DF6" w:rsidRPr="00D937E0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D937E0">
        <w:rPr>
          <w:sz w:val="28"/>
          <w:szCs w:val="28"/>
        </w:rPr>
        <w:br/>
      </w:r>
      <w:r w:rsidR="00715DF6" w:rsidRPr="00D937E0">
        <w:rPr>
          <w:sz w:val="28"/>
          <w:szCs w:val="28"/>
        </w:rPr>
        <w:t xml:space="preserve">Закон Приморского края </w:t>
      </w:r>
      <w:r w:rsidR="007D3066">
        <w:rPr>
          <w:sz w:val="28"/>
          <w:szCs w:val="28"/>
        </w:rPr>
        <w:t>«</w:t>
      </w:r>
      <w:r w:rsidR="00715DF6" w:rsidRPr="00D937E0">
        <w:rPr>
          <w:sz w:val="28"/>
          <w:szCs w:val="28"/>
        </w:rPr>
        <w:t xml:space="preserve">О </w:t>
      </w:r>
      <w:bookmarkEnd w:id="0"/>
      <w:bookmarkEnd w:id="1"/>
      <w:bookmarkEnd w:id="2"/>
      <w:bookmarkEnd w:id="3"/>
      <w:r w:rsidR="001B624E" w:rsidRPr="00D937E0">
        <w:rPr>
          <w:sz w:val="28"/>
          <w:szCs w:val="28"/>
        </w:rPr>
        <w:t xml:space="preserve">патентной системе налогообложения </w:t>
      </w:r>
      <w:r w:rsidR="00D937E0">
        <w:rPr>
          <w:sz w:val="28"/>
          <w:szCs w:val="28"/>
        </w:rPr>
        <w:br/>
      </w:r>
      <w:r w:rsidR="001B624E" w:rsidRPr="00D937E0">
        <w:rPr>
          <w:sz w:val="28"/>
          <w:szCs w:val="28"/>
        </w:rPr>
        <w:t>на территории Приморского края</w:t>
      </w:r>
      <w:r w:rsidR="00EA1A81">
        <w:rPr>
          <w:sz w:val="28"/>
          <w:szCs w:val="28"/>
        </w:rPr>
        <w:t>»</w:t>
      </w:r>
    </w:p>
    <w:p w:rsidR="00715DF6" w:rsidRPr="00D937E0" w:rsidRDefault="00715DF6" w:rsidP="00860A0F">
      <w:pPr>
        <w:widowControl w:val="0"/>
        <w:jc w:val="center"/>
        <w:rPr>
          <w:sz w:val="28"/>
          <w:szCs w:val="28"/>
        </w:rPr>
      </w:pPr>
    </w:p>
    <w:p w:rsidR="00B80958" w:rsidRDefault="009E7CA6" w:rsidP="007D0E21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D0AAB">
        <w:rPr>
          <w:rFonts w:ascii="Times New Roman" w:hAnsi="Times New Roman" w:cs="Times New Roman"/>
          <w:sz w:val="28"/>
          <w:szCs w:val="28"/>
        </w:rPr>
        <w:t>В</w:t>
      </w:r>
      <w:r w:rsidR="009805C8" w:rsidRPr="00DD0AAB">
        <w:rPr>
          <w:rFonts w:ascii="Times New Roman" w:hAnsi="Times New Roman" w:cs="Times New Roman"/>
          <w:sz w:val="28"/>
          <w:szCs w:val="28"/>
        </w:rPr>
        <w:t xml:space="preserve"> </w:t>
      </w:r>
      <w:r w:rsidR="009805C8" w:rsidRPr="00635BC0">
        <w:rPr>
          <w:rFonts w:ascii="Times New Roman" w:hAnsi="Times New Roman" w:cs="Times New Roman"/>
          <w:sz w:val="28"/>
          <w:szCs w:val="28"/>
        </w:rPr>
        <w:t>соответствии с пункт</w:t>
      </w:r>
      <w:r w:rsidR="00B80958">
        <w:rPr>
          <w:rFonts w:ascii="Times New Roman" w:hAnsi="Times New Roman" w:cs="Times New Roman"/>
          <w:sz w:val="28"/>
          <w:szCs w:val="28"/>
        </w:rPr>
        <w:t xml:space="preserve">ом 59 Федерального закона от 29 сентября </w:t>
      </w:r>
      <w:r w:rsidR="00B80958">
        <w:rPr>
          <w:rFonts w:ascii="Times New Roman" w:hAnsi="Times New Roman" w:cs="Times New Roman"/>
          <w:sz w:val="28"/>
          <w:szCs w:val="28"/>
        </w:rPr>
        <w:br/>
        <w:t xml:space="preserve">2019 года № 325-ФЗ </w:t>
      </w:r>
      <w:r w:rsidR="008F24CF">
        <w:rPr>
          <w:rFonts w:ascii="Times New Roman" w:hAnsi="Times New Roman" w:cs="Times New Roman"/>
          <w:sz w:val="28"/>
          <w:szCs w:val="28"/>
        </w:rPr>
        <w:t>«</w:t>
      </w:r>
      <w:r w:rsidR="00B80958">
        <w:rPr>
          <w:rFonts w:ascii="Times New Roman" w:hAnsi="Times New Roman" w:cs="Times New Roman"/>
          <w:sz w:val="28"/>
          <w:szCs w:val="28"/>
        </w:rPr>
        <w:t xml:space="preserve">О внесении изменений в части первую и вторую Налогового кодекса </w:t>
      </w:r>
      <w:r w:rsidR="009805C8" w:rsidRPr="00635BC0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8F24CF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B809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55F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отношении патентной системы налогообложения </w:t>
      </w:r>
      <w:r w:rsidR="00B80958" w:rsidRPr="00B8095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измени</w:t>
      </w:r>
      <w:r w:rsidR="00B80958">
        <w:rPr>
          <w:rFonts w:ascii="Times New Roman" w:eastAsiaTheme="minorHAnsi" w:hAnsi="Times New Roman" w:cs="Times New Roman"/>
          <w:sz w:val="28"/>
          <w:szCs w:val="28"/>
          <w:lang w:eastAsia="en-US"/>
        </w:rPr>
        <w:t>лся расчет</w:t>
      </w:r>
      <w:r w:rsidR="00B80958" w:rsidRPr="00B809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установления размер</w:t>
      </w:r>
      <w:r w:rsidR="00B80958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B80958" w:rsidRPr="00B809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потенциально возможного к получению индивидуальным предпринимателем годового дохода, а именно - субъекты Российской Федерации будут устанавливать размер потенциально возможного к получению индивидуальным предпринимателем годового дохода не в зависимости от общего количества физических показателей, а на единицу физического показателя.</w:t>
      </w:r>
    </w:p>
    <w:p w:rsidR="007D0E21" w:rsidRDefault="0078750C" w:rsidP="007D0E21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OLE_LINK5"/>
      <w:bookmarkStart w:id="5" w:name="OLE_LINK6"/>
      <w:r w:rsidRPr="00635BC0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B55F8E">
        <w:rPr>
          <w:rFonts w:ascii="Times New Roman" w:hAnsi="Times New Roman" w:cs="Times New Roman"/>
          <w:sz w:val="28"/>
          <w:szCs w:val="28"/>
        </w:rPr>
        <w:t xml:space="preserve">вышеуказанного Федерального закона </w:t>
      </w:r>
      <w:r w:rsidRPr="00635BC0">
        <w:rPr>
          <w:rFonts w:ascii="Times New Roman" w:hAnsi="Times New Roman" w:cs="Times New Roman"/>
          <w:sz w:val="28"/>
          <w:szCs w:val="28"/>
        </w:rPr>
        <w:t xml:space="preserve">в Приморском крае и </w:t>
      </w:r>
      <w:r w:rsidRPr="002764DE">
        <w:rPr>
          <w:rFonts w:ascii="Times New Roman" w:hAnsi="Times New Roman" w:cs="Times New Roman"/>
          <w:sz w:val="28"/>
          <w:szCs w:val="28"/>
        </w:rPr>
        <w:t>муниципальных образовани</w:t>
      </w:r>
      <w:r w:rsidR="007D0E21" w:rsidRPr="002764DE">
        <w:rPr>
          <w:rFonts w:ascii="Times New Roman" w:hAnsi="Times New Roman" w:cs="Times New Roman"/>
          <w:sz w:val="28"/>
          <w:szCs w:val="28"/>
        </w:rPr>
        <w:t>ях</w:t>
      </w:r>
      <w:r w:rsidRPr="002764DE">
        <w:rPr>
          <w:rFonts w:ascii="Times New Roman" w:hAnsi="Times New Roman" w:cs="Times New Roman"/>
          <w:sz w:val="28"/>
          <w:szCs w:val="28"/>
        </w:rPr>
        <w:t xml:space="preserve"> края </w:t>
      </w:r>
      <w:r w:rsidR="00025E9F" w:rsidRPr="002764DE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Pr="002764DE">
        <w:rPr>
          <w:rFonts w:ascii="Times New Roman" w:hAnsi="Times New Roman" w:cs="Times New Roman"/>
          <w:sz w:val="28"/>
          <w:szCs w:val="28"/>
        </w:rPr>
        <w:t>закон</w:t>
      </w:r>
      <w:r w:rsidR="00025E9F" w:rsidRPr="002764DE">
        <w:rPr>
          <w:rFonts w:ascii="Times New Roman" w:hAnsi="Times New Roman" w:cs="Times New Roman"/>
          <w:sz w:val="28"/>
          <w:szCs w:val="28"/>
        </w:rPr>
        <w:t>а Приморского края</w:t>
      </w:r>
      <w:r w:rsidR="00025E9F">
        <w:rPr>
          <w:rFonts w:ascii="Times New Roman" w:hAnsi="Times New Roman" w:cs="Times New Roman"/>
          <w:sz w:val="28"/>
          <w:szCs w:val="28"/>
        </w:rPr>
        <w:t xml:space="preserve"> </w:t>
      </w:r>
      <w:r w:rsidR="007D0E21">
        <w:rPr>
          <w:rFonts w:ascii="Times New Roman" w:hAnsi="Times New Roman" w:cs="Times New Roman"/>
          <w:sz w:val="28"/>
          <w:szCs w:val="28"/>
        </w:rPr>
        <w:br/>
      </w:r>
      <w:r w:rsidR="008F24CF">
        <w:rPr>
          <w:rFonts w:ascii="Times New Roman" w:hAnsi="Times New Roman" w:cs="Times New Roman"/>
          <w:sz w:val="28"/>
          <w:szCs w:val="28"/>
        </w:rPr>
        <w:t>«</w:t>
      </w:r>
      <w:r w:rsidR="00025E9F" w:rsidRPr="00025E9F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 w:rsidR="008F24CF">
        <w:rPr>
          <w:rFonts w:ascii="Times New Roman" w:hAnsi="Times New Roman" w:cs="Times New Roman"/>
          <w:sz w:val="28"/>
          <w:szCs w:val="28"/>
        </w:rPr>
        <w:t>«</w:t>
      </w:r>
      <w:r w:rsidR="00025E9F" w:rsidRPr="00025E9F">
        <w:rPr>
          <w:rFonts w:ascii="Times New Roman" w:hAnsi="Times New Roman" w:cs="Times New Roman"/>
          <w:sz w:val="28"/>
          <w:szCs w:val="28"/>
        </w:rPr>
        <w:t>О патентной системе налогообложения на территории Приморского края</w:t>
      </w:r>
      <w:r w:rsidR="008F24CF">
        <w:rPr>
          <w:rFonts w:ascii="Times New Roman" w:hAnsi="Times New Roman" w:cs="Times New Roman"/>
          <w:sz w:val="28"/>
          <w:szCs w:val="28"/>
        </w:rPr>
        <w:t>»</w:t>
      </w:r>
      <w:r w:rsidR="00025E9F">
        <w:rPr>
          <w:rFonts w:ascii="Times New Roman" w:hAnsi="Times New Roman" w:cs="Times New Roman"/>
          <w:sz w:val="28"/>
          <w:szCs w:val="28"/>
        </w:rPr>
        <w:t xml:space="preserve"> (далее – законопроект) </w:t>
      </w:r>
      <w:r w:rsidRPr="00635BC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редлагается</w:t>
      </w:r>
      <w:r w:rsidR="00B80958">
        <w:rPr>
          <w:rFonts w:ascii="Times New Roman" w:hAnsi="Times New Roman" w:cs="Times New Roman"/>
          <w:sz w:val="28"/>
          <w:szCs w:val="28"/>
        </w:rPr>
        <w:t xml:space="preserve"> </w:t>
      </w:r>
      <w:r w:rsidR="007B6627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7B6627" w:rsidRPr="00DA3150">
        <w:rPr>
          <w:rFonts w:ascii="Times New Roman" w:hAnsi="Times New Roman" w:cs="Times New Roman"/>
          <w:bCs/>
          <w:sz w:val="28"/>
          <w:szCs w:val="28"/>
        </w:rPr>
        <w:t>размер</w:t>
      </w:r>
      <w:r w:rsidR="007B6627" w:rsidRPr="007B6627">
        <w:rPr>
          <w:rFonts w:ascii="Times New Roman" w:hAnsi="Times New Roman" w:cs="Times New Roman"/>
          <w:bCs/>
          <w:sz w:val="28"/>
          <w:szCs w:val="28"/>
        </w:rPr>
        <w:t xml:space="preserve"> потенциально возможного к получению индивидуальным предпринимателем годового дохода по </w:t>
      </w:r>
      <w:r w:rsidR="007B6627" w:rsidRPr="00B80958">
        <w:rPr>
          <w:rFonts w:ascii="Times New Roman" w:hAnsi="Times New Roman" w:cs="Times New Roman"/>
          <w:bCs/>
          <w:sz w:val="28"/>
          <w:szCs w:val="28"/>
        </w:rPr>
        <w:t>видам предпринимательской деятельности</w:t>
      </w:r>
      <w:r w:rsidR="00B80958" w:rsidRPr="00B80958">
        <w:rPr>
          <w:rFonts w:ascii="Times New Roman" w:hAnsi="Times New Roman" w:cs="Times New Roman"/>
          <w:bCs/>
          <w:sz w:val="28"/>
          <w:szCs w:val="28"/>
        </w:rPr>
        <w:t xml:space="preserve"> на единицу физического показателя</w:t>
      </w:r>
      <w:r w:rsidR="007B6627" w:rsidRPr="00B80958">
        <w:rPr>
          <w:rFonts w:ascii="Times New Roman" w:hAnsi="Times New Roman" w:cs="Times New Roman"/>
          <w:bCs/>
          <w:sz w:val="28"/>
          <w:szCs w:val="28"/>
        </w:rPr>
        <w:t xml:space="preserve"> в зависимости от территории действия патентов на осуществление видов предпринимательской деятельности по группам муниципальны</w:t>
      </w:r>
      <w:r w:rsidR="00445BB1">
        <w:rPr>
          <w:rFonts w:ascii="Times New Roman" w:hAnsi="Times New Roman" w:cs="Times New Roman"/>
          <w:bCs/>
          <w:sz w:val="28"/>
          <w:szCs w:val="28"/>
        </w:rPr>
        <w:t xml:space="preserve">х образований Приморского края. </w:t>
      </w:r>
    </w:p>
    <w:p w:rsidR="00445BB1" w:rsidRPr="00B80958" w:rsidRDefault="00445BB1" w:rsidP="007D0E21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5BB1">
        <w:rPr>
          <w:rFonts w:ascii="Times New Roman" w:hAnsi="Times New Roman" w:cs="Times New Roman"/>
          <w:bCs/>
          <w:sz w:val="28"/>
          <w:szCs w:val="28"/>
        </w:rPr>
        <w:t xml:space="preserve">Данная мера призвана повысить привлекательность патентной системы налогообложения, в том числе </w:t>
      </w:r>
      <w:r w:rsidR="008F24CF">
        <w:rPr>
          <w:rFonts w:ascii="Times New Roman" w:hAnsi="Times New Roman" w:cs="Times New Roman"/>
          <w:bCs/>
          <w:sz w:val="28"/>
          <w:szCs w:val="28"/>
        </w:rPr>
        <w:t>«</w:t>
      </w:r>
      <w:r w:rsidRPr="00445BB1">
        <w:rPr>
          <w:rFonts w:ascii="Times New Roman" w:hAnsi="Times New Roman" w:cs="Times New Roman"/>
          <w:bCs/>
          <w:sz w:val="28"/>
          <w:szCs w:val="28"/>
        </w:rPr>
        <w:t>выход из тени</w:t>
      </w:r>
      <w:r w:rsidR="008F24CF">
        <w:rPr>
          <w:rFonts w:ascii="Times New Roman" w:hAnsi="Times New Roman" w:cs="Times New Roman"/>
          <w:bCs/>
          <w:sz w:val="28"/>
          <w:szCs w:val="28"/>
        </w:rPr>
        <w:t>»</w:t>
      </w:r>
      <w:r w:rsidR="00DD2AA0">
        <w:rPr>
          <w:rFonts w:ascii="Times New Roman" w:hAnsi="Times New Roman" w:cs="Times New Roman"/>
          <w:bCs/>
          <w:sz w:val="28"/>
          <w:szCs w:val="28"/>
        </w:rPr>
        <w:t xml:space="preserve"> индивидуальных предпринимателей</w:t>
      </w:r>
      <w:r w:rsidRPr="00445BB1">
        <w:rPr>
          <w:rFonts w:ascii="Times New Roman" w:hAnsi="Times New Roman" w:cs="Times New Roman"/>
          <w:bCs/>
          <w:sz w:val="28"/>
          <w:szCs w:val="28"/>
        </w:rPr>
        <w:t>, создани</w:t>
      </w:r>
      <w:r w:rsidR="008F24CF">
        <w:rPr>
          <w:rFonts w:ascii="Times New Roman" w:hAnsi="Times New Roman" w:cs="Times New Roman"/>
          <w:bCs/>
          <w:sz w:val="28"/>
          <w:szCs w:val="28"/>
        </w:rPr>
        <w:t>е</w:t>
      </w:r>
      <w:r w:rsidRPr="00445BB1">
        <w:rPr>
          <w:rFonts w:ascii="Times New Roman" w:hAnsi="Times New Roman" w:cs="Times New Roman"/>
          <w:bCs/>
          <w:sz w:val="28"/>
          <w:szCs w:val="28"/>
        </w:rPr>
        <w:t xml:space="preserve"> более благоприятных и справедливых условий ведения предпринимательской деятельности в муниципальных образованиях Приморского края с различным уровнем социально-экономического развития.</w:t>
      </w:r>
    </w:p>
    <w:p w:rsidR="00025E9F" w:rsidRDefault="007B6627" w:rsidP="00D937E0">
      <w:pPr>
        <w:pStyle w:val="ConsPlusNormal"/>
        <w:widowControl w:val="0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2D4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78750C" w:rsidRPr="004C52D4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</w:t>
      </w:r>
      <w:r w:rsidR="00B80958" w:rsidRPr="004C52D4">
        <w:rPr>
          <w:rFonts w:ascii="Times New Roman" w:hAnsi="Times New Roman" w:cs="Times New Roman"/>
          <w:sz w:val="28"/>
          <w:szCs w:val="28"/>
        </w:rPr>
        <w:t xml:space="preserve">установить ограничения для </w:t>
      </w:r>
      <w:r w:rsidR="00B80958" w:rsidRPr="004C52D4">
        <w:rPr>
          <w:rFonts w:ascii="Times New Roman" w:hAnsi="Times New Roman" w:cs="Times New Roman"/>
          <w:sz w:val="28"/>
          <w:szCs w:val="28"/>
        </w:rPr>
        <w:lastRenderedPageBreak/>
        <w:t>применения патентной системы налогообложения</w:t>
      </w:r>
      <w:r w:rsidR="00025E9F">
        <w:rPr>
          <w:rFonts w:ascii="Times New Roman" w:hAnsi="Times New Roman" w:cs="Times New Roman"/>
          <w:sz w:val="28"/>
          <w:szCs w:val="28"/>
        </w:rPr>
        <w:t>:</w:t>
      </w:r>
    </w:p>
    <w:p w:rsidR="00025E9F" w:rsidRDefault="00B80958" w:rsidP="00D937E0">
      <w:pPr>
        <w:pStyle w:val="ConsPlusNormal"/>
        <w:widowControl w:val="0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2D4">
        <w:rPr>
          <w:rFonts w:ascii="Times New Roman" w:hAnsi="Times New Roman" w:cs="Times New Roman"/>
          <w:sz w:val="28"/>
          <w:szCs w:val="28"/>
        </w:rPr>
        <w:t xml:space="preserve">по общему количеству автотранспортных </w:t>
      </w:r>
      <w:r w:rsidR="004C52D4" w:rsidRPr="004C52D4">
        <w:rPr>
          <w:rFonts w:ascii="Times New Roman" w:hAnsi="Times New Roman" w:cs="Times New Roman"/>
          <w:sz w:val="28"/>
          <w:szCs w:val="28"/>
        </w:rPr>
        <w:t>средств</w:t>
      </w:r>
      <w:r w:rsidRPr="004C52D4">
        <w:rPr>
          <w:rFonts w:ascii="Times New Roman" w:hAnsi="Times New Roman" w:cs="Times New Roman"/>
          <w:sz w:val="28"/>
          <w:szCs w:val="28"/>
        </w:rPr>
        <w:t xml:space="preserve"> и судов водного транспорта (по видам предпринимательской деятельности, указанным в пунктах 10, 11, 32 и 33 статьи </w:t>
      </w:r>
      <w:r w:rsidR="004C52D4" w:rsidRPr="004C52D4">
        <w:rPr>
          <w:rFonts w:ascii="Times New Roman" w:hAnsi="Times New Roman" w:cs="Times New Roman"/>
          <w:sz w:val="28"/>
          <w:szCs w:val="28"/>
        </w:rPr>
        <w:t>346.43 Налогового кодекса Российской Федерации</w:t>
      </w:r>
      <w:r w:rsidR="00070EF8">
        <w:rPr>
          <w:rFonts w:ascii="Times New Roman" w:hAnsi="Times New Roman" w:cs="Times New Roman"/>
          <w:sz w:val="28"/>
          <w:szCs w:val="28"/>
        </w:rPr>
        <w:t xml:space="preserve"> (далее – НК РФ</w:t>
      </w:r>
      <w:r w:rsidR="00025E9F">
        <w:rPr>
          <w:rFonts w:ascii="Times New Roman" w:hAnsi="Times New Roman" w:cs="Times New Roman"/>
          <w:sz w:val="28"/>
          <w:szCs w:val="28"/>
        </w:rPr>
        <w:t>);</w:t>
      </w:r>
    </w:p>
    <w:p w:rsidR="00025E9F" w:rsidRDefault="00025E9F" w:rsidP="00D937E0">
      <w:pPr>
        <w:pStyle w:val="ConsPlusNormal"/>
        <w:widowControl w:val="0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025E9F">
        <w:rPr>
          <w:rFonts w:ascii="Times New Roman" w:hAnsi="Times New Roman" w:cs="Times New Roman"/>
          <w:sz w:val="28"/>
          <w:szCs w:val="28"/>
        </w:rPr>
        <w:t>общей площади сдаваемых в аренду (наем) жилых и нежилых помещений, земельных участков, принадлежащих индивидуальному предпринимателю на праве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25E9F">
        <w:rPr>
          <w:rFonts w:ascii="Times New Roman" w:hAnsi="Times New Roman" w:cs="Times New Roman"/>
          <w:sz w:val="28"/>
          <w:szCs w:val="28"/>
        </w:rPr>
        <w:t xml:space="preserve">по виду предпринимательской деятельности, указанному в подпункте 19 пункта 2 </w:t>
      </w:r>
      <w:bookmarkEnd w:id="4"/>
      <w:bookmarkEnd w:id="5"/>
      <w:r w:rsidRPr="00025E9F">
        <w:rPr>
          <w:rFonts w:ascii="Times New Roman" w:hAnsi="Times New Roman" w:cs="Times New Roman"/>
          <w:sz w:val="28"/>
          <w:szCs w:val="28"/>
        </w:rPr>
        <w:t>статьи 34</w:t>
      </w:r>
      <w:r w:rsidR="009B6227">
        <w:rPr>
          <w:rFonts w:ascii="Times New Roman" w:hAnsi="Times New Roman" w:cs="Times New Roman"/>
          <w:sz w:val="28"/>
          <w:szCs w:val="28"/>
        </w:rPr>
        <w:t>6</w:t>
      </w:r>
      <w:r w:rsidRPr="00025E9F">
        <w:rPr>
          <w:rFonts w:ascii="Times New Roman" w:hAnsi="Times New Roman" w:cs="Times New Roman"/>
          <w:sz w:val="28"/>
          <w:szCs w:val="28"/>
        </w:rPr>
        <w:t>.43 Н</w:t>
      </w:r>
      <w:r w:rsidR="00070EF8">
        <w:rPr>
          <w:rFonts w:ascii="Times New Roman" w:hAnsi="Times New Roman" w:cs="Times New Roman"/>
          <w:sz w:val="28"/>
          <w:szCs w:val="28"/>
        </w:rPr>
        <w:t>К РФ)</w:t>
      </w:r>
      <w:r w:rsidRPr="00025E9F">
        <w:rPr>
          <w:rFonts w:ascii="Times New Roman" w:hAnsi="Times New Roman" w:cs="Times New Roman"/>
          <w:sz w:val="28"/>
          <w:szCs w:val="28"/>
        </w:rPr>
        <w:t>.</w:t>
      </w:r>
    </w:p>
    <w:p w:rsidR="00070EF8" w:rsidRDefault="00FB1DD4" w:rsidP="007D0E21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54CFC">
        <w:rPr>
          <w:rFonts w:ascii="Times New Roman" w:hAnsi="Times New Roman" w:cs="Times New Roman"/>
          <w:sz w:val="28"/>
          <w:szCs w:val="28"/>
        </w:rPr>
        <w:t xml:space="preserve"> </w:t>
      </w:r>
      <w:r w:rsidR="00070EF8">
        <w:rPr>
          <w:rFonts w:ascii="Times New Roman" w:hAnsi="Times New Roman" w:cs="Times New Roman"/>
          <w:sz w:val="28"/>
          <w:szCs w:val="28"/>
        </w:rPr>
        <w:t xml:space="preserve">действующей редакции Закона Приморского края от </w:t>
      </w:r>
      <w:r w:rsidR="00070EF8" w:rsidRPr="00070EF8">
        <w:rPr>
          <w:rFonts w:ascii="Times New Roman" w:hAnsi="Times New Roman" w:cs="Times New Roman"/>
          <w:sz w:val="28"/>
          <w:szCs w:val="28"/>
        </w:rPr>
        <w:t>29</w:t>
      </w:r>
      <w:r w:rsidR="002F67E4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070EF8" w:rsidRPr="00070EF8">
        <w:rPr>
          <w:rFonts w:ascii="Times New Roman" w:hAnsi="Times New Roman" w:cs="Times New Roman"/>
          <w:sz w:val="28"/>
          <w:szCs w:val="28"/>
        </w:rPr>
        <w:t xml:space="preserve">2016 </w:t>
      </w:r>
      <w:r w:rsidR="002F67E4">
        <w:rPr>
          <w:rFonts w:ascii="Times New Roman" w:hAnsi="Times New Roman" w:cs="Times New Roman"/>
          <w:sz w:val="28"/>
          <w:szCs w:val="28"/>
        </w:rPr>
        <w:t xml:space="preserve">года </w:t>
      </w:r>
      <w:r w:rsidR="00070EF8">
        <w:rPr>
          <w:rFonts w:ascii="Times New Roman" w:hAnsi="Times New Roman" w:cs="Times New Roman"/>
          <w:sz w:val="28"/>
          <w:szCs w:val="28"/>
        </w:rPr>
        <w:t>№</w:t>
      </w:r>
      <w:r w:rsidR="00070EF8" w:rsidRPr="00070EF8">
        <w:rPr>
          <w:rFonts w:ascii="Times New Roman" w:hAnsi="Times New Roman" w:cs="Times New Roman"/>
          <w:sz w:val="28"/>
          <w:szCs w:val="28"/>
        </w:rPr>
        <w:t xml:space="preserve"> </w:t>
      </w:r>
      <w:r w:rsidR="00070EF8">
        <w:rPr>
          <w:rFonts w:ascii="Times New Roman" w:hAnsi="Times New Roman" w:cs="Times New Roman"/>
          <w:sz w:val="28"/>
          <w:szCs w:val="28"/>
        </w:rPr>
        <w:t>122</w:t>
      </w:r>
      <w:r w:rsidR="00070EF8" w:rsidRPr="00070EF8">
        <w:rPr>
          <w:rFonts w:ascii="Times New Roman" w:hAnsi="Times New Roman" w:cs="Times New Roman"/>
          <w:sz w:val="28"/>
          <w:szCs w:val="28"/>
        </w:rPr>
        <w:t>-КЗ</w:t>
      </w:r>
      <w:r w:rsidR="00070EF8">
        <w:rPr>
          <w:rFonts w:ascii="Times New Roman" w:hAnsi="Times New Roman" w:cs="Times New Roman"/>
          <w:sz w:val="28"/>
          <w:szCs w:val="28"/>
        </w:rPr>
        <w:t xml:space="preserve"> </w:t>
      </w:r>
      <w:r w:rsidR="008F24CF">
        <w:rPr>
          <w:rFonts w:ascii="Times New Roman" w:hAnsi="Times New Roman" w:cs="Times New Roman"/>
          <w:sz w:val="28"/>
          <w:szCs w:val="28"/>
        </w:rPr>
        <w:t>«</w:t>
      </w:r>
      <w:r w:rsidR="00070EF8" w:rsidRPr="00070EF8">
        <w:rPr>
          <w:rFonts w:ascii="Times New Roman" w:hAnsi="Times New Roman" w:cs="Times New Roman"/>
          <w:sz w:val="28"/>
          <w:szCs w:val="28"/>
        </w:rPr>
        <w:t>О патентной системе налогообложения на территории Приморского края</w:t>
      </w:r>
      <w:r w:rsidR="008F24CF">
        <w:rPr>
          <w:rFonts w:ascii="Times New Roman" w:hAnsi="Times New Roman" w:cs="Times New Roman"/>
          <w:sz w:val="28"/>
          <w:szCs w:val="28"/>
        </w:rPr>
        <w:t>»</w:t>
      </w:r>
      <w:r w:rsidR="00070EF8">
        <w:rPr>
          <w:rFonts w:ascii="Times New Roman" w:hAnsi="Times New Roman" w:cs="Times New Roman"/>
          <w:sz w:val="28"/>
          <w:szCs w:val="28"/>
        </w:rPr>
        <w:t xml:space="preserve"> в </w:t>
      </w:r>
      <w:r w:rsidR="00070EF8" w:rsidRPr="00070EF8">
        <w:rPr>
          <w:rFonts w:ascii="Times New Roman" w:hAnsi="Times New Roman" w:cs="Times New Roman"/>
          <w:sz w:val="28"/>
          <w:szCs w:val="28"/>
        </w:rPr>
        <w:t>соответствии с подпунктом 1.1 пункта 8 статьи 346.43 НК РФ установ</w:t>
      </w:r>
      <w:r w:rsidR="00070EF8">
        <w:rPr>
          <w:rFonts w:ascii="Times New Roman" w:hAnsi="Times New Roman" w:cs="Times New Roman"/>
          <w:sz w:val="28"/>
          <w:szCs w:val="28"/>
        </w:rPr>
        <w:t>лен</w:t>
      </w:r>
      <w:r w:rsidR="00070EF8" w:rsidRPr="00070EF8">
        <w:rPr>
          <w:rFonts w:ascii="Times New Roman" w:hAnsi="Times New Roman" w:cs="Times New Roman"/>
          <w:sz w:val="28"/>
          <w:szCs w:val="28"/>
        </w:rPr>
        <w:t xml:space="preserve"> 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в зависимости от территории действия патентов на осуществление видов предпринимательской деятельности по группам муниципальных образований Приморского края.</w:t>
      </w:r>
    </w:p>
    <w:p w:rsidR="00070EF8" w:rsidRDefault="00070EF8" w:rsidP="007D0E21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анализа статистической налоговой отчетности выявлено, что на территории </w:t>
      </w:r>
      <w:r w:rsidR="00FB1DD4">
        <w:rPr>
          <w:rFonts w:ascii="Times New Roman" w:hAnsi="Times New Roman" w:cs="Times New Roman"/>
          <w:sz w:val="28"/>
          <w:szCs w:val="28"/>
        </w:rPr>
        <w:t>Кировского и Дальнереченского муниципальных районов количество выданных патентов имеет тенденцию к снижению</w:t>
      </w:r>
      <w:bookmarkStart w:id="6" w:name="_GoBack"/>
      <w:bookmarkEnd w:id="6"/>
      <w:r w:rsidR="00FB1DD4">
        <w:rPr>
          <w:rFonts w:ascii="Times New Roman" w:hAnsi="Times New Roman" w:cs="Times New Roman"/>
          <w:sz w:val="28"/>
          <w:szCs w:val="28"/>
        </w:rPr>
        <w:t xml:space="preserve"> и не соответствует уровню групп муниципальных образований, определенных на территории Приморского края для осуществления </w:t>
      </w:r>
      <w:r w:rsidR="00FB1DD4" w:rsidRPr="00070EF8">
        <w:rPr>
          <w:rFonts w:ascii="Times New Roman" w:hAnsi="Times New Roman" w:cs="Times New Roman"/>
          <w:sz w:val="28"/>
          <w:szCs w:val="28"/>
        </w:rPr>
        <w:t>предпринимательской деятельности, в отношении которых применяется патентная система налогообложения</w:t>
      </w:r>
      <w:r w:rsidR="00FB1DD4">
        <w:rPr>
          <w:rFonts w:ascii="Times New Roman" w:hAnsi="Times New Roman" w:cs="Times New Roman"/>
          <w:sz w:val="28"/>
          <w:szCs w:val="28"/>
        </w:rPr>
        <w:t>. Законопроектом предлагается перенести Кировский и Дальнереченский муниципальные районы в седьмую группу</w:t>
      </w:r>
      <w:r w:rsidR="00D937E0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FB1DD4">
        <w:rPr>
          <w:rFonts w:ascii="Times New Roman" w:hAnsi="Times New Roman" w:cs="Times New Roman"/>
          <w:sz w:val="28"/>
          <w:szCs w:val="28"/>
        </w:rPr>
        <w:t>.</w:t>
      </w:r>
    </w:p>
    <w:p w:rsidR="00860A0F" w:rsidRPr="004C52D4" w:rsidRDefault="00860A0F" w:rsidP="007D0E21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2D4">
        <w:rPr>
          <w:rFonts w:ascii="Times New Roman" w:hAnsi="Times New Roman" w:cs="Times New Roman"/>
          <w:sz w:val="28"/>
          <w:szCs w:val="28"/>
        </w:rPr>
        <w:t xml:space="preserve">С учетом статьи 5 </w:t>
      </w:r>
      <w:r w:rsidR="00D16171" w:rsidRPr="004C52D4">
        <w:rPr>
          <w:rFonts w:ascii="Times New Roman" w:hAnsi="Times New Roman" w:cs="Times New Roman"/>
          <w:sz w:val="28"/>
          <w:szCs w:val="28"/>
        </w:rPr>
        <w:t>НК РФ</w:t>
      </w:r>
      <w:r w:rsidRPr="004C52D4">
        <w:rPr>
          <w:rFonts w:ascii="Times New Roman" w:hAnsi="Times New Roman" w:cs="Times New Roman"/>
          <w:sz w:val="28"/>
          <w:szCs w:val="28"/>
        </w:rPr>
        <w:t xml:space="preserve">, согласно которой </w:t>
      </w:r>
      <w:r w:rsidRPr="004C52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акты законодательства </w:t>
      </w:r>
      <w:r w:rsidR="00D16171" w:rsidRPr="004C52D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C52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налогах вступают в силу не ранее чем по истечении одного месяца со дня их </w:t>
      </w:r>
      <w:r w:rsidRPr="004C52D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официального опубликования и не ранее первого числа очередного налогового периода по соответствующему налогу, законопроект предлагается ввести </w:t>
      </w:r>
      <w:r w:rsidR="00D16171" w:rsidRPr="004C52D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4C52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действие с </w:t>
      </w:r>
      <w:r w:rsidRPr="004C52D4">
        <w:rPr>
          <w:rFonts w:ascii="Times New Roman" w:hAnsi="Times New Roman" w:cs="Times New Roman"/>
          <w:sz w:val="28"/>
          <w:szCs w:val="28"/>
        </w:rPr>
        <w:t>1 января 20</w:t>
      </w:r>
      <w:r w:rsidR="004C52D4" w:rsidRPr="004C52D4">
        <w:rPr>
          <w:rFonts w:ascii="Times New Roman" w:hAnsi="Times New Roman" w:cs="Times New Roman"/>
          <w:sz w:val="28"/>
          <w:szCs w:val="28"/>
        </w:rPr>
        <w:t>20</w:t>
      </w:r>
      <w:r w:rsidRPr="004C52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16171" w:rsidRDefault="00D16171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0E21" w:rsidRPr="00D937E0" w:rsidRDefault="007D0E21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33EE" w:rsidRPr="00D937E0" w:rsidRDefault="006933EE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5DF6" w:rsidRPr="00635BC0" w:rsidRDefault="00822101" w:rsidP="00BD10E5">
      <w:pPr>
        <w:jc w:val="both"/>
        <w:rPr>
          <w:sz w:val="28"/>
          <w:szCs w:val="28"/>
        </w:rPr>
      </w:pPr>
      <w:r w:rsidRPr="00D937E0">
        <w:rPr>
          <w:sz w:val="28"/>
          <w:szCs w:val="28"/>
        </w:rPr>
        <w:t>Первый в</w:t>
      </w:r>
      <w:r w:rsidR="00715DF6" w:rsidRPr="00D937E0">
        <w:rPr>
          <w:sz w:val="28"/>
          <w:szCs w:val="28"/>
        </w:rPr>
        <w:t>ице-</w:t>
      </w:r>
      <w:r w:rsidR="00715DF6" w:rsidRPr="00635BC0">
        <w:rPr>
          <w:sz w:val="28"/>
          <w:szCs w:val="28"/>
        </w:rPr>
        <w:t>губернатор</w:t>
      </w:r>
    </w:p>
    <w:p w:rsidR="0046458E" w:rsidRPr="00E6556E" w:rsidRDefault="00334298" w:rsidP="00E6556E">
      <w:pPr>
        <w:jc w:val="both"/>
        <w:rPr>
          <w:sz w:val="28"/>
          <w:szCs w:val="28"/>
        </w:rPr>
      </w:pPr>
      <w:r w:rsidRPr="00635BC0">
        <w:rPr>
          <w:sz w:val="28"/>
          <w:szCs w:val="28"/>
        </w:rPr>
        <w:t xml:space="preserve">Приморского края                        </w:t>
      </w:r>
      <w:r w:rsidR="00822101" w:rsidRPr="00635BC0">
        <w:rPr>
          <w:sz w:val="28"/>
          <w:szCs w:val="28"/>
        </w:rPr>
        <w:t xml:space="preserve">                </w:t>
      </w:r>
      <w:r w:rsidR="007E5F11">
        <w:rPr>
          <w:sz w:val="28"/>
          <w:szCs w:val="28"/>
        </w:rPr>
        <w:t xml:space="preserve">       </w:t>
      </w:r>
      <w:r w:rsidR="00822101" w:rsidRPr="00635BC0">
        <w:rPr>
          <w:sz w:val="28"/>
          <w:szCs w:val="28"/>
        </w:rPr>
        <w:t xml:space="preserve">        </w:t>
      </w:r>
      <w:r w:rsidRPr="00635BC0">
        <w:rPr>
          <w:sz w:val="28"/>
          <w:szCs w:val="28"/>
        </w:rPr>
        <w:t xml:space="preserve">     </w:t>
      </w:r>
      <w:r w:rsidR="00715DF6" w:rsidRPr="00635BC0">
        <w:rPr>
          <w:sz w:val="28"/>
          <w:szCs w:val="28"/>
        </w:rPr>
        <w:t xml:space="preserve">             </w:t>
      </w:r>
      <w:r w:rsidR="00214A96" w:rsidRPr="00635BC0">
        <w:rPr>
          <w:sz w:val="28"/>
          <w:szCs w:val="28"/>
        </w:rPr>
        <w:t xml:space="preserve">  </w:t>
      </w:r>
      <w:r w:rsidR="006A5119" w:rsidRPr="00635BC0">
        <w:rPr>
          <w:sz w:val="28"/>
          <w:szCs w:val="28"/>
        </w:rPr>
        <w:t xml:space="preserve">    </w:t>
      </w:r>
      <w:r w:rsidR="00822101" w:rsidRPr="00635BC0">
        <w:rPr>
          <w:sz w:val="28"/>
          <w:szCs w:val="28"/>
        </w:rPr>
        <w:t xml:space="preserve"> </w:t>
      </w:r>
      <w:r w:rsidR="00214A96" w:rsidRPr="00635BC0">
        <w:rPr>
          <w:sz w:val="28"/>
          <w:szCs w:val="28"/>
        </w:rPr>
        <w:t xml:space="preserve"> </w:t>
      </w:r>
      <w:r w:rsidRPr="00635BC0">
        <w:rPr>
          <w:sz w:val="28"/>
          <w:szCs w:val="28"/>
        </w:rPr>
        <w:t xml:space="preserve"> </w:t>
      </w:r>
      <w:r w:rsidR="00822101" w:rsidRPr="00635BC0">
        <w:rPr>
          <w:sz w:val="28"/>
          <w:szCs w:val="28"/>
        </w:rPr>
        <w:t>В</w:t>
      </w:r>
      <w:r w:rsidR="00715DF6" w:rsidRPr="00635BC0">
        <w:rPr>
          <w:sz w:val="28"/>
          <w:szCs w:val="28"/>
        </w:rPr>
        <w:t>.</w:t>
      </w:r>
      <w:r w:rsidR="004C52D4">
        <w:rPr>
          <w:sz w:val="28"/>
          <w:szCs w:val="28"/>
        </w:rPr>
        <w:t>Г</w:t>
      </w:r>
      <w:r w:rsidRPr="00635BC0">
        <w:rPr>
          <w:sz w:val="28"/>
          <w:szCs w:val="28"/>
        </w:rPr>
        <w:t>.</w:t>
      </w:r>
      <w:r w:rsidRPr="00395493">
        <w:rPr>
          <w:sz w:val="28"/>
          <w:szCs w:val="28"/>
        </w:rPr>
        <w:t xml:space="preserve"> </w:t>
      </w:r>
      <w:r w:rsidR="004C52D4">
        <w:rPr>
          <w:sz w:val="28"/>
          <w:szCs w:val="28"/>
        </w:rPr>
        <w:t>Щербина</w:t>
      </w:r>
    </w:p>
    <w:sectPr w:rsidR="0046458E" w:rsidRPr="00E6556E" w:rsidSect="006933EE">
      <w:headerReference w:type="default" r:id="rId7"/>
      <w:pgSz w:w="11906" w:h="16838" w:code="9"/>
      <w:pgMar w:top="1077" w:right="851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DAC" w:rsidRDefault="00456DAC" w:rsidP="00665421">
      <w:r>
        <w:separator/>
      </w:r>
    </w:p>
  </w:endnote>
  <w:endnote w:type="continuationSeparator" w:id="0">
    <w:p w:rsidR="00456DAC" w:rsidRDefault="00456DAC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DAC" w:rsidRDefault="00456DAC" w:rsidP="00665421">
      <w:r>
        <w:separator/>
      </w:r>
    </w:p>
  </w:footnote>
  <w:footnote w:type="continuationSeparator" w:id="0">
    <w:p w:rsidR="00456DAC" w:rsidRDefault="00456DAC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4430E5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0E1F"/>
    <w:rsid w:val="00005918"/>
    <w:rsid w:val="00010A9B"/>
    <w:rsid w:val="00015A16"/>
    <w:rsid w:val="00025E9F"/>
    <w:rsid w:val="00070EF8"/>
    <w:rsid w:val="0008072C"/>
    <w:rsid w:val="00080D3A"/>
    <w:rsid w:val="0009661E"/>
    <w:rsid w:val="000A2A93"/>
    <w:rsid w:val="000B0F85"/>
    <w:rsid w:val="000B6A87"/>
    <w:rsid w:val="000D18CB"/>
    <w:rsid w:val="000E44C7"/>
    <w:rsid w:val="000F4827"/>
    <w:rsid w:val="001027E4"/>
    <w:rsid w:val="00114B6B"/>
    <w:rsid w:val="00117DE5"/>
    <w:rsid w:val="00122A7C"/>
    <w:rsid w:val="001463A9"/>
    <w:rsid w:val="00154CFC"/>
    <w:rsid w:val="0016436B"/>
    <w:rsid w:val="00170C56"/>
    <w:rsid w:val="00187BF9"/>
    <w:rsid w:val="00190917"/>
    <w:rsid w:val="00192826"/>
    <w:rsid w:val="001B624E"/>
    <w:rsid w:val="001F0AD3"/>
    <w:rsid w:val="002028E4"/>
    <w:rsid w:val="00214A96"/>
    <w:rsid w:val="00223F98"/>
    <w:rsid w:val="002270E1"/>
    <w:rsid w:val="00231BEF"/>
    <w:rsid w:val="00247879"/>
    <w:rsid w:val="00260C97"/>
    <w:rsid w:val="002764DE"/>
    <w:rsid w:val="00287D33"/>
    <w:rsid w:val="002A6993"/>
    <w:rsid w:val="002A7EE0"/>
    <w:rsid w:val="002B7484"/>
    <w:rsid w:val="002C62B0"/>
    <w:rsid w:val="002E441E"/>
    <w:rsid w:val="002F5D1D"/>
    <w:rsid w:val="002F67E4"/>
    <w:rsid w:val="00320838"/>
    <w:rsid w:val="00324805"/>
    <w:rsid w:val="00334298"/>
    <w:rsid w:val="0034706E"/>
    <w:rsid w:val="00354B3A"/>
    <w:rsid w:val="0039007A"/>
    <w:rsid w:val="00391E23"/>
    <w:rsid w:val="00395493"/>
    <w:rsid w:val="003B5D32"/>
    <w:rsid w:val="003F2392"/>
    <w:rsid w:val="00401FC6"/>
    <w:rsid w:val="00406E7E"/>
    <w:rsid w:val="004430E5"/>
    <w:rsid w:val="00445BB1"/>
    <w:rsid w:val="00450614"/>
    <w:rsid w:val="00451A79"/>
    <w:rsid w:val="00452BC4"/>
    <w:rsid w:val="00456DAC"/>
    <w:rsid w:val="0046458E"/>
    <w:rsid w:val="00466753"/>
    <w:rsid w:val="0046737C"/>
    <w:rsid w:val="00467949"/>
    <w:rsid w:val="00471916"/>
    <w:rsid w:val="004724FA"/>
    <w:rsid w:val="00476D67"/>
    <w:rsid w:val="004940F4"/>
    <w:rsid w:val="004A3594"/>
    <w:rsid w:val="004C52D4"/>
    <w:rsid w:val="004D0D3F"/>
    <w:rsid w:val="004E6D79"/>
    <w:rsid w:val="004F7022"/>
    <w:rsid w:val="00505707"/>
    <w:rsid w:val="00506E07"/>
    <w:rsid w:val="005206E4"/>
    <w:rsid w:val="00541855"/>
    <w:rsid w:val="00545A55"/>
    <w:rsid w:val="00562377"/>
    <w:rsid w:val="00570A3A"/>
    <w:rsid w:val="00586C8D"/>
    <w:rsid w:val="00587738"/>
    <w:rsid w:val="005933C4"/>
    <w:rsid w:val="005B369C"/>
    <w:rsid w:val="005D20F7"/>
    <w:rsid w:val="005D50E3"/>
    <w:rsid w:val="005F112D"/>
    <w:rsid w:val="005F1472"/>
    <w:rsid w:val="006237FA"/>
    <w:rsid w:val="00625BE8"/>
    <w:rsid w:val="00635BC0"/>
    <w:rsid w:val="00644509"/>
    <w:rsid w:val="006459FE"/>
    <w:rsid w:val="00665421"/>
    <w:rsid w:val="0067227F"/>
    <w:rsid w:val="00684A3A"/>
    <w:rsid w:val="006933EE"/>
    <w:rsid w:val="006A5119"/>
    <w:rsid w:val="006C19FF"/>
    <w:rsid w:val="006D2355"/>
    <w:rsid w:val="006D7D7F"/>
    <w:rsid w:val="006E04B9"/>
    <w:rsid w:val="006F2335"/>
    <w:rsid w:val="006F6E39"/>
    <w:rsid w:val="007123FC"/>
    <w:rsid w:val="00714D59"/>
    <w:rsid w:val="00715DF6"/>
    <w:rsid w:val="00725094"/>
    <w:rsid w:val="00744C01"/>
    <w:rsid w:val="00747DC4"/>
    <w:rsid w:val="00767CA0"/>
    <w:rsid w:val="00777500"/>
    <w:rsid w:val="0078750C"/>
    <w:rsid w:val="007B4738"/>
    <w:rsid w:val="007B49FA"/>
    <w:rsid w:val="007B6627"/>
    <w:rsid w:val="007D0E21"/>
    <w:rsid w:val="007D3066"/>
    <w:rsid w:val="007D5896"/>
    <w:rsid w:val="007D780B"/>
    <w:rsid w:val="007E5F11"/>
    <w:rsid w:val="0081004B"/>
    <w:rsid w:val="00813620"/>
    <w:rsid w:val="00816AFF"/>
    <w:rsid w:val="00817A32"/>
    <w:rsid w:val="008202B6"/>
    <w:rsid w:val="0082128C"/>
    <w:rsid w:val="00822101"/>
    <w:rsid w:val="00825D73"/>
    <w:rsid w:val="008272EF"/>
    <w:rsid w:val="00831319"/>
    <w:rsid w:val="00834821"/>
    <w:rsid w:val="00836F47"/>
    <w:rsid w:val="00837767"/>
    <w:rsid w:val="0084553C"/>
    <w:rsid w:val="00850661"/>
    <w:rsid w:val="00860A0F"/>
    <w:rsid w:val="00863E9A"/>
    <w:rsid w:val="00892037"/>
    <w:rsid w:val="008A728D"/>
    <w:rsid w:val="008D43DE"/>
    <w:rsid w:val="008E42EB"/>
    <w:rsid w:val="008F0528"/>
    <w:rsid w:val="008F24CF"/>
    <w:rsid w:val="008F459E"/>
    <w:rsid w:val="008F74A7"/>
    <w:rsid w:val="009127B3"/>
    <w:rsid w:val="00916734"/>
    <w:rsid w:val="00924E02"/>
    <w:rsid w:val="0093338E"/>
    <w:rsid w:val="00964148"/>
    <w:rsid w:val="00967D87"/>
    <w:rsid w:val="009805C8"/>
    <w:rsid w:val="009A3210"/>
    <w:rsid w:val="009B6227"/>
    <w:rsid w:val="009B67DA"/>
    <w:rsid w:val="009B74D3"/>
    <w:rsid w:val="009C7155"/>
    <w:rsid w:val="009D5DE9"/>
    <w:rsid w:val="009E7CA6"/>
    <w:rsid w:val="009F663E"/>
    <w:rsid w:val="009F7E5C"/>
    <w:rsid w:val="00A263CC"/>
    <w:rsid w:val="00A31735"/>
    <w:rsid w:val="00A52501"/>
    <w:rsid w:val="00A52B40"/>
    <w:rsid w:val="00A732B5"/>
    <w:rsid w:val="00A77722"/>
    <w:rsid w:val="00A80C05"/>
    <w:rsid w:val="00A93F2B"/>
    <w:rsid w:val="00AB32DC"/>
    <w:rsid w:val="00AB37A7"/>
    <w:rsid w:val="00AD0F71"/>
    <w:rsid w:val="00AE2AD5"/>
    <w:rsid w:val="00AE4356"/>
    <w:rsid w:val="00AF38A5"/>
    <w:rsid w:val="00B05D7C"/>
    <w:rsid w:val="00B15FDD"/>
    <w:rsid w:val="00B55F8E"/>
    <w:rsid w:val="00B75732"/>
    <w:rsid w:val="00B77E92"/>
    <w:rsid w:val="00B80958"/>
    <w:rsid w:val="00B84228"/>
    <w:rsid w:val="00BD10E5"/>
    <w:rsid w:val="00BD19F8"/>
    <w:rsid w:val="00BF2D82"/>
    <w:rsid w:val="00BF57DF"/>
    <w:rsid w:val="00C12B20"/>
    <w:rsid w:val="00C176FE"/>
    <w:rsid w:val="00C31352"/>
    <w:rsid w:val="00C55366"/>
    <w:rsid w:val="00C70789"/>
    <w:rsid w:val="00C74933"/>
    <w:rsid w:val="00C806E7"/>
    <w:rsid w:val="00CB7AE1"/>
    <w:rsid w:val="00CC70CE"/>
    <w:rsid w:val="00CD3343"/>
    <w:rsid w:val="00CE560D"/>
    <w:rsid w:val="00CF252A"/>
    <w:rsid w:val="00D053F9"/>
    <w:rsid w:val="00D16171"/>
    <w:rsid w:val="00D174D7"/>
    <w:rsid w:val="00D35214"/>
    <w:rsid w:val="00D41D3B"/>
    <w:rsid w:val="00D441D4"/>
    <w:rsid w:val="00D45058"/>
    <w:rsid w:val="00D6164C"/>
    <w:rsid w:val="00D937E0"/>
    <w:rsid w:val="00DA2334"/>
    <w:rsid w:val="00DA3150"/>
    <w:rsid w:val="00DA57D4"/>
    <w:rsid w:val="00DB3AC2"/>
    <w:rsid w:val="00DD0AAB"/>
    <w:rsid w:val="00DD2AA0"/>
    <w:rsid w:val="00DD302A"/>
    <w:rsid w:val="00DD4AE0"/>
    <w:rsid w:val="00DD5C74"/>
    <w:rsid w:val="00DD6811"/>
    <w:rsid w:val="00DF72ED"/>
    <w:rsid w:val="00E005A4"/>
    <w:rsid w:val="00E01AC6"/>
    <w:rsid w:val="00E0357F"/>
    <w:rsid w:val="00E132EE"/>
    <w:rsid w:val="00E4391D"/>
    <w:rsid w:val="00E575E2"/>
    <w:rsid w:val="00E6556E"/>
    <w:rsid w:val="00E833DE"/>
    <w:rsid w:val="00E846BB"/>
    <w:rsid w:val="00E948D6"/>
    <w:rsid w:val="00EA1A81"/>
    <w:rsid w:val="00EB24C5"/>
    <w:rsid w:val="00EC0C52"/>
    <w:rsid w:val="00EC4D80"/>
    <w:rsid w:val="00ED5EEA"/>
    <w:rsid w:val="00EE05C1"/>
    <w:rsid w:val="00EF3F9D"/>
    <w:rsid w:val="00F010AB"/>
    <w:rsid w:val="00F14DA7"/>
    <w:rsid w:val="00F34BF4"/>
    <w:rsid w:val="00F35216"/>
    <w:rsid w:val="00F51292"/>
    <w:rsid w:val="00F54789"/>
    <w:rsid w:val="00F71A36"/>
    <w:rsid w:val="00F72AD2"/>
    <w:rsid w:val="00F753CB"/>
    <w:rsid w:val="00F861B8"/>
    <w:rsid w:val="00FA081B"/>
    <w:rsid w:val="00FB1DD4"/>
    <w:rsid w:val="00FB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5640F-7227-4E15-B8E8-C41C8EEA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476D6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1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55AA5-68DA-425F-81DE-FDF5A7E92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Андриевская Елена Викторовна</cp:lastModifiedBy>
  <cp:revision>5</cp:revision>
  <cp:lastPrinted>2019-10-25T02:48:00Z</cp:lastPrinted>
  <dcterms:created xsi:type="dcterms:W3CDTF">2019-10-25T05:19:00Z</dcterms:created>
  <dcterms:modified xsi:type="dcterms:W3CDTF">2019-10-31T00:09:00Z</dcterms:modified>
</cp:coreProperties>
</file>