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842A59" w:rsidTr="00724425">
        <w:trPr>
          <w:cantSplit/>
          <w:trHeight w:hRule="exact" w:val="1236"/>
        </w:trPr>
        <w:tc>
          <w:tcPr>
            <w:tcW w:w="9570" w:type="dxa"/>
          </w:tcPr>
          <w:p w:rsidR="001D0FE2" w:rsidRDefault="001D0FE2" w:rsidP="001D0FE2">
            <w:pPr>
              <w:ind w:left="5670"/>
              <w:rPr>
                <w:sz w:val="20"/>
              </w:rPr>
            </w:pPr>
            <w:r>
              <w:rPr>
                <w:sz w:val="20"/>
              </w:rPr>
              <w:t>Проект подготовлен комитетом Законодательного Собрания по региональной политике, законности и международному сотрудничеству</w:t>
            </w:r>
          </w:p>
          <w:p w:rsidR="00842A59" w:rsidRDefault="00842A59" w:rsidP="001D0FE2">
            <w:pPr>
              <w:pStyle w:val="1"/>
              <w:ind w:left="5670"/>
              <w:jc w:val="center"/>
            </w:pPr>
          </w:p>
          <w:p w:rsidR="00842A59" w:rsidRPr="00D215C3" w:rsidRDefault="00842A59" w:rsidP="001D0FE2">
            <w:pPr>
              <w:ind w:left="5670"/>
            </w:pPr>
          </w:p>
        </w:tc>
      </w:tr>
      <w:tr w:rsidR="00842A59" w:rsidTr="00724425">
        <w:tc>
          <w:tcPr>
            <w:tcW w:w="9570" w:type="dxa"/>
          </w:tcPr>
          <w:p w:rsidR="00842A59" w:rsidRDefault="00842A59" w:rsidP="00724425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4F59B2" w:rsidRDefault="00761EB2" w:rsidP="004F59B2">
      <w:pPr>
        <w:pStyle w:val="ConsPlusTitle"/>
        <w:widowControl/>
        <w:jc w:val="center"/>
      </w:pPr>
      <w:r w:rsidRPr="004F59B2">
        <w:t xml:space="preserve">О </w:t>
      </w:r>
      <w:r w:rsidR="000A558E" w:rsidRPr="004F59B2">
        <w:t xml:space="preserve">ВНЕСЕНИИ ИЗМЕНЕНИЙ В ЗАКОН ПРИМОРСКОГО КРАЯ </w:t>
      </w:r>
    </w:p>
    <w:p w:rsidR="00842A59" w:rsidRPr="004F59B2" w:rsidRDefault="000A558E" w:rsidP="004F59B2">
      <w:pPr>
        <w:pStyle w:val="ConsPlusTitle"/>
        <w:widowControl/>
        <w:jc w:val="center"/>
      </w:pPr>
      <w:r w:rsidRPr="004F59B2">
        <w:t>"</w:t>
      </w:r>
      <w:proofErr w:type="gramStart"/>
      <w:r w:rsidRPr="004F59B2">
        <w:t>О</w:t>
      </w:r>
      <w:proofErr w:type="gramEnd"/>
      <w:r w:rsidRPr="004F59B2">
        <w:t xml:space="preserve"> </w:t>
      </w:r>
      <w:proofErr w:type="gramStart"/>
      <w:r w:rsidR="00B9638C">
        <w:t>ДАЛЬНЕГОРСКОМ</w:t>
      </w:r>
      <w:proofErr w:type="gramEnd"/>
      <w:r w:rsidRPr="004F59B2">
        <w:t xml:space="preserve"> ГОРОДСКОМ ОКРУГЕ"</w:t>
      </w:r>
    </w:p>
    <w:p w:rsidR="00761EB2" w:rsidRPr="009E4A0A" w:rsidRDefault="00761EB2" w:rsidP="00842A59">
      <w:pPr>
        <w:pStyle w:val="ConsPlusTitle"/>
        <w:widowControl/>
        <w:ind w:firstLine="709"/>
        <w:jc w:val="center"/>
        <w:rPr>
          <w:b w:val="0"/>
        </w:rPr>
      </w:pPr>
    </w:p>
    <w:p w:rsidR="001D0FE2" w:rsidRDefault="001D0FE2" w:rsidP="001D0FE2">
      <w:pPr>
        <w:widowControl w:val="0"/>
        <w:ind w:firstLine="708"/>
        <w:jc w:val="both"/>
        <w:rPr>
          <w:szCs w:val="28"/>
        </w:rPr>
      </w:pPr>
      <w:proofErr w:type="gramStart"/>
      <w:r w:rsidRPr="00BF685B">
        <w:rPr>
          <w:szCs w:val="28"/>
        </w:rPr>
        <w:t>Принят</w:t>
      </w:r>
      <w:proofErr w:type="gramEnd"/>
      <w:r w:rsidRPr="00BF685B">
        <w:rPr>
          <w:szCs w:val="28"/>
        </w:rPr>
        <w:t xml:space="preserve"> Законодательным Собранием</w:t>
      </w:r>
      <w:r>
        <w:rPr>
          <w:szCs w:val="28"/>
        </w:rPr>
        <w:t xml:space="preserve"> </w:t>
      </w:r>
      <w:r w:rsidRPr="00BF685B">
        <w:rPr>
          <w:szCs w:val="28"/>
        </w:rPr>
        <w:t>Приморского края</w:t>
      </w:r>
      <w:r>
        <w:rPr>
          <w:szCs w:val="28"/>
        </w:rPr>
        <w:t xml:space="preserve"> </w:t>
      </w:r>
      <w:r>
        <w:rPr>
          <w:szCs w:val="28"/>
        </w:rPr>
        <w:t>в первом</w:t>
      </w:r>
      <w:r>
        <w:rPr>
          <w:szCs w:val="28"/>
        </w:rPr>
        <w:br/>
        <w:t>чтении</w:t>
      </w:r>
    </w:p>
    <w:p w:rsidR="00842A59" w:rsidRPr="000D64C4" w:rsidRDefault="00842A59" w:rsidP="00FA2C5B">
      <w:pPr>
        <w:pStyle w:val="ConsPlusTitle"/>
        <w:widowControl/>
        <w:ind w:firstLine="709"/>
        <w:jc w:val="both"/>
        <w:rPr>
          <w:b w:val="0"/>
        </w:rPr>
      </w:pPr>
      <w:proofErr w:type="gramStart"/>
      <w:r w:rsidRPr="000D64C4">
        <w:rPr>
          <w:b w:val="0"/>
        </w:rPr>
        <w:t>Принят</w:t>
      </w:r>
      <w:proofErr w:type="gramEnd"/>
      <w:r w:rsidRPr="000D64C4">
        <w:rPr>
          <w:b w:val="0"/>
        </w:rPr>
        <w:t xml:space="preserve"> Законодательным Собранием Приморского края</w:t>
      </w:r>
    </w:p>
    <w:p w:rsidR="00987D16" w:rsidRPr="000D64C4" w:rsidRDefault="00987D16" w:rsidP="00FA2C5B">
      <w:pPr>
        <w:ind w:firstLine="709"/>
        <w:jc w:val="both"/>
        <w:rPr>
          <w:szCs w:val="28"/>
        </w:rPr>
      </w:pPr>
    </w:p>
    <w:p w:rsidR="009E4543" w:rsidRDefault="009E4543" w:rsidP="009E4543">
      <w:pPr>
        <w:widowControl w:val="0"/>
        <w:autoSpaceDE w:val="0"/>
        <w:autoSpaceDN w:val="0"/>
        <w:adjustRightInd w:val="0"/>
        <w:ind w:firstLine="708"/>
        <w:jc w:val="both"/>
        <w:outlineLvl w:val="0"/>
        <w:rPr>
          <w:szCs w:val="28"/>
        </w:rPr>
      </w:pPr>
      <w:r>
        <w:rPr>
          <w:szCs w:val="28"/>
        </w:rPr>
        <w:t>СТАТЬЯ</w:t>
      </w:r>
      <w:r w:rsidRPr="008044D0">
        <w:rPr>
          <w:szCs w:val="28"/>
        </w:rPr>
        <w:t xml:space="preserve"> 1</w:t>
      </w:r>
      <w:r w:rsidR="004F59B2">
        <w:rPr>
          <w:szCs w:val="28"/>
        </w:rPr>
        <w:t>.</w:t>
      </w:r>
      <w:bookmarkStart w:id="0" w:name="_GoBack"/>
      <w:bookmarkEnd w:id="0"/>
    </w:p>
    <w:p w:rsidR="009E4543" w:rsidRDefault="009E4543" w:rsidP="009E454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8044D0">
        <w:rPr>
          <w:szCs w:val="28"/>
        </w:rPr>
        <w:t xml:space="preserve">Внести в </w:t>
      </w:r>
      <w:r>
        <w:rPr>
          <w:szCs w:val="28"/>
        </w:rPr>
        <w:t xml:space="preserve">Закон Приморского края от </w:t>
      </w:r>
      <w:r w:rsidR="00B9638C">
        <w:rPr>
          <w:szCs w:val="28"/>
        </w:rPr>
        <w:t>11 ноября</w:t>
      </w:r>
      <w:r>
        <w:rPr>
          <w:szCs w:val="28"/>
        </w:rPr>
        <w:t xml:space="preserve"> 2004 года № 1</w:t>
      </w:r>
      <w:r w:rsidR="00B9638C">
        <w:rPr>
          <w:szCs w:val="28"/>
        </w:rPr>
        <w:t>64</w:t>
      </w:r>
      <w:r>
        <w:rPr>
          <w:szCs w:val="28"/>
        </w:rPr>
        <w:t xml:space="preserve">-КЗ </w:t>
      </w:r>
      <w:r w:rsidR="00B9638C">
        <w:rPr>
          <w:szCs w:val="28"/>
        </w:rPr>
        <w:br/>
        <w:t>"</w:t>
      </w:r>
      <w:proofErr w:type="gramStart"/>
      <w:r w:rsidR="00B9638C">
        <w:rPr>
          <w:szCs w:val="28"/>
        </w:rPr>
        <w:t>О</w:t>
      </w:r>
      <w:proofErr w:type="gramEnd"/>
      <w:r w:rsidR="00B9638C">
        <w:rPr>
          <w:szCs w:val="28"/>
        </w:rPr>
        <w:t xml:space="preserve"> </w:t>
      </w:r>
      <w:proofErr w:type="gramStart"/>
      <w:r w:rsidR="00B9638C">
        <w:rPr>
          <w:szCs w:val="28"/>
        </w:rPr>
        <w:t>Дальнегорском</w:t>
      </w:r>
      <w:proofErr w:type="gramEnd"/>
      <w:r w:rsidR="00B9638C">
        <w:rPr>
          <w:szCs w:val="28"/>
        </w:rPr>
        <w:t xml:space="preserve"> городском округе</w:t>
      </w:r>
      <w:r w:rsidR="00B9638C">
        <w:rPr>
          <w:bCs/>
          <w:szCs w:val="28"/>
        </w:rPr>
        <w:t>"</w:t>
      </w:r>
      <w:r w:rsidR="00B9638C">
        <w:rPr>
          <w:szCs w:val="28"/>
        </w:rPr>
        <w:t xml:space="preserve"> </w:t>
      </w:r>
      <w:r>
        <w:rPr>
          <w:szCs w:val="28"/>
        </w:rPr>
        <w:t xml:space="preserve"> (</w:t>
      </w:r>
      <w:r w:rsidRPr="00EC7340">
        <w:rPr>
          <w:szCs w:val="28"/>
        </w:rPr>
        <w:t xml:space="preserve">Ведомости Законодательного Собрания </w:t>
      </w:r>
      <w:r>
        <w:rPr>
          <w:szCs w:val="28"/>
        </w:rPr>
        <w:t>Приморского края, 2004, №</w:t>
      </w:r>
      <w:r w:rsidRPr="00EC7340">
        <w:rPr>
          <w:szCs w:val="28"/>
        </w:rPr>
        <w:t xml:space="preserve"> 7</w:t>
      </w:r>
      <w:r w:rsidR="00B9638C">
        <w:rPr>
          <w:szCs w:val="28"/>
        </w:rPr>
        <w:t>3</w:t>
      </w:r>
      <w:r w:rsidR="004F59B2">
        <w:rPr>
          <w:szCs w:val="28"/>
        </w:rPr>
        <w:t xml:space="preserve">, стр. </w:t>
      </w:r>
      <w:r w:rsidR="00B9638C">
        <w:rPr>
          <w:szCs w:val="28"/>
        </w:rPr>
        <w:t>47; 2005, № 94, стр. 66</w:t>
      </w:r>
      <w:r>
        <w:rPr>
          <w:szCs w:val="28"/>
        </w:rPr>
        <w:t xml:space="preserve">) </w:t>
      </w:r>
      <w:r w:rsidRPr="009447B5">
        <w:rPr>
          <w:szCs w:val="28"/>
        </w:rPr>
        <w:t>следующие изменения</w:t>
      </w:r>
      <w:r>
        <w:rPr>
          <w:szCs w:val="28"/>
        </w:rPr>
        <w:t>:</w:t>
      </w:r>
    </w:p>
    <w:p w:rsidR="009E4543" w:rsidRDefault="009E4543" w:rsidP="009E454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1)приложение 1 к Закону изложить в редакции приложения 1 </w:t>
      </w:r>
      <w:r>
        <w:rPr>
          <w:szCs w:val="28"/>
        </w:rPr>
        <w:br/>
        <w:t>к настоящему Закону;</w:t>
      </w:r>
    </w:p>
    <w:p w:rsidR="009E4543" w:rsidRDefault="009E4543" w:rsidP="009E4543">
      <w:pPr>
        <w:ind w:firstLine="709"/>
        <w:jc w:val="both"/>
        <w:rPr>
          <w:szCs w:val="28"/>
        </w:rPr>
      </w:pPr>
      <w:r>
        <w:rPr>
          <w:szCs w:val="28"/>
        </w:rPr>
        <w:t xml:space="preserve">2)приложение 2 к Закону изложить в редакции приложения 2 </w:t>
      </w:r>
      <w:r>
        <w:rPr>
          <w:szCs w:val="28"/>
        </w:rPr>
        <w:br/>
        <w:t>к настоящему Закону.</w:t>
      </w:r>
    </w:p>
    <w:p w:rsidR="009E4543" w:rsidRDefault="009E4543" w:rsidP="009E4543">
      <w:pPr>
        <w:ind w:left="709"/>
        <w:jc w:val="both"/>
        <w:rPr>
          <w:szCs w:val="28"/>
        </w:rPr>
      </w:pPr>
    </w:p>
    <w:p w:rsidR="009E4543" w:rsidRDefault="009E4543" w:rsidP="009E454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2</w:t>
      </w:r>
      <w:r w:rsidR="004F59B2">
        <w:rPr>
          <w:szCs w:val="28"/>
        </w:rPr>
        <w:t>.</w:t>
      </w:r>
    </w:p>
    <w:p w:rsidR="009E4543" w:rsidRPr="00503445" w:rsidRDefault="009E4543" w:rsidP="009E4543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 xml:space="preserve">Настоящий </w:t>
      </w:r>
      <w:r w:rsidRPr="00503445">
        <w:rPr>
          <w:szCs w:val="28"/>
        </w:rPr>
        <w:t xml:space="preserve">Закон вступает в силу </w:t>
      </w:r>
      <w:r>
        <w:rPr>
          <w:szCs w:val="28"/>
        </w:rPr>
        <w:t xml:space="preserve">со дня его </w:t>
      </w:r>
      <w:r w:rsidRPr="00503445">
        <w:rPr>
          <w:szCs w:val="28"/>
        </w:rPr>
        <w:t>официального опубликования.</w:t>
      </w:r>
    </w:p>
    <w:p w:rsidR="00D74B96" w:rsidRDefault="00D74B96" w:rsidP="00842A59">
      <w:pPr>
        <w:ind w:firstLine="709"/>
        <w:jc w:val="both"/>
      </w:pPr>
    </w:p>
    <w:p w:rsidR="00D74B96" w:rsidRDefault="00D74B96" w:rsidP="00842A59">
      <w:pPr>
        <w:ind w:firstLine="709"/>
        <w:jc w:val="both"/>
      </w:pPr>
    </w:p>
    <w:p w:rsidR="00D74B96" w:rsidRDefault="00D74B96" w:rsidP="00842A59">
      <w:pPr>
        <w:ind w:firstLine="709"/>
        <w:jc w:val="both"/>
      </w:pPr>
    </w:p>
    <w:p w:rsidR="00D74B96" w:rsidRPr="001F7BC5" w:rsidRDefault="00D74B96" w:rsidP="00D74B96">
      <w:pPr>
        <w:tabs>
          <w:tab w:val="left" w:pos="709"/>
        </w:tabs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О.Н. Кожемяко</w:t>
      </w:r>
    </w:p>
    <w:sectPr w:rsidR="00D74B96" w:rsidRPr="001F7BC5" w:rsidSect="000D64C4">
      <w:headerReference w:type="default" r:id="rId8"/>
      <w:pgSz w:w="11906" w:h="16838"/>
      <w:pgMar w:top="851" w:right="850" w:bottom="993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702D" w:rsidRDefault="00B0702D" w:rsidP="00B0702D">
      <w:r>
        <w:separator/>
      </w:r>
    </w:p>
  </w:endnote>
  <w:endnote w:type="continuationSeparator" w:id="0">
    <w:p w:rsidR="00B0702D" w:rsidRDefault="00B0702D" w:rsidP="00B070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702D" w:rsidRDefault="00B0702D" w:rsidP="00B0702D">
      <w:r>
        <w:separator/>
      </w:r>
    </w:p>
  </w:footnote>
  <w:footnote w:type="continuationSeparator" w:id="0">
    <w:p w:rsidR="00B0702D" w:rsidRDefault="00B0702D" w:rsidP="00B0702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5939857"/>
      <w:docPartObj>
        <w:docPartGallery w:val="Page Numbers (Top of Page)"/>
        <w:docPartUnique/>
      </w:docPartObj>
    </w:sdtPr>
    <w:sdtEndPr/>
    <w:sdtContent>
      <w:p w:rsidR="00B0702D" w:rsidRDefault="00B0702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4543">
          <w:rPr>
            <w:noProof/>
          </w:rPr>
          <w:t>8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2A59"/>
    <w:rsid w:val="000A558E"/>
    <w:rsid w:val="000D64C4"/>
    <w:rsid w:val="001D0FE2"/>
    <w:rsid w:val="00252D82"/>
    <w:rsid w:val="002752D3"/>
    <w:rsid w:val="00321051"/>
    <w:rsid w:val="003B35EA"/>
    <w:rsid w:val="004B30DE"/>
    <w:rsid w:val="004F59B2"/>
    <w:rsid w:val="00601295"/>
    <w:rsid w:val="00684BEE"/>
    <w:rsid w:val="00761EB2"/>
    <w:rsid w:val="00802C79"/>
    <w:rsid w:val="00842A59"/>
    <w:rsid w:val="00940C07"/>
    <w:rsid w:val="00987D16"/>
    <w:rsid w:val="009E4543"/>
    <w:rsid w:val="00B0702D"/>
    <w:rsid w:val="00B83B00"/>
    <w:rsid w:val="00B86EE9"/>
    <w:rsid w:val="00B9638C"/>
    <w:rsid w:val="00B96C02"/>
    <w:rsid w:val="00BE69B1"/>
    <w:rsid w:val="00BF6EA7"/>
    <w:rsid w:val="00C6605F"/>
    <w:rsid w:val="00D74B96"/>
    <w:rsid w:val="00E30804"/>
    <w:rsid w:val="00EC7BD4"/>
    <w:rsid w:val="00F16773"/>
    <w:rsid w:val="00FA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5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2A5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A59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842A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702D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702D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761EB2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59"/>
    <w:pPr>
      <w:ind w:firstLine="0"/>
      <w:jc w:val="left"/>
    </w:pPr>
    <w:rPr>
      <w:rFonts w:eastAsia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42A5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42A59"/>
    <w:rPr>
      <w:rFonts w:eastAsia="Times New Roman"/>
      <w:b/>
      <w:sz w:val="30"/>
      <w:szCs w:val="20"/>
      <w:lang w:eastAsia="ru-RU"/>
    </w:rPr>
  </w:style>
  <w:style w:type="paragraph" w:customStyle="1" w:styleId="ConsPlusTitle">
    <w:name w:val="ConsPlusTitle"/>
    <w:rsid w:val="00842A59"/>
    <w:pPr>
      <w:widowControl w:val="0"/>
      <w:autoSpaceDE w:val="0"/>
      <w:autoSpaceDN w:val="0"/>
      <w:adjustRightInd w:val="0"/>
      <w:ind w:firstLine="0"/>
      <w:jc w:val="left"/>
    </w:pPr>
    <w:rPr>
      <w:rFonts w:eastAsia="Times New Roman"/>
      <w:b/>
      <w:bCs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0702D"/>
    <w:rPr>
      <w:rFonts w:eastAsia="Times New Roman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0702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0702D"/>
    <w:rPr>
      <w:rFonts w:eastAsia="Times New Roman"/>
      <w:szCs w:val="20"/>
      <w:lang w:eastAsia="ru-RU"/>
    </w:rPr>
  </w:style>
  <w:style w:type="paragraph" w:customStyle="1" w:styleId="ConsPlusNormal">
    <w:name w:val="ConsPlusNormal"/>
    <w:rsid w:val="00761EB2"/>
    <w:pPr>
      <w:widowControl w:val="0"/>
      <w:autoSpaceDE w:val="0"/>
      <w:autoSpaceDN w:val="0"/>
      <w:ind w:firstLine="0"/>
      <w:jc w:val="left"/>
    </w:pPr>
    <w:rPr>
      <w:rFonts w:ascii="Calibri" w:eastAsia="Times New Roman" w:hAnsi="Calibri" w:cs="Calibri"/>
      <w:sz w:val="2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E2CF88-E9A4-479C-B3FD-FA23C4881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Казак Юлия Валерьевна</dc:creator>
  <cp:lastModifiedBy>Гончарук Лилия Александровна</cp:lastModifiedBy>
  <cp:revision>2</cp:revision>
  <cp:lastPrinted>2019-08-02T01:28:00Z</cp:lastPrinted>
  <dcterms:created xsi:type="dcterms:W3CDTF">2019-10-23T01:52:00Z</dcterms:created>
  <dcterms:modified xsi:type="dcterms:W3CDTF">2019-10-23T01:52:00Z</dcterms:modified>
</cp:coreProperties>
</file>