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 grayscale="t"/>
                </v:shape>
                <o:OLEObject Type="Embed" ProgID="Word.Picture.8" ShapeID="_x0000_i1025" DrawAspect="Content" ObjectID="_163203501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65F85" w:rsidRPr="00D65F85" w:rsidRDefault="00D65F85" w:rsidP="00D65F85">
      <w:pPr>
        <w:autoSpaceDE w:val="0"/>
        <w:autoSpaceDN w:val="0"/>
        <w:adjustRightInd w:val="0"/>
        <w:jc w:val="center"/>
        <w:rPr>
          <w:b/>
        </w:rPr>
      </w:pPr>
      <w:r w:rsidRPr="00D65F85">
        <w:rPr>
          <w:b/>
        </w:rPr>
        <w:t>О ВНЕСЕНИИ ИЗМЕНЕНИЯ В СТАТЬЮ 8 ЗАКОНА</w:t>
      </w:r>
    </w:p>
    <w:p w:rsidR="00D65F85" w:rsidRPr="00D65F85" w:rsidRDefault="00D65F85" w:rsidP="00D65F85">
      <w:pPr>
        <w:autoSpaceDE w:val="0"/>
        <w:autoSpaceDN w:val="0"/>
        <w:adjustRightInd w:val="0"/>
        <w:jc w:val="center"/>
        <w:rPr>
          <w:b/>
          <w:bCs/>
          <w:color w:val="000000"/>
          <w:szCs w:val="28"/>
        </w:rPr>
      </w:pPr>
      <w:r w:rsidRPr="00D65F85">
        <w:rPr>
          <w:b/>
        </w:rPr>
        <w:t>ПРИМОРСКОГО КРАЯ "О ТРАНСПОРТНОМ НАЛОГЕ"</w:t>
      </w:r>
      <w:r w:rsidRPr="00D65F85">
        <w:rPr>
          <w:b/>
          <w:bCs/>
          <w:iCs/>
          <w:color w:val="000000"/>
          <w:szCs w:val="28"/>
        </w:rPr>
        <w:t xml:space="preserve"> </w:t>
      </w:r>
    </w:p>
    <w:p w:rsidR="00D65F85" w:rsidRPr="00D65F85" w:rsidRDefault="00D65F85" w:rsidP="00D65F85">
      <w:pPr>
        <w:widowControl w:val="0"/>
        <w:ind w:firstLine="709"/>
        <w:jc w:val="both"/>
        <w:rPr>
          <w:szCs w:val="28"/>
        </w:rPr>
      </w:pPr>
    </w:p>
    <w:p w:rsidR="00D65F85" w:rsidRPr="00D65F85" w:rsidRDefault="00D65F85" w:rsidP="00D65F85">
      <w:pPr>
        <w:ind w:firstLine="709"/>
        <w:jc w:val="both"/>
        <w:rPr>
          <w:szCs w:val="28"/>
        </w:rPr>
      </w:pPr>
      <w:r w:rsidRPr="00D65F85">
        <w:rPr>
          <w:szCs w:val="28"/>
        </w:rPr>
        <w:t>Принят Законодательным Собранием Приморского края 25 сентября 2019 года в первом чтении</w:t>
      </w:r>
    </w:p>
    <w:p w:rsidR="00D65F85" w:rsidRPr="00D65F85" w:rsidRDefault="00D65F85" w:rsidP="00D65F8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65F85" w:rsidRPr="00D65F85" w:rsidRDefault="00D65F85" w:rsidP="00D65F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65F85">
        <w:rPr>
          <w:szCs w:val="28"/>
        </w:rPr>
        <w:t xml:space="preserve">СТАТЬЯ 1. </w:t>
      </w:r>
    </w:p>
    <w:p w:rsidR="00D65F85" w:rsidRPr="00D65F85" w:rsidRDefault="00D65F85" w:rsidP="00D65F85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r w:rsidRPr="00D65F85">
        <w:rPr>
          <w:szCs w:val="28"/>
        </w:rPr>
        <w:t xml:space="preserve">Внести в статью 8 Закона Приморского края от 28 ноября 2002 года </w:t>
      </w:r>
      <w:r w:rsidRPr="00D65F85">
        <w:rPr>
          <w:szCs w:val="28"/>
        </w:rPr>
        <w:br/>
        <w:t xml:space="preserve">№ 24-КЗ "О транспортном налоге" (Ведомости Законодательного Собрания Приморского края, 2002, № 9, стр. 14; 2003, № 19, стр. 8, № 23, стр. 5, № 40, стр. 4; 2004, № 74, стр. 6; 2005, № 101, стр. 107, № 110, стр. 7, № 112, стр. 14; 2006, № 122, стр. 2, № 133, стр. 7, № 1, стр. 138; 2007, № 23, стр. 6; 2009, </w:t>
      </w:r>
      <w:r w:rsidRPr="00D65F85">
        <w:rPr>
          <w:szCs w:val="28"/>
        </w:rPr>
        <w:br/>
        <w:t xml:space="preserve">№ 101, стр. 18, № 110, стр. 42; 2010, № 138, стр. 3, № 157, стр. 3, № 167, </w:t>
      </w:r>
      <w:r w:rsidRPr="00D65F85">
        <w:rPr>
          <w:szCs w:val="28"/>
        </w:rPr>
        <w:br/>
        <w:t xml:space="preserve">стр. 63; 2012, № 27, стр. 63; 2013, № 39, стр. 2, № 52, стр. 36, № 57, стр. 60; 2014, № 70, стр. 75, № 97, стр. 65; 2016, № 151, стр. 5, № 156, стр. 67, № 10, стр. 9; 2017, № 39, стр. 61; 2018, № 49, стр. 7, № 64, стр. 9, № 70, стр. 20, </w:t>
      </w:r>
      <w:r w:rsidRPr="00D65F85">
        <w:rPr>
          <w:szCs w:val="28"/>
        </w:rPr>
        <w:br/>
        <w:t>№ 72, стр. 8; 2019, № 94, стр. 17) следующее изменение</w:t>
      </w:r>
      <w:bookmarkEnd w:id="0"/>
      <w:r w:rsidRPr="00D65F85">
        <w:rPr>
          <w:szCs w:val="28"/>
        </w:rPr>
        <w:t>:</w:t>
      </w:r>
    </w:p>
    <w:p w:rsidR="00D65F85" w:rsidRPr="00D65F85" w:rsidRDefault="00D65F85" w:rsidP="00D65F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65F85">
        <w:rPr>
          <w:szCs w:val="28"/>
        </w:rPr>
        <w:t>дополнить частью 2</w:t>
      </w:r>
      <w:r w:rsidRPr="00D65F85">
        <w:rPr>
          <w:szCs w:val="28"/>
          <w:vertAlign w:val="superscript"/>
        </w:rPr>
        <w:t>1</w:t>
      </w:r>
      <w:r w:rsidRPr="00D65F85">
        <w:rPr>
          <w:szCs w:val="28"/>
        </w:rPr>
        <w:t xml:space="preserve"> следующего содержания:</w:t>
      </w:r>
    </w:p>
    <w:p w:rsidR="00D65F85" w:rsidRPr="00D65F85" w:rsidRDefault="00D65F85" w:rsidP="00D65F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65F85">
        <w:rPr>
          <w:bCs/>
          <w:szCs w:val="28"/>
        </w:rPr>
        <w:t>"</w:t>
      </w:r>
      <w:r w:rsidRPr="00D65F85">
        <w:rPr>
          <w:szCs w:val="28"/>
        </w:rPr>
        <w:t>2</w:t>
      </w:r>
      <w:r w:rsidRPr="00D65F85">
        <w:rPr>
          <w:szCs w:val="28"/>
          <w:vertAlign w:val="superscript"/>
        </w:rPr>
        <w:t>1</w:t>
      </w:r>
      <w:r w:rsidRPr="00D65F85">
        <w:rPr>
          <w:iCs/>
          <w:szCs w:val="28"/>
        </w:rPr>
        <w:t>.В целях реализации прав н</w:t>
      </w:r>
      <w:r w:rsidRPr="00D65F85">
        <w:rPr>
          <w:szCs w:val="28"/>
        </w:rPr>
        <w:t xml:space="preserve">алогоплательщиков-физических лиц на налоговую льготу, предусмотренную пунктом 6 статьи 6 настоящего Закона, </w:t>
      </w:r>
      <w:r w:rsidRPr="00D65F85">
        <w:rPr>
          <w:iCs/>
          <w:szCs w:val="28"/>
        </w:rPr>
        <w:t>орган исполнительной власти Приморского края, осуществляющий в пределах своих полномочий государственное управление в сфере социальной защиты населения, предоставляет в налоговый орган сведения о многодетных семьях,</w:t>
      </w:r>
      <w:r w:rsidRPr="00D65F85">
        <w:rPr>
          <w:szCs w:val="28"/>
        </w:rPr>
        <w:t xml:space="preserve"> имеющих среднедушевой доход ниже двукратной величины прожиточного минимума, установленной в Приморском крае, и зарегистрированных в качестве многодетных семей на территории Приморского края.</w:t>
      </w:r>
    </w:p>
    <w:p w:rsidR="00D65F85" w:rsidRPr="00D65F85" w:rsidRDefault="00D65F85" w:rsidP="00D65F85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D65F85">
        <w:rPr>
          <w:szCs w:val="28"/>
        </w:rPr>
        <w:t xml:space="preserve">Порядок предоставления указанных сведений определяется </w:t>
      </w:r>
      <w:r w:rsidRPr="00D65F85">
        <w:rPr>
          <w:iCs/>
          <w:szCs w:val="28"/>
        </w:rPr>
        <w:t xml:space="preserve">соглашением о взаимодействии между органом исполнительной власти Приморского края, осуществляющим в пределах своих полномочий государственное управление в сфере социальной защиты населения, и налоговым органом, заключаемым с учетом требований Федерального </w:t>
      </w:r>
      <w:hyperlink r:id="rId9" w:history="1">
        <w:r w:rsidRPr="00D65F85">
          <w:rPr>
            <w:iCs/>
            <w:color w:val="000000"/>
            <w:szCs w:val="28"/>
          </w:rPr>
          <w:t>закона</w:t>
        </w:r>
      </w:hyperlink>
      <w:r w:rsidRPr="00D65F85">
        <w:rPr>
          <w:iCs/>
          <w:color w:val="000000"/>
          <w:szCs w:val="28"/>
        </w:rPr>
        <w:t xml:space="preserve"> </w:t>
      </w:r>
      <w:r w:rsidRPr="00D65F85">
        <w:rPr>
          <w:iCs/>
          <w:szCs w:val="28"/>
        </w:rPr>
        <w:t>от 27 июля 2006 года № 152-ФЗ "О персональных данных".".</w:t>
      </w:r>
    </w:p>
    <w:p w:rsidR="00D65F85" w:rsidRPr="00D65F85" w:rsidRDefault="00D65F85" w:rsidP="00D65F85">
      <w:pPr>
        <w:widowControl w:val="0"/>
        <w:ind w:firstLine="720"/>
        <w:jc w:val="both"/>
        <w:rPr>
          <w:szCs w:val="28"/>
        </w:rPr>
      </w:pPr>
    </w:p>
    <w:p w:rsidR="00D65F85" w:rsidRPr="00D65F85" w:rsidRDefault="00D65F85" w:rsidP="00D65F85">
      <w:pPr>
        <w:widowControl w:val="0"/>
        <w:ind w:firstLine="720"/>
        <w:jc w:val="both"/>
        <w:rPr>
          <w:szCs w:val="28"/>
        </w:rPr>
      </w:pPr>
      <w:r w:rsidRPr="00D65F85">
        <w:rPr>
          <w:szCs w:val="28"/>
        </w:rPr>
        <w:t xml:space="preserve">СТАТЬЯ 2. </w:t>
      </w:r>
    </w:p>
    <w:p w:rsidR="00D65F85" w:rsidRPr="00D65F85" w:rsidRDefault="00D65F85" w:rsidP="00D65F8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65F85">
        <w:rPr>
          <w:szCs w:val="28"/>
        </w:rPr>
        <w:t>Настоящий Закон вступает в силу со дня его официального опубликования.</w:t>
      </w:r>
    </w:p>
    <w:p w:rsidR="00D65F85" w:rsidRPr="00D65F85" w:rsidRDefault="00D65F85" w:rsidP="00D65F8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65F85" w:rsidRPr="00D65F85" w:rsidRDefault="00D65F85" w:rsidP="00D65F8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D65F85" w:rsidRPr="00D65F85" w:rsidRDefault="00D65F85" w:rsidP="00D65F8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65F85">
        <w:rPr>
          <w:szCs w:val="28"/>
        </w:rPr>
        <w:t xml:space="preserve"> </w:t>
      </w:r>
    </w:p>
    <w:p w:rsidR="00BE0544" w:rsidRDefault="00D65F85" w:rsidP="00D65F85">
      <w:pPr>
        <w:autoSpaceDE w:val="0"/>
        <w:autoSpaceDN w:val="0"/>
        <w:adjustRightInd w:val="0"/>
        <w:jc w:val="both"/>
      </w:pPr>
      <w:r w:rsidRPr="00D65F85">
        <w:rPr>
          <w:szCs w:val="28"/>
        </w:rPr>
        <w:t>Губернатор края                                                                              О.Н. Кожемяко</w:t>
      </w:r>
    </w:p>
    <w:sectPr w:rsidR="00BE0544">
      <w:headerReference w:type="default" r:id="rId10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54A" w:rsidRDefault="00E8354A">
      <w:r>
        <w:separator/>
      </w:r>
    </w:p>
  </w:endnote>
  <w:endnote w:type="continuationSeparator" w:id="0">
    <w:p w:rsidR="00E8354A" w:rsidRDefault="00E83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54A" w:rsidRDefault="00E8354A">
      <w:r>
        <w:separator/>
      </w:r>
    </w:p>
  </w:footnote>
  <w:footnote w:type="continuationSeparator" w:id="0">
    <w:p w:rsidR="00E8354A" w:rsidRDefault="00E835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65F85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E2ABA"/>
    <w:rsid w:val="00771E31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65F85"/>
    <w:rsid w:val="00DB61CE"/>
    <w:rsid w:val="00E34273"/>
    <w:rsid w:val="00E60B2A"/>
    <w:rsid w:val="00E8354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D65F8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D65F8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F798ACC3ED18302BD06333E2BFBD58C2582FE8560F4472BBF9AA358D65B1B2CF26AA49057D10613D5C955D8A1d6vB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Суровая Юлия Александровна</cp:lastModifiedBy>
  <cp:revision>2</cp:revision>
  <cp:lastPrinted>2019-09-25T04:54:00Z</cp:lastPrinted>
  <dcterms:created xsi:type="dcterms:W3CDTF">2019-10-08T00:17:00Z</dcterms:created>
  <dcterms:modified xsi:type="dcterms:W3CDTF">2019-10-08T00:17:00Z</dcterms:modified>
</cp:coreProperties>
</file>