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0252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B333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B3336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3336" w:rsidRPr="00EB3336">
              <w:rPr>
                <w:szCs w:val="28"/>
              </w:rPr>
              <w:t>1661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B3336" w:rsidRPr="00CA7E54" w:rsidRDefault="00EB3336" w:rsidP="00EB3336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изменений в </w:t>
            </w:r>
            <w:r w:rsidRPr="00B71963">
              <w:rPr>
                <w:szCs w:val="28"/>
              </w:rPr>
              <w:t xml:space="preserve">статью </w:t>
            </w:r>
            <w:r>
              <w:rPr>
                <w:szCs w:val="28"/>
              </w:rPr>
              <w:t xml:space="preserve">2 Закона Приморского края "О перераспределении полномочий между органами местного самоуправления муниципальных образований Приморского края </w:t>
            </w:r>
            <w:r>
              <w:rPr>
                <w:szCs w:val="28"/>
              </w:rPr>
              <w:br/>
              <w:t>и органами государственной власти Приморского края и внесении изменений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Pr="000125BD">
              <w:rPr>
                <w:szCs w:val="28"/>
              </w:rPr>
              <w:t xml:space="preserve">отдельные законодательные акты </w:t>
            </w:r>
            <w:proofErr w:type="spellStart"/>
            <w:r w:rsidRPr="000125BD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0125BD">
              <w:rPr>
                <w:szCs w:val="28"/>
              </w:rPr>
              <w:t>ского</w:t>
            </w:r>
            <w:proofErr w:type="spellEnd"/>
            <w:r w:rsidRPr="000125BD">
              <w:rPr>
                <w:szCs w:val="28"/>
              </w:rPr>
              <w:t xml:space="preserve"> края</w:t>
            </w:r>
            <w:r>
              <w:t>"</w:t>
            </w:r>
          </w:p>
          <w:p w:rsidR="000B3FB2" w:rsidRPr="00EB3336" w:rsidRDefault="000B3FB2">
            <w:pPr>
              <w:jc w:val="both"/>
            </w:pPr>
          </w:p>
        </w:tc>
      </w:tr>
    </w:tbl>
    <w:p w:rsidR="00EB3336" w:rsidRPr="00F2794F" w:rsidRDefault="00EB3336" w:rsidP="00EB333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EB3336" w:rsidRPr="00F2794F" w:rsidRDefault="00EB3336" w:rsidP="00EB333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336" w:rsidRPr="00F2794F" w:rsidRDefault="00EB3336" w:rsidP="00EB33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B3336" w:rsidRPr="00F2794F" w:rsidRDefault="00EB3336" w:rsidP="00EB333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336" w:rsidRDefault="00EB3336" w:rsidP="00EB33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</w:t>
      </w:r>
      <w:r w:rsidRPr="00B71963">
        <w:rPr>
          <w:szCs w:val="28"/>
        </w:rPr>
        <w:t xml:space="preserve">статью </w:t>
      </w:r>
      <w:r>
        <w:rPr>
          <w:szCs w:val="28"/>
        </w:rPr>
        <w:t>2</w:t>
      </w:r>
      <w:r w:rsidRPr="00B71963">
        <w:rPr>
          <w:szCs w:val="28"/>
        </w:rPr>
        <w:t xml:space="preserve"> Закона Приморского края </w:t>
      </w:r>
      <w:r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</w:t>
      </w:r>
      <w:r w:rsidRPr="000125BD">
        <w:rPr>
          <w:szCs w:val="28"/>
        </w:rPr>
        <w:t>отдельные законодательные акты Приморского края</w:t>
      </w:r>
      <w:r>
        <w:t xml:space="preserve">" </w:t>
      </w:r>
      <w:r>
        <w:rPr>
          <w:szCs w:val="28"/>
        </w:rPr>
        <w:t>в первом чтении.</w:t>
      </w:r>
    </w:p>
    <w:p w:rsidR="00EB3336" w:rsidRDefault="00EB3336" w:rsidP="00EB3336">
      <w:pPr>
        <w:autoSpaceDE w:val="0"/>
        <w:autoSpaceDN w:val="0"/>
        <w:adjustRightInd w:val="0"/>
        <w:jc w:val="both"/>
        <w:rPr>
          <w:szCs w:val="28"/>
        </w:rPr>
      </w:pPr>
    </w:p>
    <w:p w:rsidR="00EB3336" w:rsidRPr="00805F6A" w:rsidRDefault="00EB3336" w:rsidP="00EB3336">
      <w:pPr>
        <w:ind w:firstLine="709"/>
        <w:jc w:val="both"/>
      </w:pPr>
      <w:r w:rsidRPr="00805F6A">
        <w:t>2.Комитету Законодательного Собрания по региональной политике</w:t>
      </w:r>
      <w:r>
        <w:t xml:space="preserve">, </w:t>
      </w:r>
      <w:r w:rsidRPr="00805F6A">
        <w:t>законности</w:t>
      </w:r>
      <w:r>
        <w:t xml:space="preserve"> и международному сотрудничеству</w:t>
      </w:r>
      <w:r w:rsidRPr="00805F6A">
        <w:t xml:space="preserve"> (</w:t>
      </w:r>
      <w:proofErr w:type="spellStart"/>
      <w:r w:rsidRPr="00805F6A">
        <w:t>Текиев</w:t>
      </w:r>
      <w:proofErr w:type="spellEnd"/>
      <w:r w:rsidRPr="00805F6A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B3336" w:rsidRPr="00805F6A" w:rsidRDefault="00EB3336" w:rsidP="00EB3336">
      <w:pPr>
        <w:ind w:firstLine="709"/>
        <w:jc w:val="both"/>
      </w:pPr>
    </w:p>
    <w:p w:rsidR="00EB3336" w:rsidRPr="00805F6A" w:rsidRDefault="00EB3336" w:rsidP="00EB3336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EB3336" w:rsidRDefault="00EB3336" w:rsidP="00EB33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3336" w:rsidRDefault="00EB3336" w:rsidP="00EB33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3336" w:rsidRPr="00F2794F" w:rsidRDefault="00EB3336" w:rsidP="00EB33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3336" w:rsidRPr="00F2794F" w:rsidRDefault="00EB3336" w:rsidP="00EB33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336" w:rsidRDefault="00EB3336" w:rsidP="00EB33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А.И. Ролик</w:t>
      </w:r>
    </w:p>
    <w:p w:rsidR="00931FD6" w:rsidRDefault="00931FD6"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05A" w:rsidRDefault="0019405A">
      <w:r>
        <w:separator/>
      </w:r>
    </w:p>
  </w:endnote>
  <w:endnote w:type="continuationSeparator" w:id="0">
    <w:p w:rsidR="0019405A" w:rsidRDefault="00194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05A" w:rsidRDefault="0019405A">
      <w:r>
        <w:separator/>
      </w:r>
    </w:p>
  </w:footnote>
  <w:footnote w:type="continuationSeparator" w:id="0">
    <w:p w:rsidR="0019405A" w:rsidRDefault="00194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3336"/>
    <w:rsid w:val="00057575"/>
    <w:rsid w:val="000B3FB2"/>
    <w:rsid w:val="000D628E"/>
    <w:rsid w:val="000E5228"/>
    <w:rsid w:val="00123119"/>
    <w:rsid w:val="001319DB"/>
    <w:rsid w:val="00155F7F"/>
    <w:rsid w:val="0019405A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B3336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BBC6AB"/>
  <w15:docId w15:val="{36339FAE-2000-42E5-98A3-4BBA87E86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B33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2019-09-26T01:13:00Z</cp:lastPrinted>
  <dcterms:created xsi:type="dcterms:W3CDTF">2019-09-26T01:12:00Z</dcterms:created>
  <dcterms:modified xsi:type="dcterms:W3CDTF">2019-09-26T01:13:00Z</dcterms:modified>
</cp:coreProperties>
</file>