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1832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76BD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6BD0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6BD0" w:rsidRPr="00E76BD0">
              <w:rPr>
                <w:szCs w:val="28"/>
              </w:rPr>
              <w:t>1620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6BD0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t>О</w:t>
            </w:r>
            <w:r w:rsidRPr="00C57203">
              <w:rPr>
                <w:szCs w:val="28"/>
              </w:rPr>
              <w:t xml:space="preserve">б утверждении </w:t>
            </w:r>
            <w:proofErr w:type="gramStart"/>
            <w:r w:rsidRPr="00C57203">
              <w:rPr>
                <w:szCs w:val="28"/>
              </w:rPr>
              <w:t>заключен</w:t>
            </w:r>
            <w:r>
              <w:rPr>
                <w:szCs w:val="28"/>
              </w:rPr>
              <w:t>-</w:t>
            </w:r>
            <w:proofErr w:type="spellStart"/>
            <w:r w:rsidRPr="00C57203">
              <w:rPr>
                <w:szCs w:val="28"/>
              </w:rPr>
              <w:t>ных</w:t>
            </w:r>
            <w:proofErr w:type="spellEnd"/>
            <w:proofErr w:type="gramEnd"/>
            <w:r w:rsidRPr="00C57203">
              <w:rPr>
                <w:szCs w:val="28"/>
              </w:rPr>
              <w:t xml:space="preserve"> дополнительных соглашений о реструктуризаци</w:t>
            </w:r>
            <w:r>
              <w:rPr>
                <w:szCs w:val="28"/>
              </w:rPr>
              <w:t>и обязательств (задолженности) П</w:t>
            </w:r>
            <w:r w:rsidRPr="00C57203">
              <w:rPr>
                <w:szCs w:val="28"/>
              </w:rPr>
              <w:t xml:space="preserve">риморского края перед </w:t>
            </w:r>
            <w:r>
              <w:rPr>
                <w:szCs w:val="28"/>
              </w:rPr>
              <w:t>Р</w:t>
            </w:r>
            <w:r w:rsidRPr="00C57203">
              <w:rPr>
                <w:szCs w:val="28"/>
              </w:rPr>
              <w:t xml:space="preserve">оссийской </w:t>
            </w:r>
            <w:r>
              <w:rPr>
                <w:szCs w:val="28"/>
              </w:rPr>
              <w:t>Федерацией по бюджетным кредитам"</w:t>
            </w:r>
          </w:p>
          <w:p w:rsidR="000B3FB2" w:rsidRPr="00E76BD0" w:rsidRDefault="000B3FB2">
            <w:pPr>
              <w:jc w:val="both"/>
            </w:pPr>
          </w:p>
        </w:tc>
      </w:tr>
    </w:tbl>
    <w:p w:rsidR="00E76BD0" w:rsidRDefault="00E76BD0" w:rsidP="00E76BD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76BD0" w:rsidRDefault="00E76BD0" w:rsidP="00E76BD0">
      <w:pPr>
        <w:pStyle w:val="a3"/>
        <w:tabs>
          <w:tab w:val="clear" w:pos="4153"/>
          <w:tab w:val="clear" w:pos="8306"/>
        </w:tabs>
      </w:pPr>
    </w:p>
    <w:p w:rsidR="00E76BD0" w:rsidRDefault="00E76BD0" w:rsidP="00E76BD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76BD0" w:rsidRDefault="00E76BD0" w:rsidP="00E76BD0"/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C57203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</w:p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</w:p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76BD0" w:rsidRDefault="00E76BD0" w:rsidP="00E76BD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76BD0" w:rsidRDefault="00E76BD0" w:rsidP="00E76B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76BD0" w:rsidRDefault="00E76BD0" w:rsidP="00E76B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76BD0" w:rsidRDefault="00E76BD0" w:rsidP="00E76BD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949" w:rsidRDefault="00E86949">
      <w:r>
        <w:separator/>
      </w:r>
    </w:p>
  </w:endnote>
  <w:endnote w:type="continuationSeparator" w:id="0">
    <w:p w:rsidR="00E86949" w:rsidRDefault="00E8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949" w:rsidRDefault="00E86949">
      <w:r>
        <w:separator/>
      </w:r>
    </w:p>
  </w:footnote>
  <w:footnote w:type="continuationSeparator" w:id="0">
    <w:p w:rsidR="00E86949" w:rsidRDefault="00E86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6BD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76BD0"/>
    <w:rsid w:val="00E86949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0B9C9"/>
  <w15:docId w15:val="{B0BE25EE-AE0F-47CD-8B08-4AA6640F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2019-09-26T05:32:00Z</cp:lastPrinted>
  <dcterms:created xsi:type="dcterms:W3CDTF">2019-09-26T05:31:00Z</dcterms:created>
  <dcterms:modified xsi:type="dcterms:W3CDTF">2019-09-26T05:33:00Z</dcterms:modified>
</cp:coreProperties>
</file>