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3" w:type="dxa"/>
        <w:tblLayout w:type="fixed"/>
        <w:tblLook w:val="0000" w:firstRow="0" w:lastRow="0" w:firstColumn="0" w:lastColumn="0" w:noHBand="0" w:noVBand="0"/>
      </w:tblPr>
      <w:tblGrid>
        <w:gridCol w:w="3261"/>
        <w:gridCol w:w="3261"/>
        <w:gridCol w:w="3261"/>
      </w:tblGrid>
      <w:tr w:rsidR="00AE2E58" w:rsidRPr="00AE2E58" w:rsidTr="00D8007B">
        <w:trPr>
          <w:trHeight w:val="956"/>
        </w:trPr>
        <w:tc>
          <w:tcPr>
            <w:tcW w:w="3261" w:type="dxa"/>
          </w:tcPr>
          <w:p w:rsidR="00AE2E58" w:rsidRPr="00AE2E58" w:rsidRDefault="00AE2E58" w:rsidP="00AE2E58">
            <w:pPr>
              <w:keepNext/>
              <w:widowControl w:val="0"/>
              <w:spacing w:before="120"/>
              <w:outlineLvl w:val="0"/>
              <w:rPr>
                <w:rFonts w:eastAsia="Times New Roman" w:cs="Times New Roman"/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  <w:vAlign w:val="bottom"/>
          </w:tcPr>
          <w:p w:rsidR="00AE2E58" w:rsidRPr="00AE2E58" w:rsidRDefault="00AE2E58" w:rsidP="00AE2E58">
            <w:pPr>
              <w:keepNext/>
              <w:widowControl w:val="0"/>
              <w:spacing w:before="120"/>
              <w:jc w:val="center"/>
              <w:outlineLvl w:val="0"/>
              <w:rPr>
                <w:rFonts w:eastAsia="Times New Roman" w:cs="Times New Roman"/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</w:tcPr>
          <w:p w:rsidR="00AE2E58" w:rsidRPr="00AE2E58" w:rsidRDefault="00FC5E6A" w:rsidP="00FC5E6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Проект внесен депутатом Законодательного Собрания Приморского края Кузьменко С.А.</w:t>
            </w:r>
          </w:p>
        </w:tc>
      </w:tr>
    </w:tbl>
    <w:p w:rsidR="00AE2E58" w:rsidRPr="00AE2E58" w:rsidRDefault="00AE2E58" w:rsidP="00AE2E58">
      <w:pPr>
        <w:keepNext/>
        <w:widowControl w:val="0"/>
        <w:spacing w:before="120"/>
        <w:jc w:val="center"/>
        <w:outlineLvl w:val="0"/>
        <w:rPr>
          <w:rFonts w:eastAsia="Times New Roman" w:cs="Times New Roman"/>
          <w:b/>
          <w:spacing w:val="94"/>
          <w:sz w:val="32"/>
          <w:szCs w:val="20"/>
          <w:lang w:eastAsia="ru-RU"/>
        </w:rPr>
      </w:pPr>
      <w:r w:rsidRPr="00AE2E58">
        <w:rPr>
          <w:rFonts w:eastAsia="Times New Roman" w:cs="Times New Roman"/>
          <w:b/>
          <w:spacing w:val="94"/>
          <w:sz w:val="32"/>
          <w:szCs w:val="20"/>
          <w:lang w:eastAsia="ru-RU"/>
        </w:rPr>
        <w:t>ЗАКОНОДАТЕЛЬНОЕ СОБРАНИЕ</w:t>
      </w:r>
    </w:p>
    <w:p w:rsidR="00AE2E58" w:rsidRPr="00AE2E58" w:rsidRDefault="00AE2E58" w:rsidP="00AE2E58">
      <w:pPr>
        <w:keepNext/>
        <w:widowControl w:val="0"/>
        <w:spacing w:after="200"/>
        <w:jc w:val="center"/>
        <w:outlineLvl w:val="0"/>
        <w:rPr>
          <w:rFonts w:eastAsia="Times New Roman" w:cs="Times New Roman"/>
          <w:b/>
          <w:spacing w:val="94"/>
          <w:sz w:val="30"/>
          <w:szCs w:val="20"/>
          <w:lang w:eastAsia="ru-RU"/>
        </w:rPr>
      </w:pPr>
      <w:r w:rsidRPr="00AE2E58">
        <w:rPr>
          <w:rFonts w:eastAsia="Times New Roman" w:cs="Times New Roman"/>
          <w:b/>
          <w:spacing w:val="94"/>
          <w:sz w:val="32"/>
          <w:szCs w:val="20"/>
          <w:lang w:eastAsia="ru-RU"/>
        </w:rPr>
        <w:t>ПРИМОРСКОГО КРАЯ</w:t>
      </w:r>
    </w:p>
    <w:p w:rsidR="00AE2E58" w:rsidRPr="00AE2E58" w:rsidRDefault="00AE2E58" w:rsidP="00AE2E58">
      <w:pPr>
        <w:spacing w:line="360" w:lineRule="auto"/>
        <w:jc w:val="center"/>
        <w:rPr>
          <w:rFonts w:eastAsia="Times New Roman" w:cs="Times New Roman"/>
          <w:b/>
          <w:spacing w:val="70"/>
          <w:sz w:val="32"/>
          <w:szCs w:val="20"/>
          <w:lang w:eastAsia="ru-RU"/>
        </w:rPr>
      </w:pPr>
      <w:r w:rsidRPr="00AE2E58">
        <w:rPr>
          <w:rFonts w:eastAsia="Times New Roman" w:cs="Times New Roman"/>
          <w:b/>
          <w:spacing w:val="70"/>
          <w:sz w:val="32"/>
          <w:szCs w:val="20"/>
          <w:lang w:eastAsia="ru-RU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AE2E58" w:rsidRPr="00AE2E58" w:rsidTr="00D8007B">
        <w:trPr>
          <w:cantSplit/>
        </w:trPr>
        <w:tc>
          <w:tcPr>
            <w:tcW w:w="2977" w:type="dxa"/>
          </w:tcPr>
          <w:p w:rsidR="00AE2E58" w:rsidRPr="00AE2E58" w:rsidRDefault="00AE2E58" w:rsidP="00AE2E58">
            <w:pPr>
              <w:rPr>
                <w:rFonts w:eastAsia="Times New Roman" w:cs="Times New Roman"/>
                <w:szCs w:val="20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E2E58" w:rsidRPr="00AE2E58" w:rsidRDefault="00AE2E58" w:rsidP="00AE2E58">
            <w:pPr>
              <w:rPr>
                <w:rFonts w:eastAsia="Times New Roman" w:cs="Times New Roman"/>
                <w:sz w:val="24"/>
                <w:szCs w:val="20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0"/>
                <w:lang w:eastAsia="ru-RU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AE2E58" w:rsidRPr="00AE2E58" w:rsidRDefault="00AE2E58" w:rsidP="00FC5E6A">
            <w:pPr>
              <w:rPr>
                <w:rFonts w:eastAsia="Times New Roman" w:cs="Times New Roman"/>
                <w:szCs w:val="20"/>
                <w:lang w:eastAsia="ru-RU"/>
              </w:rPr>
            </w:pPr>
            <w:r w:rsidRPr="00AE2E58">
              <w:rPr>
                <w:rFonts w:eastAsia="Times New Roman" w:cs="Times New Roman"/>
                <w:szCs w:val="20"/>
                <w:lang w:eastAsia="ru-RU"/>
              </w:rPr>
              <w:t xml:space="preserve">№ </w:t>
            </w:r>
          </w:p>
        </w:tc>
      </w:tr>
      <w:tr w:rsidR="00AE2E58" w:rsidRPr="00AE2E58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E2E58" w:rsidRPr="00AE2E58" w:rsidRDefault="00AE2E58" w:rsidP="00AE2E58">
            <w:pPr>
              <w:jc w:val="both"/>
              <w:rPr>
                <w:rFonts w:eastAsia="Times New Roman" w:cs="Times New Roman"/>
                <w:sz w:val="24"/>
                <w:szCs w:val="20"/>
                <w:lang w:eastAsia="ru-RU"/>
              </w:rPr>
            </w:pPr>
          </w:p>
        </w:tc>
      </w:tr>
      <w:tr w:rsidR="00AE2E58" w:rsidRPr="00AE2E58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E2E58" w:rsidRPr="00AE2E58" w:rsidRDefault="00AE2E58" w:rsidP="00AE2E58">
            <w:pPr>
              <w:jc w:val="both"/>
              <w:rPr>
                <w:rFonts w:eastAsia="Times New Roman" w:cs="Times New Roman"/>
                <w:szCs w:val="20"/>
                <w:lang w:eastAsia="ru-RU"/>
              </w:rPr>
            </w:pPr>
            <w:r w:rsidRPr="00AE2E58">
              <w:rPr>
                <w:rFonts w:eastAsia="Times New Roman" w:cs="Times New Roman"/>
                <w:szCs w:val="20"/>
                <w:lang w:eastAsia="ru-RU"/>
              </w:rPr>
              <w:t xml:space="preserve">О внесении изменений в постановление Законодательного Собрания Приморского края </w:t>
            </w:r>
            <w:r w:rsidRPr="00AE2E58">
              <w:rPr>
                <w:rFonts w:eastAsia="Times New Roman" w:cs="Times New Roman"/>
                <w:szCs w:val="20"/>
                <w:lang w:eastAsia="ru-RU"/>
              </w:rPr>
              <w:br/>
              <w:t xml:space="preserve">от </w:t>
            </w:r>
            <w:r w:rsidRPr="00AE2E58">
              <w:rPr>
                <w:rFonts w:eastAsia="Calibri" w:cs="Times New Roman"/>
              </w:rPr>
              <w:t xml:space="preserve">25.07.2018 № 974 "Об утверждении сметы расходов Законодательного Собрания Приморского края на 2019 год и плановый период 2020 и </w:t>
            </w:r>
            <w:r w:rsidRPr="00AE2E58">
              <w:rPr>
                <w:rFonts w:eastAsia="Calibri" w:cs="Times New Roman"/>
              </w:rPr>
              <w:br/>
              <w:t>2021 годов</w:t>
            </w:r>
            <w:r w:rsidRPr="00AE2E58">
              <w:rPr>
                <w:rFonts w:eastAsia="Times New Roman" w:cs="Times New Roman"/>
                <w:szCs w:val="20"/>
                <w:lang w:eastAsia="ru-RU"/>
              </w:rPr>
              <w:t>"</w:t>
            </w:r>
          </w:p>
        </w:tc>
      </w:tr>
    </w:tbl>
    <w:p w:rsidR="00AE2E58" w:rsidRPr="00AE2E58" w:rsidRDefault="00AE2E58" w:rsidP="00AE2E58">
      <w:pPr>
        <w:ind w:firstLine="720"/>
        <w:rPr>
          <w:rFonts w:eastAsia="Times New Roman" w:cs="Times New Roman"/>
          <w:szCs w:val="20"/>
          <w:lang w:eastAsia="ru-RU"/>
        </w:rPr>
      </w:pPr>
    </w:p>
    <w:p w:rsidR="00AE2E58" w:rsidRPr="00AE2E58" w:rsidRDefault="00AE2E58" w:rsidP="00AE2E58">
      <w:pPr>
        <w:ind w:firstLine="720"/>
        <w:rPr>
          <w:rFonts w:eastAsia="Times New Roman" w:cs="Times New Roman"/>
          <w:szCs w:val="20"/>
          <w:lang w:eastAsia="ru-RU"/>
        </w:rPr>
      </w:pPr>
      <w:r w:rsidRPr="00AE2E58">
        <w:rPr>
          <w:rFonts w:eastAsia="Times New Roman" w:cs="Times New Roman"/>
          <w:szCs w:val="20"/>
          <w:lang w:eastAsia="ru-RU"/>
        </w:rPr>
        <w:t xml:space="preserve">Законодательное Собрание Приморского края </w:t>
      </w:r>
    </w:p>
    <w:p w:rsidR="00AE2E58" w:rsidRPr="00AE2E58" w:rsidRDefault="00AE2E58" w:rsidP="00AE2E58">
      <w:pPr>
        <w:rPr>
          <w:rFonts w:eastAsia="Times New Roman" w:cs="Times New Roman"/>
          <w:szCs w:val="20"/>
          <w:lang w:eastAsia="ru-RU"/>
        </w:rPr>
      </w:pPr>
    </w:p>
    <w:p w:rsidR="00AE2E58" w:rsidRPr="00AE2E58" w:rsidRDefault="00AE2E58" w:rsidP="00AE2E58">
      <w:pPr>
        <w:rPr>
          <w:rFonts w:eastAsia="Times New Roman" w:cs="Times New Roman"/>
          <w:szCs w:val="20"/>
          <w:lang w:eastAsia="ru-RU"/>
        </w:rPr>
      </w:pPr>
      <w:r w:rsidRPr="00AE2E58">
        <w:rPr>
          <w:rFonts w:eastAsia="Times New Roman" w:cs="Times New Roman"/>
          <w:szCs w:val="20"/>
          <w:lang w:eastAsia="ru-RU"/>
        </w:rPr>
        <w:t>ПОСТАНОВЛЯЕТ:</w:t>
      </w:r>
    </w:p>
    <w:p w:rsidR="00AE2E58" w:rsidRPr="00AE2E58" w:rsidRDefault="00AE2E58" w:rsidP="00AE2E58">
      <w:pPr>
        <w:rPr>
          <w:rFonts w:eastAsia="Times New Roman" w:cs="Times New Roman"/>
          <w:szCs w:val="20"/>
          <w:lang w:eastAsia="ru-RU"/>
        </w:rPr>
      </w:pPr>
    </w:p>
    <w:p w:rsidR="00AE2E58" w:rsidRPr="00AE2E58" w:rsidRDefault="00AE2E58" w:rsidP="00AE2E58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Cs w:val="20"/>
          <w:lang w:eastAsia="ru-RU"/>
        </w:rPr>
      </w:pPr>
      <w:r w:rsidRPr="00AE2E58">
        <w:rPr>
          <w:rFonts w:eastAsia="Times New Roman" w:cs="Times New Roman"/>
          <w:szCs w:val="20"/>
          <w:lang w:eastAsia="ru-RU"/>
        </w:rPr>
        <w:t xml:space="preserve">1.Внести в постановление Законодательного Собрания Приморского края от </w:t>
      </w:r>
      <w:r w:rsidRPr="00AE2E58">
        <w:rPr>
          <w:rFonts w:eastAsia="Calibri" w:cs="Times New Roman"/>
        </w:rPr>
        <w:t>25.07.2018 № 974 "Об утверждении сметы расходов Законодательного Собрания Приморского края на 2019 год и плановый период 2020 и 2021 годов</w:t>
      </w:r>
      <w:r w:rsidRPr="00AE2E58">
        <w:rPr>
          <w:rFonts w:eastAsia="Times New Roman" w:cs="Times New Roman"/>
          <w:szCs w:val="20"/>
          <w:lang w:eastAsia="ru-RU"/>
        </w:rPr>
        <w:t>" (Ведомости Законодательного Собрания Приморского края, 2018, № 63, стр. 62, № 78, стр. 38</w:t>
      </w:r>
      <w:r w:rsidR="00C17871">
        <w:rPr>
          <w:rFonts w:eastAsia="Times New Roman" w:cs="Times New Roman"/>
          <w:szCs w:val="20"/>
          <w:lang w:eastAsia="ru-RU"/>
        </w:rPr>
        <w:t>; 2019, № 89, стр. 88</w:t>
      </w:r>
      <w:r w:rsidR="00EE687C">
        <w:rPr>
          <w:rFonts w:eastAsia="Times New Roman" w:cs="Times New Roman"/>
          <w:szCs w:val="20"/>
          <w:lang w:eastAsia="ru-RU"/>
        </w:rPr>
        <w:t xml:space="preserve">, </w:t>
      </w:r>
      <w:r w:rsidR="00EE687C">
        <w:rPr>
          <w:rFonts w:eastAsia="Times New Roman" w:cs="Times New Roman"/>
          <w:szCs w:val="20"/>
          <w:lang w:eastAsia="ru-RU"/>
        </w:rPr>
        <w:br/>
        <w:t>№ 9</w:t>
      </w:r>
      <w:r w:rsidR="00AF5155">
        <w:rPr>
          <w:rFonts w:eastAsia="Times New Roman" w:cs="Times New Roman"/>
          <w:szCs w:val="20"/>
          <w:lang w:eastAsia="ru-RU"/>
        </w:rPr>
        <w:t>5, стр. 53</w:t>
      </w:r>
      <w:bookmarkStart w:id="0" w:name="_GoBack"/>
      <w:bookmarkEnd w:id="0"/>
      <w:r w:rsidRPr="00AE2E58">
        <w:rPr>
          <w:rFonts w:eastAsia="Times New Roman" w:cs="Times New Roman"/>
          <w:szCs w:val="20"/>
          <w:lang w:eastAsia="ru-RU"/>
        </w:rPr>
        <w:t xml:space="preserve">) следующие изменения: </w:t>
      </w:r>
    </w:p>
    <w:p w:rsidR="00AE2E58" w:rsidRPr="00AE2E58" w:rsidRDefault="00AE2E58" w:rsidP="00AE2E58">
      <w:pPr>
        <w:autoSpaceDE w:val="0"/>
        <w:autoSpaceDN w:val="0"/>
        <w:adjustRightInd w:val="0"/>
        <w:ind w:right="-2" w:firstLine="709"/>
        <w:jc w:val="both"/>
        <w:rPr>
          <w:rFonts w:eastAsia="Times New Roman" w:cs="Times New Roman"/>
          <w:szCs w:val="20"/>
          <w:lang w:eastAsia="ru-RU"/>
        </w:rPr>
      </w:pPr>
      <w:r w:rsidRPr="00AE2E58">
        <w:rPr>
          <w:rFonts w:eastAsia="Times New Roman" w:cs="Times New Roman"/>
          <w:szCs w:val="20"/>
          <w:lang w:eastAsia="ru-RU"/>
        </w:rPr>
        <w:t xml:space="preserve">смету расходов Законодательного Собрания Приморского края на </w:t>
      </w:r>
      <w:r w:rsidRPr="00AE2E58">
        <w:rPr>
          <w:rFonts w:eastAsia="Times New Roman" w:cs="Times New Roman"/>
          <w:szCs w:val="20"/>
          <w:lang w:eastAsia="ru-RU"/>
        </w:rPr>
        <w:br/>
        <w:t>2019 год и плановый период 2020 и 2021 годов изложить в следующей редакции:</w:t>
      </w:r>
    </w:p>
    <w:p w:rsidR="00AE2E58" w:rsidRPr="00AE2E58" w:rsidRDefault="00AE2E58" w:rsidP="00AE2E58">
      <w:pPr>
        <w:autoSpaceDE w:val="0"/>
        <w:autoSpaceDN w:val="0"/>
        <w:adjustRightInd w:val="0"/>
        <w:ind w:firstLine="709"/>
        <w:jc w:val="center"/>
        <w:rPr>
          <w:rFonts w:eastAsia="Times New Roman" w:cs="Times New Roman"/>
          <w:szCs w:val="28"/>
          <w:lang w:eastAsia="ru-RU"/>
        </w:rPr>
      </w:pPr>
      <w:r w:rsidRPr="00AE2E58">
        <w:rPr>
          <w:rFonts w:eastAsia="Times New Roman" w:cs="Times New Roman"/>
          <w:szCs w:val="20"/>
          <w:lang w:eastAsia="ru-RU"/>
        </w:rPr>
        <w:t xml:space="preserve">                                               </w:t>
      </w:r>
      <w:r w:rsidRPr="00AE2E58">
        <w:rPr>
          <w:rFonts w:eastAsia="Times New Roman" w:cs="Times New Roman"/>
          <w:szCs w:val="28"/>
          <w:lang w:eastAsia="ru-RU"/>
        </w:rPr>
        <w:t>"Утверждена</w:t>
      </w:r>
    </w:p>
    <w:p w:rsidR="00AE2E58" w:rsidRPr="00AE2E58" w:rsidRDefault="00AE2E58" w:rsidP="00AE2E58">
      <w:pPr>
        <w:ind w:left="5954"/>
        <w:rPr>
          <w:rFonts w:eastAsia="Times New Roman" w:cs="Times New Roman"/>
          <w:szCs w:val="28"/>
          <w:lang w:eastAsia="ru-RU"/>
        </w:rPr>
      </w:pPr>
      <w:r w:rsidRPr="00AE2E58">
        <w:rPr>
          <w:rFonts w:eastAsia="Times New Roman" w:cs="Times New Roman"/>
          <w:szCs w:val="28"/>
          <w:lang w:eastAsia="ru-RU"/>
        </w:rPr>
        <w:t xml:space="preserve">постановлением </w:t>
      </w:r>
    </w:p>
    <w:p w:rsidR="00AE2E58" w:rsidRPr="00AE2E58" w:rsidRDefault="00AE2E58" w:rsidP="00AE2E58">
      <w:pPr>
        <w:ind w:left="5954" w:right="-285"/>
        <w:rPr>
          <w:rFonts w:eastAsia="Times New Roman" w:cs="Times New Roman"/>
          <w:szCs w:val="28"/>
          <w:lang w:eastAsia="ru-RU"/>
        </w:rPr>
      </w:pPr>
      <w:r w:rsidRPr="00AE2E58">
        <w:rPr>
          <w:rFonts w:eastAsia="Times New Roman" w:cs="Times New Roman"/>
          <w:szCs w:val="28"/>
          <w:lang w:eastAsia="ru-RU"/>
        </w:rPr>
        <w:t xml:space="preserve">Законодательного Собрания </w:t>
      </w:r>
      <w:r w:rsidRPr="00AE2E58">
        <w:rPr>
          <w:rFonts w:eastAsia="Times New Roman" w:cs="Times New Roman"/>
          <w:szCs w:val="28"/>
          <w:lang w:eastAsia="ru-RU"/>
        </w:rPr>
        <w:br/>
        <w:t>Приморского края</w:t>
      </w:r>
    </w:p>
    <w:p w:rsidR="00AE2E58" w:rsidRPr="00AE2E58" w:rsidRDefault="00AE2E58" w:rsidP="00AE2E58">
      <w:pPr>
        <w:ind w:left="5954"/>
        <w:rPr>
          <w:rFonts w:eastAsia="Times New Roman" w:cs="Times New Roman"/>
          <w:szCs w:val="28"/>
          <w:lang w:eastAsia="ru-RU"/>
        </w:rPr>
      </w:pPr>
      <w:r w:rsidRPr="00AE2E58">
        <w:rPr>
          <w:rFonts w:eastAsia="Times New Roman" w:cs="Times New Roman"/>
          <w:szCs w:val="28"/>
          <w:lang w:eastAsia="ru-RU"/>
        </w:rPr>
        <w:t xml:space="preserve">от </w:t>
      </w:r>
      <w:r w:rsidRPr="00AE2E58">
        <w:rPr>
          <w:rFonts w:eastAsia="Calibri" w:cs="Times New Roman"/>
        </w:rPr>
        <w:t>25.07.2018 № 974</w:t>
      </w:r>
    </w:p>
    <w:p w:rsidR="00AE2E58" w:rsidRPr="00AE2E58" w:rsidRDefault="00AE2E58" w:rsidP="00AE2E58">
      <w:pPr>
        <w:ind w:left="5954"/>
        <w:rPr>
          <w:rFonts w:eastAsia="Times New Roman" w:cs="Times New Roman"/>
          <w:szCs w:val="28"/>
          <w:lang w:eastAsia="ru-RU"/>
        </w:rPr>
      </w:pPr>
    </w:p>
    <w:p w:rsidR="00AE2E58" w:rsidRPr="00AE2E58" w:rsidRDefault="00AE2E58" w:rsidP="00AE2E58">
      <w:pPr>
        <w:autoSpaceDE w:val="0"/>
        <w:autoSpaceDN w:val="0"/>
        <w:adjustRightInd w:val="0"/>
        <w:jc w:val="center"/>
        <w:outlineLvl w:val="0"/>
        <w:rPr>
          <w:rFonts w:eastAsia="Times New Roman" w:cs="Times New Roman"/>
          <w:szCs w:val="28"/>
          <w:lang w:eastAsia="ru-RU"/>
        </w:rPr>
      </w:pPr>
      <w:r w:rsidRPr="00AE2E58">
        <w:rPr>
          <w:rFonts w:eastAsia="Times New Roman" w:cs="Times New Roman"/>
          <w:szCs w:val="28"/>
          <w:lang w:eastAsia="ru-RU"/>
        </w:rPr>
        <w:t xml:space="preserve">Смета расходов Законодательного Собрания Приморского края </w:t>
      </w:r>
      <w:r w:rsidRPr="00AE2E58">
        <w:rPr>
          <w:rFonts w:eastAsia="Times New Roman" w:cs="Times New Roman"/>
          <w:szCs w:val="28"/>
          <w:lang w:eastAsia="ru-RU"/>
        </w:rPr>
        <w:br/>
        <w:t>на 2019 год и плановый период 2020 и 2021 годов</w:t>
      </w:r>
    </w:p>
    <w:p w:rsidR="00AE2E58" w:rsidRPr="00AE2E58" w:rsidRDefault="00AE2E58" w:rsidP="00AE2E58">
      <w:pPr>
        <w:autoSpaceDE w:val="0"/>
        <w:autoSpaceDN w:val="0"/>
        <w:adjustRightInd w:val="0"/>
        <w:jc w:val="center"/>
        <w:outlineLvl w:val="0"/>
        <w:rPr>
          <w:rFonts w:eastAsia="Times New Roman" w:cs="Times New Roman"/>
          <w:szCs w:val="28"/>
          <w:lang w:eastAsia="ru-RU"/>
        </w:rPr>
      </w:pPr>
    </w:p>
    <w:p w:rsidR="00AE2E58" w:rsidRDefault="00AE2E58">
      <w:pPr>
        <w:sectPr w:rsidR="00AE2E58" w:rsidSect="00625F29">
          <w:pgSz w:w="11906" w:h="16838"/>
          <w:pgMar w:top="851" w:right="850" w:bottom="851" w:left="1701" w:header="709" w:footer="709" w:gutter="0"/>
          <w:cols w:space="708"/>
          <w:docGrid w:linePitch="381"/>
        </w:sectPr>
      </w:pPr>
    </w:p>
    <w:tbl>
      <w:tblPr>
        <w:tblW w:w="1502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8"/>
        <w:gridCol w:w="709"/>
        <w:gridCol w:w="851"/>
        <w:gridCol w:w="1559"/>
        <w:gridCol w:w="850"/>
        <w:gridCol w:w="1843"/>
        <w:gridCol w:w="1843"/>
        <w:gridCol w:w="1843"/>
      </w:tblGrid>
      <w:tr w:rsidR="00AE2E58" w:rsidRPr="00AE2E58" w:rsidTr="00D8007B">
        <w:trPr>
          <w:cantSplit/>
          <w:trHeight w:val="444"/>
        </w:trPr>
        <w:tc>
          <w:tcPr>
            <w:tcW w:w="55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показателя</w:t>
            </w:r>
          </w:p>
        </w:tc>
        <w:tc>
          <w:tcPr>
            <w:tcW w:w="3969" w:type="dxa"/>
            <w:gridSpan w:val="4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Сумма на </w:t>
            </w: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2019 год,</w:t>
            </w:r>
          </w:p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руб.</w:t>
            </w:r>
          </w:p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AE2E58" w:rsidRPr="00AE2E58" w:rsidTr="00D8007B">
        <w:trPr>
          <w:cantSplit/>
          <w:trHeight w:val="720"/>
        </w:trPr>
        <w:tc>
          <w:tcPr>
            <w:tcW w:w="55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ве</w:t>
            </w:r>
            <w:proofErr w:type="spellEnd"/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-дом-</w:t>
            </w:r>
            <w:proofErr w:type="spellStart"/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ство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раз-дел</w:t>
            </w:r>
            <w:proofErr w:type="gramEnd"/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вид </w:t>
            </w:r>
            <w:proofErr w:type="gramStart"/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рас-ходов</w:t>
            </w:r>
            <w:proofErr w:type="gramEnd"/>
          </w:p>
        </w:tc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сумма на </w:t>
            </w: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2020 год,</w:t>
            </w:r>
          </w:p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руб.</w:t>
            </w:r>
          </w:p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ind w:firstLine="17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сумма на</w:t>
            </w: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2021 год,</w:t>
            </w:r>
          </w:p>
          <w:p w:rsidR="00AE2E58" w:rsidRPr="00AE2E58" w:rsidRDefault="00AE2E58" w:rsidP="00AE2E58">
            <w:pPr>
              <w:autoSpaceDE w:val="0"/>
              <w:autoSpaceDN w:val="0"/>
              <w:adjustRightInd w:val="0"/>
              <w:ind w:firstLine="17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руб.</w:t>
            </w:r>
          </w:p>
          <w:p w:rsidR="00AE2E58" w:rsidRPr="00AE2E58" w:rsidRDefault="00AE2E58" w:rsidP="00AE2E58">
            <w:pPr>
              <w:autoSpaceDE w:val="0"/>
              <w:autoSpaceDN w:val="0"/>
              <w:adjustRightInd w:val="0"/>
              <w:ind w:firstLine="17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AE2E58" w:rsidRPr="00AE2E58" w:rsidTr="00D8007B">
        <w:trPr>
          <w:cantSplit/>
          <w:trHeight w:val="19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E2E58" w:rsidRPr="00AE2E58" w:rsidRDefault="00AE2E58" w:rsidP="00AE2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E2E58" w:rsidRPr="00AE2E58" w:rsidRDefault="00AE2E58" w:rsidP="00AE2E58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E2E58" w:rsidRPr="00AE2E58" w:rsidRDefault="00AE2E58" w:rsidP="00AE2E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AE2E58" w:rsidRPr="00AE2E58" w:rsidTr="00D8007B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834181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="00834181">
              <w:rPr>
                <w:rFonts w:eastAsia="Times New Roman" w:cs="Times New Roman"/>
                <w:sz w:val="24"/>
                <w:szCs w:val="24"/>
                <w:lang w:eastAsia="ru-RU"/>
              </w:rPr>
              <w:t>62</w:t>
            </w: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17871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  <w:r w:rsidR="00C17871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17871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="00C17871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253 294 623,00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253 294 623,00</w:t>
            </w:r>
          </w:p>
        </w:tc>
      </w:tr>
      <w:tr w:rsidR="00AE2E58" w:rsidRPr="00AE2E58" w:rsidTr="00D8007B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2 688 000,00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1 788 000,00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1 788 000,00</w:t>
            </w:r>
          </w:p>
        </w:tc>
      </w:tr>
      <w:tr w:rsidR="00AE2E58" w:rsidRPr="00AE2E58" w:rsidTr="00D8007B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C17871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  <w:r w:rsidR="00C17871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17871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</w:t>
            </w:r>
            <w:r w:rsidR="00C17871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17871"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  <w:r w:rsidR="00C17871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76 494 975,00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76 494 975,00</w:t>
            </w:r>
          </w:p>
        </w:tc>
      </w:tr>
      <w:tr w:rsidR="00C17871" w:rsidRPr="00AE2E58" w:rsidTr="00D8007B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71" w:rsidRPr="00C17871" w:rsidRDefault="00C17871" w:rsidP="00AE2E58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C17871">
              <w:rPr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71" w:rsidRPr="00AE2E58" w:rsidRDefault="00C17871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71" w:rsidRPr="00AE2E58" w:rsidRDefault="00C17871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71" w:rsidRPr="00AE2E58" w:rsidRDefault="00C17871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7871" w:rsidRPr="00AE2E58" w:rsidRDefault="00C17871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7871" w:rsidRPr="00AE2E58" w:rsidRDefault="00C17871" w:rsidP="00C17871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680 000,00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7871" w:rsidRPr="00AE2E58" w:rsidRDefault="00C17871" w:rsidP="00C178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17871" w:rsidRPr="00AE2E58" w:rsidRDefault="00C17871" w:rsidP="00C17871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E2E58" w:rsidRPr="00AE2E58" w:rsidTr="00D8007B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834181" w:rsidP="00FB5EF1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84</w:t>
            </w:r>
            <w:r w:rsidR="00AE2E58"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B5EF1">
              <w:rPr>
                <w:rFonts w:eastAsia="Times New Roman" w:cs="Times New Roman"/>
                <w:sz w:val="24"/>
                <w:szCs w:val="24"/>
                <w:lang w:eastAsia="ru-RU"/>
              </w:rPr>
              <w:t>02</w:t>
            </w:r>
            <w:r w:rsidR="00AE2E58"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0 592,00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90 700 592,00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90 700 592,00</w:t>
            </w:r>
          </w:p>
        </w:tc>
      </w:tr>
      <w:tr w:rsidR="00AE2E58" w:rsidRPr="00AE2E58" w:rsidTr="00D8007B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Иные выплаты населению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11 216 000,00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12 016 000,00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12 016 000,00</w:t>
            </w:r>
          </w:p>
        </w:tc>
      </w:tr>
      <w:tr w:rsidR="00AE2E58" w:rsidRPr="00AE2E58" w:rsidTr="00D8007B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FB5EF1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15</w:t>
            </w:r>
            <w:r w:rsidR="00AE2E58"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600 000,00</w:t>
            </w:r>
          </w:p>
        </w:tc>
      </w:tr>
      <w:tr w:rsidR="00AE2E58" w:rsidRPr="00AE2E58" w:rsidTr="00D8007B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FB5EF1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47</w:t>
            </w:r>
            <w:r w:rsidR="00AE2E58"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800 000,00</w:t>
            </w:r>
          </w:p>
        </w:tc>
      </w:tr>
      <w:tr w:rsidR="00AE2E58" w:rsidRPr="00AE2E58" w:rsidTr="00D8007B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3 521 376,00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3 521 376,00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3 521 376,00</w:t>
            </w:r>
          </w:p>
        </w:tc>
      </w:tr>
      <w:tr w:rsidR="00AE2E58" w:rsidRPr="00AE2E58" w:rsidTr="00D8007B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1 063 455,00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1 063 455,00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1 063 455,00</w:t>
            </w:r>
          </w:p>
        </w:tc>
      </w:tr>
    </w:tbl>
    <w:p w:rsidR="009F6BF3" w:rsidRDefault="009F6BF3"/>
    <w:tbl>
      <w:tblPr>
        <w:tblW w:w="1502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8"/>
        <w:gridCol w:w="709"/>
        <w:gridCol w:w="851"/>
        <w:gridCol w:w="1559"/>
        <w:gridCol w:w="850"/>
        <w:gridCol w:w="1843"/>
        <w:gridCol w:w="1843"/>
        <w:gridCol w:w="1843"/>
      </w:tblGrid>
      <w:tr w:rsidR="00AE2E58" w:rsidRPr="00AE2E58" w:rsidTr="009F6BF3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FB5EF1" w:rsidP="009F6BF3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FB5EF1" w:rsidP="009F6BF3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FB5EF1" w:rsidP="009F6BF3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FB5EF1" w:rsidP="009F6BF3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FB5EF1" w:rsidP="009F6BF3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FB5EF1" w:rsidP="009F6BF3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FB5EF1" w:rsidP="009F6BF3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E2E58" w:rsidRPr="00AE2E58" w:rsidRDefault="00FB5EF1" w:rsidP="009F6BF3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B5EF1" w:rsidRPr="00AE2E58" w:rsidTr="009F6BF3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EF1" w:rsidRPr="00AE2E58" w:rsidRDefault="00FB5EF1" w:rsidP="000405B7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EF1" w:rsidRPr="00AE2E58" w:rsidRDefault="00FB5EF1" w:rsidP="000405B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EF1" w:rsidRPr="00AE2E58" w:rsidRDefault="00FB5EF1" w:rsidP="000405B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EF1" w:rsidRPr="00AE2E58" w:rsidRDefault="00FB5EF1" w:rsidP="000405B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5EF1" w:rsidRPr="00AE2E58" w:rsidRDefault="00FB5EF1" w:rsidP="000405B7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B5EF1" w:rsidRPr="00AE2E58" w:rsidRDefault="00FB5EF1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55 844 989,00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B5EF1" w:rsidRPr="00AE2E58" w:rsidRDefault="00FB5EF1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56 844 989,00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B5EF1" w:rsidRPr="00AE2E58" w:rsidRDefault="00FB5EF1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56 844 989,00</w:t>
            </w:r>
          </w:p>
        </w:tc>
      </w:tr>
      <w:tr w:rsidR="00AE2E58" w:rsidRPr="00AE2E58" w:rsidTr="009F6BF3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56C14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Иные выплаты персоналу государственных (муниципальных) органов, за исключением фонда</w:t>
            </w:r>
            <w:r w:rsidR="00A56C1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оплаты труда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5 431 708,00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5 931 708,00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5 931 708,00</w:t>
            </w:r>
          </w:p>
        </w:tc>
      </w:tr>
      <w:tr w:rsidR="00AE2E58" w:rsidRPr="00AE2E58" w:rsidTr="009F6BF3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4 018 000,00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4 518 000,00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4 518 000,00</w:t>
            </w:r>
          </w:p>
        </w:tc>
      </w:tr>
      <w:tr w:rsidR="00AE2E58" w:rsidRPr="00AE2E58" w:rsidTr="009F6BF3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i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Взносы по обязательному социальному </w:t>
            </w: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 xml:space="preserve">страхованию на выплаты денежного содержания </w:t>
            </w: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15 560 587,00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17 167 187,00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17 167 187,00</w:t>
            </w:r>
          </w:p>
        </w:tc>
      </w:tr>
      <w:tr w:rsidR="00AE2E58" w:rsidRPr="00AE2E58" w:rsidTr="009F6BF3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798 000,00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798 000,00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798 000,00</w:t>
            </w:r>
          </w:p>
        </w:tc>
      </w:tr>
      <w:tr w:rsidR="00AE2E58" w:rsidRPr="00AE2E58" w:rsidTr="009F6BF3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110 000,00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588 000,00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588 000,00</w:t>
            </w:r>
          </w:p>
        </w:tc>
      </w:tr>
      <w:tr w:rsidR="00AE2E58" w:rsidRPr="00AE2E58" w:rsidTr="009F6BF3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14 869 900,00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12 679 000,00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12 679 000,00</w:t>
            </w:r>
          </w:p>
        </w:tc>
      </w:tr>
      <w:tr w:rsidR="00AE2E58" w:rsidRPr="00AE2E58" w:rsidTr="009F6BF3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26 794 700,00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23 321 000,00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sz w:val="24"/>
                <w:szCs w:val="24"/>
                <w:lang w:eastAsia="ru-RU"/>
              </w:rPr>
              <w:t>23 321 000,00</w:t>
            </w:r>
          </w:p>
        </w:tc>
      </w:tr>
      <w:tr w:rsidR="00AE2E58" w:rsidRPr="00AE2E58" w:rsidTr="009F6BF3">
        <w:trPr>
          <w:cantSplit/>
          <w:trHeight w:val="340"/>
        </w:trPr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2E58" w:rsidRPr="00AE2E58" w:rsidRDefault="00AE2E58" w:rsidP="00AE2E58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ind w:left="-125" w:hanging="142"/>
              <w:jc w:val="righ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562 126 905,00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ind w:left="-125" w:hanging="142"/>
              <w:jc w:val="righ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562 126 905,00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E2E58" w:rsidRPr="00AE2E58" w:rsidRDefault="00AE2E58" w:rsidP="009F6BF3">
            <w:pPr>
              <w:autoSpaceDE w:val="0"/>
              <w:autoSpaceDN w:val="0"/>
              <w:adjustRightInd w:val="0"/>
              <w:ind w:left="-125" w:hanging="142"/>
              <w:jc w:val="righ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AE2E58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562 126 905,00</w:t>
            </w:r>
          </w:p>
        </w:tc>
      </w:tr>
    </w:tbl>
    <w:p w:rsidR="00AE2E58" w:rsidRPr="00AE2E58" w:rsidRDefault="00AE2E58" w:rsidP="00AE2E58">
      <w:pPr>
        <w:tabs>
          <w:tab w:val="left" w:pos="2410"/>
        </w:tabs>
        <w:rPr>
          <w:rFonts w:eastAsia="Times New Roman" w:cs="Times New Roman"/>
          <w:i/>
          <w:szCs w:val="28"/>
          <w:lang w:eastAsia="ru-RU"/>
        </w:rPr>
      </w:pPr>
    </w:p>
    <w:p w:rsidR="00AE2E58" w:rsidRDefault="00AE2E58">
      <w:pPr>
        <w:sectPr w:rsidR="00AE2E58" w:rsidSect="007F5B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 w:code="9"/>
          <w:pgMar w:top="1701" w:right="851" w:bottom="851" w:left="851" w:header="709" w:footer="397" w:gutter="0"/>
          <w:pgNumType w:start="2"/>
          <w:cols w:space="708"/>
          <w:docGrid w:linePitch="360"/>
        </w:sectPr>
      </w:pPr>
    </w:p>
    <w:p w:rsidR="00AE2E58" w:rsidRPr="00AE2E58" w:rsidRDefault="00AE2E58" w:rsidP="00AE2E58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rFonts w:eastAsia="Times New Roman" w:cs="Times New Roman"/>
          <w:szCs w:val="28"/>
          <w:lang w:eastAsia="ru-RU"/>
        </w:rPr>
      </w:pPr>
      <w:r w:rsidRPr="00AE2E58">
        <w:rPr>
          <w:rFonts w:eastAsia="Times New Roman" w:cs="Times New Roman"/>
          <w:szCs w:val="28"/>
          <w:lang w:eastAsia="ru-RU"/>
        </w:rPr>
        <w:lastRenderedPageBreak/>
        <w:t>2.Настоящее постановление вступает в силу со дня его принятия.</w:t>
      </w:r>
    </w:p>
    <w:p w:rsidR="00AE2E58" w:rsidRPr="00AE2E58" w:rsidRDefault="00AE2E58" w:rsidP="00AE2E58">
      <w:pPr>
        <w:autoSpaceDE w:val="0"/>
        <w:autoSpaceDN w:val="0"/>
        <w:adjustRightInd w:val="0"/>
        <w:jc w:val="center"/>
        <w:outlineLvl w:val="0"/>
        <w:rPr>
          <w:rFonts w:eastAsia="Times New Roman" w:cs="Times New Roman"/>
          <w:szCs w:val="28"/>
          <w:lang w:eastAsia="ru-RU"/>
        </w:rPr>
      </w:pPr>
    </w:p>
    <w:p w:rsidR="00AE2E58" w:rsidRPr="00AE2E58" w:rsidRDefault="00AE2E58" w:rsidP="00AE2E58">
      <w:pPr>
        <w:autoSpaceDE w:val="0"/>
        <w:autoSpaceDN w:val="0"/>
        <w:adjustRightInd w:val="0"/>
        <w:jc w:val="center"/>
        <w:outlineLvl w:val="0"/>
        <w:rPr>
          <w:rFonts w:eastAsia="Times New Roman" w:cs="Times New Roman"/>
          <w:szCs w:val="28"/>
          <w:lang w:eastAsia="ru-RU"/>
        </w:rPr>
      </w:pPr>
    </w:p>
    <w:p w:rsidR="00AE2E58" w:rsidRPr="00AE2E58" w:rsidRDefault="00AE2E58" w:rsidP="00AE2E58">
      <w:pPr>
        <w:autoSpaceDE w:val="0"/>
        <w:autoSpaceDN w:val="0"/>
        <w:adjustRightInd w:val="0"/>
        <w:jc w:val="center"/>
        <w:outlineLvl w:val="0"/>
        <w:rPr>
          <w:rFonts w:eastAsia="Times New Roman" w:cs="Times New Roman"/>
          <w:szCs w:val="28"/>
          <w:lang w:eastAsia="ru-RU"/>
        </w:rPr>
      </w:pPr>
    </w:p>
    <w:p w:rsidR="00AE2E58" w:rsidRPr="00AE2E58" w:rsidRDefault="00AE2E58" w:rsidP="00AE2E58">
      <w:pPr>
        <w:autoSpaceDE w:val="0"/>
        <w:autoSpaceDN w:val="0"/>
        <w:adjustRightInd w:val="0"/>
        <w:outlineLvl w:val="0"/>
        <w:rPr>
          <w:rFonts w:eastAsia="Times New Roman" w:cs="Times New Roman"/>
          <w:szCs w:val="28"/>
          <w:lang w:eastAsia="ru-RU"/>
        </w:rPr>
      </w:pPr>
      <w:r w:rsidRPr="00AE2E58">
        <w:rPr>
          <w:rFonts w:eastAsia="Times New Roman" w:cs="Times New Roman"/>
          <w:szCs w:val="28"/>
          <w:lang w:eastAsia="ru-RU"/>
        </w:rPr>
        <w:t xml:space="preserve">Председатель </w:t>
      </w:r>
    </w:p>
    <w:p w:rsidR="00AE2E58" w:rsidRPr="00AE2E58" w:rsidRDefault="00AE2E58" w:rsidP="00AE2E58">
      <w:pPr>
        <w:autoSpaceDE w:val="0"/>
        <w:autoSpaceDN w:val="0"/>
        <w:adjustRightInd w:val="0"/>
        <w:outlineLvl w:val="0"/>
        <w:rPr>
          <w:rFonts w:eastAsia="Times New Roman" w:cs="Times New Roman"/>
          <w:szCs w:val="28"/>
          <w:lang w:eastAsia="ru-RU"/>
        </w:rPr>
      </w:pPr>
      <w:r w:rsidRPr="00AE2E58">
        <w:rPr>
          <w:rFonts w:eastAsia="Times New Roman" w:cs="Times New Roman"/>
          <w:szCs w:val="28"/>
          <w:lang w:eastAsia="ru-RU"/>
        </w:rPr>
        <w:t xml:space="preserve">Законодательного Собрания           </w:t>
      </w:r>
      <w:r w:rsidRPr="00AE2E58">
        <w:rPr>
          <w:rFonts w:eastAsia="Times New Roman" w:cs="Times New Roman"/>
          <w:szCs w:val="28"/>
          <w:lang w:eastAsia="ru-RU"/>
        </w:rPr>
        <w:tab/>
      </w:r>
      <w:r w:rsidRPr="00AE2E58">
        <w:rPr>
          <w:rFonts w:eastAsia="Times New Roman" w:cs="Times New Roman"/>
          <w:szCs w:val="28"/>
          <w:lang w:eastAsia="ru-RU"/>
        </w:rPr>
        <w:tab/>
      </w:r>
      <w:r w:rsidRPr="00AE2E58">
        <w:rPr>
          <w:rFonts w:eastAsia="Times New Roman" w:cs="Times New Roman"/>
          <w:szCs w:val="28"/>
          <w:lang w:eastAsia="ru-RU"/>
        </w:rPr>
        <w:tab/>
      </w:r>
      <w:r w:rsidRPr="00AE2E58">
        <w:rPr>
          <w:rFonts w:eastAsia="Times New Roman" w:cs="Times New Roman"/>
          <w:szCs w:val="28"/>
          <w:lang w:eastAsia="ru-RU"/>
        </w:rPr>
        <w:tab/>
        <w:t xml:space="preserve">       </w:t>
      </w:r>
      <w:r w:rsidR="00BC71ED">
        <w:rPr>
          <w:rFonts w:eastAsia="Times New Roman" w:cs="Times New Roman"/>
          <w:szCs w:val="28"/>
          <w:lang w:eastAsia="ru-RU"/>
        </w:rPr>
        <w:tab/>
        <w:t xml:space="preserve">     </w:t>
      </w:r>
      <w:r w:rsidRPr="00AE2E58">
        <w:rPr>
          <w:rFonts w:eastAsia="Times New Roman" w:cs="Times New Roman"/>
          <w:szCs w:val="28"/>
          <w:lang w:eastAsia="ru-RU"/>
        </w:rPr>
        <w:t xml:space="preserve">        </w:t>
      </w:r>
      <w:r w:rsidR="009F6BF3">
        <w:rPr>
          <w:rFonts w:eastAsia="Times New Roman" w:cs="Times New Roman"/>
          <w:szCs w:val="28"/>
          <w:lang w:eastAsia="ru-RU"/>
        </w:rPr>
        <w:t>А</w:t>
      </w:r>
      <w:r w:rsidRPr="00AE2E58">
        <w:rPr>
          <w:rFonts w:eastAsia="Times New Roman" w:cs="Times New Roman"/>
          <w:szCs w:val="28"/>
          <w:lang w:eastAsia="ru-RU"/>
        </w:rPr>
        <w:t>.</w:t>
      </w:r>
      <w:r w:rsidR="009F6BF3">
        <w:rPr>
          <w:rFonts w:eastAsia="Times New Roman" w:cs="Times New Roman"/>
          <w:szCs w:val="28"/>
          <w:lang w:eastAsia="ru-RU"/>
        </w:rPr>
        <w:t>И</w:t>
      </w:r>
      <w:r w:rsidRPr="00AE2E58">
        <w:rPr>
          <w:rFonts w:eastAsia="Times New Roman" w:cs="Times New Roman"/>
          <w:szCs w:val="28"/>
          <w:lang w:eastAsia="ru-RU"/>
        </w:rPr>
        <w:t xml:space="preserve">. </w:t>
      </w:r>
      <w:r w:rsidR="009F6BF3">
        <w:rPr>
          <w:rFonts w:eastAsia="Times New Roman" w:cs="Times New Roman"/>
          <w:szCs w:val="28"/>
          <w:lang w:eastAsia="ru-RU"/>
        </w:rPr>
        <w:t>Ролик</w:t>
      </w:r>
    </w:p>
    <w:p w:rsidR="00AE2E58" w:rsidRPr="00AE2E58" w:rsidRDefault="00AE2E58" w:rsidP="00AE2E58">
      <w:pPr>
        <w:autoSpaceDE w:val="0"/>
        <w:autoSpaceDN w:val="0"/>
        <w:adjustRightInd w:val="0"/>
        <w:outlineLvl w:val="0"/>
        <w:rPr>
          <w:rFonts w:eastAsia="Times New Roman" w:cs="Times New Roman"/>
          <w:szCs w:val="28"/>
          <w:lang w:eastAsia="ru-RU"/>
        </w:rPr>
      </w:pPr>
    </w:p>
    <w:p w:rsidR="00AE2E58" w:rsidRPr="00AE2E58" w:rsidRDefault="00AE2E58" w:rsidP="00AE2E58"/>
    <w:p w:rsidR="008C45D8" w:rsidRDefault="008C45D8"/>
    <w:sectPr w:rsidR="008C45D8" w:rsidSect="00911D4D">
      <w:headerReference w:type="even" r:id="rId14"/>
      <w:headerReference w:type="default" r:id="rId15"/>
      <w:footerReference w:type="even" r:id="rId16"/>
      <w:headerReference w:type="first" r:id="rId17"/>
      <w:pgSz w:w="11906" w:h="16838" w:code="9"/>
      <w:pgMar w:top="851" w:right="851" w:bottom="851" w:left="1701" w:header="709" w:footer="39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622" w:rsidRDefault="00465622">
      <w:r>
        <w:separator/>
      </w:r>
    </w:p>
  </w:endnote>
  <w:endnote w:type="continuationSeparator" w:id="0">
    <w:p w:rsidR="00465622" w:rsidRDefault="00465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55A" w:rsidRDefault="00AF515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55A" w:rsidRDefault="00AF515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55A" w:rsidRDefault="00AF5155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5F3" w:rsidRDefault="00AE2E58" w:rsidP="009C40F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025F3" w:rsidRDefault="00AF5155" w:rsidP="00CF38D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622" w:rsidRDefault="00465622">
      <w:r>
        <w:separator/>
      </w:r>
    </w:p>
  </w:footnote>
  <w:footnote w:type="continuationSeparator" w:id="0">
    <w:p w:rsidR="00465622" w:rsidRDefault="004656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55A" w:rsidRDefault="00AF515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E9D" w:rsidRPr="0020055A" w:rsidRDefault="00AF5155">
    <w:pPr>
      <w:pStyle w:val="a3"/>
      <w:jc w:val="center"/>
      <w:rPr>
        <w:sz w:val="28"/>
        <w:szCs w:val="28"/>
      </w:rPr>
    </w:pPr>
  </w:p>
  <w:p w:rsidR="00844E9D" w:rsidRPr="0020055A" w:rsidRDefault="00AF5155">
    <w:pPr>
      <w:pStyle w:val="a3"/>
      <w:jc w:val="center"/>
      <w:rPr>
        <w:sz w:val="28"/>
        <w:szCs w:val="28"/>
      </w:rPr>
    </w:pPr>
  </w:p>
  <w:p w:rsidR="00844E9D" w:rsidRPr="0020055A" w:rsidRDefault="00AE2E58">
    <w:pPr>
      <w:pStyle w:val="a3"/>
      <w:jc w:val="center"/>
      <w:rPr>
        <w:sz w:val="28"/>
        <w:szCs w:val="28"/>
      </w:rPr>
    </w:pPr>
    <w:r w:rsidRPr="0020055A">
      <w:rPr>
        <w:sz w:val="28"/>
        <w:szCs w:val="28"/>
      </w:rPr>
      <w:fldChar w:fldCharType="begin"/>
    </w:r>
    <w:r w:rsidRPr="0020055A">
      <w:rPr>
        <w:sz w:val="28"/>
        <w:szCs w:val="28"/>
      </w:rPr>
      <w:instrText>PAGE   \* MERGEFORMAT</w:instrText>
    </w:r>
    <w:r w:rsidRPr="0020055A">
      <w:rPr>
        <w:sz w:val="28"/>
        <w:szCs w:val="28"/>
      </w:rPr>
      <w:fldChar w:fldCharType="separate"/>
    </w:r>
    <w:r w:rsidR="00AF5155">
      <w:rPr>
        <w:noProof/>
        <w:sz w:val="28"/>
        <w:szCs w:val="28"/>
      </w:rPr>
      <w:t>3</w:t>
    </w:r>
    <w:r w:rsidRPr="0020055A">
      <w:rPr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55A" w:rsidRDefault="00AF5155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5F3" w:rsidRDefault="00AE2E58" w:rsidP="00CF38D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025F3" w:rsidRDefault="00AF5155" w:rsidP="00CF38D3">
    <w:pPr>
      <w:pStyle w:val="a3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8653417"/>
      <w:docPartObj>
        <w:docPartGallery w:val="Page Numbers (Top of Page)"/>
        <w:docPartUnique/>
      </w:docPartObj>
    </w:sdtPr>
    <w:sdtEndPr/>
    <w:sdtContent>
      <w:p w:rsidR="00911D4D" w:rsidRDefault="00AE2E58">
        <w:pPr>
          <w:pStyle w:val="a3"/>
          <w:jc w:val="center"/>
        </w:pPr>
        <w:r>
          <w:t>4</w:t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0457768"/>
      <w:docPartObj>
        <w:docPartGallery w:val="Page Numbers (Top of Page)"/>
        <w:docPartUnique/>
      </w:docPartObj>
    </w:sdtPr>
    <w:sdtEndPr/>
    <w:sdtContent>
      <w:p w:rsidR="00911D4D" w:rsidRDefault="00AE2E5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9486C" w:rsidRDefault="00AF515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E58"/>
    <w:rsid w:val="00352716"/>
    <w:rsid w:val="00465622"/>
    <w:rsid w:val="004D7690"/>
    <w:rsid w:val="0054104B"/>
    <w:rsid w:val="005C00CA"/>
    <w:rsid w:val="00625F29"/>
    <w:rsid w:val="007F786A"/>
    <w:rsid w:val="00834181"/>
    <w:rsid w:val="008C45D8"/>
    <w:rsid w:val="009F6BF3"/>
    <w:rsid w:val="00A56C14"/>
    <w:rsid w:val="00AE2E58"/>
    <w:rsid w:val="00AF5155"/>
    <w:rsid w:val="00BC71ED"/>
    <w:rsid w:val="00C17871"/>
    <w:rsid w:val="00CF63B2"/>
    <w:rsid w:val="00EE687C"/>
    <w:rsid w:val="00FB5EF1"/>
    <w:rsid w:val="00FC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E2E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E2E58"/>
  </w:style>
  <w:style w:type="paragraph" w:styleId="a8">
    <w:name w:val="Balloon Text"/>
    <w:basedOn w:val="a"/>
    <w:link w:val="a9"/>
    <w:uiPriority w:val="99"/>
    <w:semiHidden/>
    <w:unhideWhenUsed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00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E2E58"/>
    <w:pPr>
      <w:tabs>
        <w:tab w:val="center" w:pos="4677"/>
        <w:tab w:val="right" w:pos="9355"/>
      </w:tabs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E2E58"/>
  </w:style>
  <w:style w:type="paragraph" w:styleId="a8">
    <w:name w:val="Balloon Text"/>
    <w:basedOn w:val="a"/>
    <w:link w:val="a9"/>
    <w:uiPriority w:val="99"/>
    <w:semiHidden/>
    <w:unhideWhenUsed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00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0F5A8-1FE6-41A4-B6C1-2F20C9C1D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Кушнир Елена Анатольевна</cp:lastModifiedBy>
  <cp:revision>9</cp:revision>
  <cp:lastPrinted>2019-09-16T06:45:00Z</cp:lastPrinted>
  <dcterms:created xsi:type="dcterms:W3CDTF">2019-04-24T04:55:00Z</dcterms:created>
  <dcterms:modified xsi:type="dcterms:W3CDTF">2019-09-17T23:49:00Z</dcterms:modified>
</cp:coreProperties>
</file>