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6604C" w:rsidTr="00C036FC">
        <w:trPr>
          <w:trHeight w:val="1276"/>
        </w:trPr>
        <w:tc>
          <w:tcPr>
            <w:tcW w:w="9570" w:type="dxa"/>
          </w:tcPr>
          <w:p w:rsidR="0046604C" w:rsidRDefault="008059E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2B0AF6E" wp14:editId="2F46EBE0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36FC" w:rsidRDefault="00173D0B" w:rsidP="007A6B1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9770C4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регламенту, депутатской </w:t>
                                  </w:r>
                                  <w:r w:rsidR="00AE0F60">
                                    <w:rPr>
                                      <w:sz w:val="20"/>
                                    </w:rPr>
                                    <w:t>этике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sz w:val="20"/>
                                    </w:rPr>
                                    <w:t xml:space="preserve"> и организации работы Законодательного Собрания  </w:t>
                                  </w:r>
                                </w:p>
                                <w:p w:rsidR="00C036FC" w:rsidRDefault="00C036FC" w:rsidP="007A6B11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C036FC" w:rsidRDefault="00C036FC" w:rsidP="007A6B11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B0AF6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C036FC" w:rsidRDefault="00173D0B" w:rsidP="007A6B1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9770C4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регламенту, депутатской </w:t>
                            </w:r>
                            <w:r w:rsidR="00AE0F60">
                              <w:rPr>
                                <w:sz w:val="20"/>
                              </w:rPr>
                              <w:t>этике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и организации работы Законодательного Собрания  </w:t>
                            </w:r>
                          </w:p>
                          <w:p w:rsidR="00C036FC" w:rsidRDefault="00C036FC" w:rsidP="007A6B11">
                            <w:pPr>
                              <w:rPr>
                                <w:sz w:val="20"/>
                              </w:rPr>
                            </w:pPr>
                          </w:p>
                          <w:p w:rsidR="00C036FC" w:rsidRDefault="00C036FC" w:rsidP="007A6B11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6604C" w:rsidRDefault="0046604C"/>
          <w:p w:rsidR="0046604C" w:rsidRDefault="0046604C"/>
        </w:tc>
      </w:tr>
      <w:tr w:rsidR="0046604C">
        <w:tc>
          <w:tcPr>
            <w:tcW w:w="9570" w:type="dxa"/>
          </w:tcPr>
          <w:p w:rsidR="0046604C" w:rsidRDefault="0011773D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E34DA" w:rsidRDefault="00655088" w:rsidP="00CA5B59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</w:t>
      </w:r>
      <w:r w:rsidR="004E34DA">
        <w:rPr>
          <w:b/>
        </w:rPr>
        <w:t>ПРИЗНАНИИ УТРАТИВШИМ</w:t>
      </w:r>
      <w:r w:rsidR="001B72CB">
        <w:rPr>
          <w:b/>
        </w:rPr>
        <w:t>И</w:t>
      </w:r>
      <w:r w:rsidR="004E34DA">
        <w:rPr>
          <w:b/>
        </w:rPr>
        <w:t xml:space="preserve"> СИЛУ </w:t>
      </w:r>
      <w:r w:rsidR="001B72CB">
        <w:rPr>
          <w:b/>
        </w:rPr>
        <w:t>ЗАКОНОДАТЕЛЬН</w:t>
      </w:r>
      <w:r w:rsidR="00717D2F">
        <w:rPr>
          <w:b/>
        </w:rPr>
        <w:t>Ы</w:t>
      </w:r>
      <w:r w:rsidR="001B72CB">
        <w:rPr>
          <w:b/>
        </w:rPr>
        <w:t>Х АКТОВ И ОТДЕЛЬНЫХ ПОЛОЖЕНИЙ ЗАКОНОДАТЕЛЬНЫХ АКТОВ ПРИМОРСКОГО КРАЯ О НАКАЗАХ ИЗБИРАТЕЛЕЙ</w:t>
      </w:r>
    </w:p>
    <w:p w:rsidR="0046604C" w:rsidRDefault="0046604C" w:rsidP="004E34DA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</w:p>
    <w:p w:rsidR="0046604C" w:rsidRDefault="0046604C">
      <w:pPr>
        <w:pStyle w:val="a3"/>
        <w:tabs>
          <w:tab w:val="clear" w:pos="4153"/>
          <w:tab w:val="clear" w:pos="8306"/>
        </w:tabs>
      </w:pPr>
    </w:p>
    <w:p w:rsidR="000F2849" w:rsidRDefault="0011773D" w:rsidP="008B2B5B">
      <w:pPr>
        <w:ind w:firstLine="720"/>
        <w:jc w:val="both"/>
      </w:pPr>
      <w:r>
        <w:t>Принят Законодательным Собранием Приморского края</w:t>
      </w:r>
      <w:r w:rsidR="00655088">
        <w:t xml:space="preserve"> </w:t>
      </w:r>
      <w:r w:rsidR="004E34DA">
        <w:t>в первом чтении</w:t>
      </w:r>
    </w:p>
    <w:p w:rsidR="00486D29" w:rsidRDefault="00D2660D">
      <w:pPr>
        <w:ind w:firstLine="720"/>
      </w:pPr>
      <w:r w:rsidRPr="00D2660D">
        <w:t>Принят Законодательным Собранием Приморского края</w:t>
      </w:r>
    </w:p>
    <w:p w:rsidR="00D2660D" w:rsidRDefault="00D2660D">
      <w:pPr>
        <w:ind w:firstLine="720"/>
      </w:pPr>
    </w:p>
    <w:p w:rsidR="000F2849" w:rsidRDefault="000F2849" w:rsidP="000F2849">
      <w:pPr>
        <w:ind w:firstLine="720"/>
      </w:pPr>
      <w:r>
        <w:t>СТАТЬЯ 1.</w:t>
      </w:r>
    </w:p>
    <w:p w:rsidR="001B72CB" w:rsidRDefault="004E34DA" w:rsidP="000F2849">
      <w:pPr>
        <w:ind w:firstLine="720"/>
        <w:jc w:val="both"/>
      </w:pPr>
      <w:r>
        <w:t>Признать утратившим</w:t>
      </w:r>
      <w:r w:rsidR="001B72CB">
        <w:t>и</w:t>
      </w:r>
      <w:r>
        <w:t xml:space="preserve"> силу</w:t>
      </w:r>
      <w:r w:rsidR="001B72CB">
        <w:t>:</w:t>
      </w:r>
    </w:p>
    <w:p w:rsidR="000C6F1C" w:rsidRDefault="001B72CB" w:rsidP="000F2849">
      <w:pPr>
        <w:ind w:firstLine="720"/>
        <w:jc w:val="both"/>
      </w:pPr>
      <w:r>
        <w:t>1)</w:t>
      </w:r>
      <w:r w:rsidR="000F2849">
        <w:t>Закон Приморского края от</w:t>
      </w:r>
      <w:r w:rsidR="004E34DA">
        <w:t xml:space="preserve"> 5 марта 2004 года № 102-КЗ </w:t>
      </w:r>
      <w:r w:rsidR="000C6F1C">
        <w:t>"О наказах избирателей" (</w:t>
      </w:r>
      <w:r w:rsidR="000F2849">
        <w:t xml:space="preserve">Ведомости Законодательного Собрания Приморского края, </w:t>
      </w:r>
      <w:r w:rsidR="000C6F1C" w:rsidRPr="000C6F1C">
        <w:t xml:space="preserve">2004, </w:t>
      </w:r>
      <w:r w:rsidR="000C6F1C">
        <w:t>№</w:t>
      </w:r>
      <w:r w:rsidR="00717D2F">
        <w:t xml:space="preserve"> 54, стр. 2</w:t>
      </w:r>
      <w:r w:rsidR="0002742D">
        <w:t>);</w:t>
      </w:r>
    </w:p>
    <w:p w:rsidR="001B72CB" w:rsidRDefault="00A948C7" w:rsidP="000F2849">
      <w:pPr>
        <w:ind w:firstLine="720"/>
        <w:jc w:val="both"/>
      </w:pPr>
      <w:r>
        <w:t>2)</w:t>
      </w:r>
      <w:r w:rsidR="0086699B">
        <w:t>Закон Приморского края</w:t>
      </w:r>
      <w:r w:rsidR="008F17F9" w:rsidRPr="00F46CAB">
        <w:t xml:space="preserve"> </w:t>
      </w:r>
      <w:r w:rsidR="008F17F9">
        <w:t>от</w:t>
      </w:r>
      <w:r w:rsidR="00F46CAB">
        <w:t xml:space="preserve"> 19 января 2011 года № 728-КЗ </w:t>
      </w:r>
      <w:r w:rsidR="00F46CAB" w:rsidRPr="00F46CAB">
        <w:t xml:space="preserve">"О внесении изменений в Закон Приморского края "О наказах избирателей" </w:t>
      </w:r>
      <w:r w:rsidR="00F46CAB">
        <w:t>(Ведомости</w:t>
      </w:r>
      <w:r w:rsidR="00800AFC" w:rsidRPr="00800AFC">
        <w:t xml:space="preserve"> </w:t>
      </w:r>
      <w:r w:rsidR="0002742D">
        <w:t>З</w:t>
      </w:r>
      <w:r w:rsidR="00800AFC">
        <w:t xml:space="preserve">аконодательного Собрания Приморского края, </w:t>
      </w:r>
      <w:r w:rsidR="0002742D">
        <w:t>2011</w:t>
      </w:r>
      <w:r w:rsidR="00CA5B59">
        <w:t>,</w:t>
      </w:r>
      <w:r w:rsidR="0002742D">
        <w:t xml:space="preserve"> № 174,    </w:t>
      </w:r>
      <w:r w:rsidR="001B194F">
        <w:t>стр. 9</w:t>
      </w:r>
      <w:r w:rsidR="0002742D">
        <w:t>);</w:t>
      </w:r>
    </w:p>
    <w:p w:rsidR="0002742D" w:rsidRDefault="0002742D" w:rsidP="001B194F">
      <w:pPr>
        <w:ind w:firstLine="720"/>
        <w:jc w:val="both"/>
      </w:pPr>
      <w:r>
        <w:t>3)</w:t>
      </w:r>
      <w:r w:rsidR="001B194F" w:rsidRPr="001B194F">
        <w:t>Закон Приморского края от</w:t>
      </w:r>
      <w:r w:rsidR="001B194F">
        <w:t xml:space="preserve"> 2 июня 20</w:t>
      </w:r>
      <w:r w:rsidR="00CA5B59">
        <w:t>1</w:t>
      </w:r>
      <w:r w:rsidR="001B194F">
        <w:t xml:space="preserve">1 года № 776-КЗ </w:t>
      </w:r>
      <w:r w:rsidR="001B194F" w:rsidRPr="001B194F">
        <w:t>"О внесении изменений в</w:t>
      </w:r>
      <w:r w:rsidR="001B194F">
        <w:t xml:space="preserve"> статью 5</w:t>
      </w:r>
      <w:r w:rsidR="001B194F">
        <w:rPr>
          <w:vertAlign w:val="superscript"/>
        </w:rPr>
        <w:t>1</w:t>
      </w:r>
      <w:r w:rsidR="001B194F" w:rsidRPr="001B194F">
        <w:t xml:space="preserve"> Закон</w:t>
      </w:r>
      <w:r w:rsidR="00717D2F">
        <w:t>а</w:t>
      </w:r>
      <w:r w:rsidR="001B194F" w:rsidRPr="001B194F">
        <w:t xml:space="preserve"> Приморского края "О наказах избирателей"</w:t>
      </w:r>
      <w:r w:rsidR="001B194F">
        <w:t xml:space="preserve"> (</w:t>
      </w:r>
      <w:r w:rsidR="001B194F" w:rsidRPr="001B194F">
        <w:t>Ведомости Законодательного Собр</w:t>
      </w:r>
      <w:r w:rsidR="001B194F">
        <w:t>ания Приморского края, 2011</w:t>
      </w:r>
      <w:r w:rsidR="00CA5B59">
        <w:t>,</w:t>
      </w:r>
      <w:r w:rsidR="001B194F">
        <w:t xml:space="preserve"> № 188</w:t>
      </w:r>
      <w:r w:rsidR="001B194F" w:rsidRPr="001B194F">
        <w:t xml:space="preserve">, </w:t>
      </w:r>
      <w:r w:rsidR="001B194F">
        <w:t xml:space="preserve">   стр. 37);</w:t>
      </w:r>
    </w:p>
    <w:p w:rsidR="001B194F" w:rsidRDefault="001B194F" w:rsidP="001B194F">
      <w:pPr>
        <w:ind w:firstLine="720"/>
        <w:jc w:val="both"/>
      </w:pPr>
      <w:r>
        <w:t>4)</w:t>
      </w:r>
      <w:r w:rsidR="00DB2F71">
        <w:t>пункт 2 статьи 1</w:t>
      </w:r>
      <w:r w:rsidRPr="001B194F">
        <w:t xml:space="preserve"> Закон</w:t>
      </w:r>
      <w:r w:rsidR="00DB2F71">
        <w:t>а</w:t>
      </w:r>
      <w:r w:rsidRPr="001B194F">
        <w:t xml:space="preserve"> Приморского края от</w:t>
      </w:r>
      <w:r>
        <w:t xml:space="preserve"> 6 октября 2011 года </w:t>
      </w:r>
      <w:r w:rsidR="006338E2">
        <w:t xml:space="preserve">   </w:t>
      </w:r>
      <w:r w:rsidR="00DB2F71">
        <w:t xml:space="preserve"> </w:t>
      </w:r>
      <w:r>
        <w:t>№ 817-КЗ "</w:t>
      </w:r>
      <w:r w:rsidRPr="001B194F">
        <w:t xml:space="preserve">О внесении изменений в отдельные законодательные акты Приморского края в связи с принятием Закона Приморского края "О Контрольно-счетной палате Приморского края" </w:t>
      </w:r>
      <w:r>
        <w:t>(</w:t>
      </w:r>
      <w:r w:rsidRPr="001B194F">
        <w:t>Ведомости Законодательного Собрания Приморского края</w:t>
      </w:r>
      <w:r>
        <w:t>, 2011, № 201, стр. 19);</w:t>
      </w:r>
    </w:p>
    <w:p w:rsidR="001B194F" w:rsidRPr="001B194F" w:rsidRDefault="00DB2F71" w:rsidP="001B194F">
      <w:pPr>
        <w:ind w:firstLine="720"/>
        <w:jc w:val="both"/>
      </w:pPr>
      <w:r>
        <w:t xml:space="preserve">5)статью 12 Закона Приморского края от 13 августа 2013 года               № 239-КЗ </w:t>
      </w:r>
      <w:r w:rsidRPr="00DB2F71">
        <w:t>"О внесении изменений в отдельные законодательные акты Приморского края в связи с внесением изменений в Бюджетный кодекс Российской Федерации в части перехода к принятию и реализации государственных программ"</w:t>
      </w:r>
      <w:r>
        <w:t xml:space="preserve"> (</w:t>
      </w:r>
      <w:r w:rsidRPr="00DB2F71">
        <w:t>Ведомости Законодательного Собрания Приморского края</w:t>
      </w:r>
      <w:r>
        <w:t>, 2013, № 55, стр. 58).</w:t>
      </w:r>
    </w:p>
    <w:p w:rsidR="00823C7C" w:rsidRDefault="00823C7C" w:rsidP="000F2849">
      <w:pPr>
        <w:ind w:firstLine="720"/>
        <w:jc w:val="both"/>
      </w:pPr>
    </w:p>
    <w:p w:rsidR="00F078BB" w:rsidRDefault="00F078BB" w:rsidP="000F2849">
      <w:pPr>
        <w:ind w:firstLine="720"/>
        <w:jc w:val="both"/>
      </w:pPr>
      <w:r>
        <w:t>СТАТЬЯ 2.</w:t>
      </w:r>
    </w:p>
    <w:p w:rsidR="00F078BB" w:rsidRDefault="00F078BB" w:rsidP="000F2849">
      <w:pPr>
        <w:ind w:firstLine="720"/>
        <w:jc w:val="both"/>
      </w:pPr>
      <w:r>
        <w:t xml:space="preserve">Настоящий </w:t>
      </w:r>
      <w:r w:rsidR="009B44DD">
        <w:t>З</w:t>
      </w:r>
      <w:r>
        <w:t>акон вступает в силу со дня его официального опубликования.</w:t>
      </w:r>
    </w:p>
    <w:p w:rsidR="00F078BB" w:rsidRDefault="00F078BB" w:rsidP="000F2849">
      <w:pPr>
        <w:ind w:firstLine="720"/>
        <w:jc w:val="both"/>
      </w:pPr>
    </w:p>
    <w:p w:rsidR="00F078BB" w:rsidRDefault="00F078BB" w:rsidP="000F2849">
      <w:pPr>
        <w:ind w:firstLine="720"/>
        <w:jc w:val="both"/>
      </w:pPr>
    </w:p>
    <w:p w:rsidR="00C27C30" w:rsidRDefault="00C27C30" w:rsidP="000F2849">
      <w:pPr>
        <w:ind w:firstLine="720"/>
        <w:jc w:val="both"/>
      </w:pPr>
    </w:p>
    <w:p w:rsidR="00FC1917" w:rsidRPr="00FC1917" w:rsidRDefault="00FC1917" w:rsidP="00FC1917">
      <w:pPr>
        <w:jc w:val="both"/>
        <w:rPr>
          <w:szCs w:val="28"/>
        </w:rPr>
      </w:pPr>
      <w:r w:rsidRPr="00FC1917">
        <w:rPr>
          <w:szCs w:val="28"/>
        </w:rPr>
        <w:t xml:space="preserve">Губернатор края                                                       </w:t>
      </w:r>
      <w:r>
        <w:rPr>
          <w:szCs w:val="28"/>
        </w:rPr>
        <w:t xml:space="preserve">    </w:t>
      </w:r>
      <w:r w:rsidRPr="00FC1917">
        <w:rPr>
          <w:szCs w:val="28"/>
        </w:rPr>
        <w:t xml:space="preserve">        </w:t>
      </w:r>
      <w:r w:rsidR="00724AE2">
        <w:rPr>
          <w:szCs w:val="28"/>
        </w:rPr>
        <w:t xml:space="preserve">  </w:t>
      </w:r>
      <w:r w:rsidRPr="00FC1917">
        <w:rPr>
          <w:szCs w:val="28"/>
        </w:rPr>
        <w:t xml:space="preserve">     </w:t>
      </w:r>
      <w:r w:rsidR="008B2B5B">
        <w:rPr>
          <w:szCs w:val="28"/>
        </w:rPr>
        <w:t xml:space="preserve"> </w:t>
      </w:r>
      <w:r w:rsidRPr="00FC1917">
        <w:rPr>
          <w:szCs w:val="28"/>
        </w:rPr>
        <w:t xml:space="preserve">   </w:t>
      </w:r>
      <w:r w:rsidR="00724AE2">
        <w:rPr>
          <w:szCs w:val="28"/>
        </w:rPr>
        <w:t>О.Н. Кожемяко</w:t>
      </w:r>
    </w:p>
    <w:sectPr w:rsidR="00FC1917" w:rsidRPr="00FC1917" w:rsidSect="009A2735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22B" w:rsidRDefault="00DB222B">
      <w:r>
        <w:separator/>
      </w:r>
    </w:p>
  </w:endnote>
  <w:endnote w:type="continuationSeparator" w:id="0">
    <w:p w:rsidR="00DB222B" w:rsidRDefault="00DB2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22B" w:rsidRDefault="00DB222B">
      <w:r>
        <w:separator/>
      </w:r>
    </w:p>
  </w:footnote>
  <w:footnote w:type="continuationSeparator" w:id="0">
    <w:p w:rsidR="00DB222B" w:rsidRDefault="00DB2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3982322"/>
      <w:docPartObj>
        <w:docPartGallery w:val="Page Numbers (Top of Page)"/>
        <w:docPartUnique/>
      </w:docPartObj>
    </w:sdtPr>
    <w:sdtEndPr/>
    <w:sdtContent>
      <w:p w:rsidR="00C466B4" w:rsidRDefault="00C466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7D2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9EE"/>
    <w:rsid w:val="0000389D"/>
    <w:rsid w:val="000051A0"/>
    <w:rsid w:val="0002742D"/>
    <w:rsid w:val="000A1927"/>
    <w:rsid w:val="000B0211"/>
    <w:rsid w:val="000C6F1C"/>
    <w:rsid w:val="000F2849"/>
    <w:rsid w:val="00107E7C"/>
    <w:rsid w:val="0011773D"/>
    <w:rsid w:val="00173D0B"/>
    <w:rsid w:val="001B194F"/>
    <w:rsid w:val="001B72CB"/>
    <w:rsid w:val="002060FE"/>
    <w:rsid w:val="00241371"/>
    <w:rsid w:val="002B28E2"/>
    <w:rsid w:val="002C253C"/>
    <w:rsid w:val="002D7E4C"/>
    <w:rsid w:val="002F0F3B"/>
    <w:rsid w:val="002F64F3"/>
    <w:rsid w:val="003A072B"/>
    <w:rsid w:val="003A580A"/>
    <w:rsid w:val="003E4EAA"/>
    <w:rsid w:val="00406B43"/>
    <w:rsid w:val="00426B92"/>
    <w:rsid w:val="004623B3"/>
    <w:rsid w:val="0046604C"/>
    <w:rsid w:val="004728B8"/>
    <w:rsid w:val="00486D29"/>
    <w:rsid w:val="004A37C1"/>
    <w:rsid w:val="004B47F8"/>
    <w:rsid w:val="004D1C48"/>
    <w:rsid w:val="004E34DA"/>
    <w:rsid w:val="0050448D"/>
    <w:rsid w:val="0058725F"/>
    <w:rsid w:val="005A7C69"/>
    <w:rsid w:val="006153E5"/>
    <w:rsid w:val="006338E2"/>
    <w:rsid w:val="00655088"/>
    <w:rsid w:val="006872E6"/>
    <w:rsid w:val="006D6E80"/>
    <w:rsid w:val="00717D2F"/>
    <w:rsid w:val="00721975"/>
    <w:rsid w:val="00724AE2"/>
    <w:rsid w:val="00725958"/>
    <w:rsid w:val="0079533C"/>
    <w:rsid w:val="007A1FAD"/>
    <w:rsid w:val="007A6B11"/>
    <w:rsid w:val="007D181D"/>
    <w:rsid w:val="00800AFC"/>
    <w:rsid w:val="008059EE"/>
    <w:rsid w:val="00823C7C"/>
    <w:rsid w:val="0083382A"/>
    <w:rsid w:val="0086699B"/>
    <w:rsid w:val="008B2B5B"/>
    <w:rsid w:val="008E4D43"/>
    <w:rsid w:val="008F17F9"/>
    <w:rsid w:val="00967939"/>
    <w:rsid w:val="00974B62"/>
    <w:rsid w:val="009770C4"/>
    <w:rsid w:val="009A2735"/>
    <w:rsid w:val="009A5B6E"/>
    <w:rsid w:val="009B44DD"/>
    <w:rsid w:val="00A04E53"/>
    <w:rsid w:val="00A25095"/>
    <w:rsid w:val="00A31BC5"/>
    <w:rsid w:val="00A33272"/>
    <w:rsid w:val="00A948C7"/>
    <w:rsid w:val="00AB7B16"/>
    <w:rsid w:val="00AD586D"/>
    <w:rsid w:val="00AE0F60"/>
    <w:rsid w:val="00B17FA0"/>
    <w:rsid w:val="00B334E8"/>
    <w:rsid w:val="00B33FCD"/>
    <w:rsid w:val="00B40B30"/>
    <w:rsid w:val="00B5745F"/>
    <w:rsid w:val="00B83D2D"/>
    <w:rsid w:val="00B92BF8"/>
    <w:rsid w:val="00B96596"/>
    <w:rsid w:val="00BC2DD4"/>
    <w:rsid w:val="00BC32EC"/>
    <w:rsid w:val="00C036FC"/>
    <w:rsid w:val="00C27C30"/>
    <w:rsid w:val="00C466B4"/>
    <w:rsid w:val="00CA53F1"/>
    <w:rsid w:val="00CA5B59"/>
    <w:rsid w:val="00D05C7F"/>
    <w:rsid w:val="00D22681"/>
    <w:rsid w:val="00D2660D"/>
    <w:rsid w:val="00D55128"/>
    <w:rsid w:val="00D75E89"/>
    <w:rsid w:val="00DB222B"/>
    <w:rsid w:val="00DB2F71"/>
    <w:rsid w:val="00DE2425"/>
    <w:rsid w:val="00E07F98"/>
    <w:rsid w:val="00E15DC4"/>
    <w:rsid w:val="00E52584"/>
    <w:rsid w:val="00E66D92"/>
    <w:rsid w:val="00E91057"/>
    <w:rsid w:val="00EA06FC"/>
    <w:rsid w:val="00EE705F"/>
    <w:rsid w:val="00F078BB"/>
    <w:rsid w:val="00F221EF"/>
    <w:rsid w:val="00F33DC8"/>
    <w:rsid w:val="00F46CAB"/>
    <w:rsid w:val="00FB31D8"/>
    <w:rsid w:val="00FC1917"/>
    <w:rsid w:val="00FD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01C3969"/>
  <w15:docId w15:val="{1DF8E61F-CFF2-4F35-A2DE-F63D205B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2F64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64F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466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2092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Мельчакова Светлана Алексеевна</cp:lastModifiedBy>
  <cp:revision>71</cp:revision>
  <cp:lastPrinted>2019-07-29T05:11:00Z</cp:lastPrinted>
  <dcterms:created xsi:type="dcterms:W3CDTF">2017-08-02T22:59:00Z</dcterms:created>
  <dcterms:modified xsi:type="dcterms:W3CDTF">2019-09-17T05:43:00Z</dcterms:modified>
</cp:coreProperties>
</file>