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3443E4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 xml:space="preserve">закона Приморского края </w:t>
      </w:r>
      <w:r w:rsidR="00C7192C" w:rsidRPr="00C7192C">
        <w:rPr>
          <w:szCs w:val="28"/>
        </w:rPr>
        <w:t>"О признании утратившими силу законодательных актов и отдельных положений законодательных актов Приморского края о наказах избирателей"</w:t>
      </w:r>
    </w:p>
    <w:p w:rsidR="00C7192C" w:rsidRDefault="00C7192C" w:rsidP="006020F6">
      <w:pPr>
        <w:jc w:val="center"/>
        <w:rPr>
          <w:szCs w:val="28"/>
        </w:rPr>
      </w:pPr>
    </w:p>
    <w:p w:rsidR="00C31EA3" w:rsidRDefault="00C7192C" w:rsidP="00202EAA">
      <w:pPr>
        <w:jc w:val="both"/>
        <w:rPr>
          <w:szCs w:val="28"/>
        </w:rPr>
      </w:pPr>
      <w:r>
        <w:rPr>
          <w:szCs w:val="28"/>
        </w:rPr>
        <w:tab/>
        <w:t>В соответствии с Федеральным законом от 7 мая 2013 года №104-ФЗ</w:t>
      </w:r>
      <w:r w:rsidR="00766F88">
        <w:rPr>
          <w:szCs w:val="28"/>
        </w:rPr>
        <w:t xml:space="preserve"> "О внесении изменений в Бюджетный кодекс </w:t>
      </w:r>
      <w:r w:rsidR="00EA29DC">
        <w:rPr>
          <w:szCs w:val="28"/>
        </w:rPr>
        <w:t>Российской Федерации и отдельные законодательные акты Российской Федерации в связи с совершенствованием бюджетного процесса" осуществлен переход на программно-целевой метод формирования расходов бюджетов бюджетной системы Российской Федерации, в соответствии с которым целевые статьи расходов бюджетов формируются в соответствии с государственными (муниципальными) программами.</w:t>
      </w:r>
    </w:p>
    <w:p w:rsidR="00892EAE" w:rsidRDefault="00892EAE" w:rsidP="00202EAA">
      <w:pPr>
        <w:jc w:val="both"/>
        <w:rPr>
          <w:szCs w:val="28"/>
        </w:rPr>
      </w:pPr>
      <w:r>
        <w:rPr>
          <w:szCs w:val="28"/>
        </w:rPr>
        <w:tab/>
        <w:t>В ходе проведенного правовым управлением</w:t>
      </w:r>
      <w:r w:rsidR="005C523A">
        <w:rPr>
          <w:szCs w:val="28"/>
        </w:rPr>
        <w:t xml:space="preserve"> аппарата</w:t>
      </w:r>
      <w:r>
        <w:rPr>
          <w:szCs w:val="28"/>
        </w:rPr>
        <w:t xml:space="preserve"> Законодательного Собрания мониторинга действующих законов Приморского края установлено, что Закон Приморского края от 5 марта 2004 года № 102-КЗ "О наказах избирателей" противоречит действующему законодательству, имеющему большую юридическую силу, и не применяется с 1 января 2013 года. </w:t>
      </w:r>
    </w:p>
    <w:p w:rsidR="00892EAE" w:rsidRPr="00892EAE" w:rsidRDefault="00892EAE" w:rsidP="00471629">
      <w:pPr>
        <w:ind w:firstLine="708"/>
        <w:jc w:val="both"/>
        <w:rPr>
          <w:szCs w:val="28"/>
        </w:rPr>
      </w:pPr>
      <w:r>
        <w:rPr>
          <w:szCs w:val="28"/>
        </w:rPr>
        <w:t xml:space="preserve">Поскольку в целях приведения </w:t>
      </w:r>
      <w:r w:rsidRPr="00892EAE">
        <w:rPr>
          <w:szCs w:val="28"/>
        </w:rPr>
        <w:t>Закон</w:t>
      </w:r>
      <w:r>
        <w:rPr>
          <w:szCs w:val="28"/>
        </w:rPr>
        <w:t>а</w:t>
      </w:r>
      <w:r w:rsidRPr="00892EAE">
        <w:rPr>
          <w:szCs w:val="28"/>
        </w:rPr>
        <w:t xml:space="preserve"> Приморского края от 5 марта 2004 года № 102-КЗ "О наказах избирателей"</w:t>
      </w:r>
      <w:r>
        <w:rPr>
          <w:szCs w:val="28"/>
        </w:rPr>
        <w:t xml:space="preserve"> в соответствие с требованиями бюджетного законодательства необходимо кардинально изменить его концепцию, представляется целесообразным признать вышеуказанный </w:t>
      </w:r>
      <w:r w:rsidR="005C523A">
        <w:rPr>
          <w:szCs w:val="28"/>
        </w:rPr>
        <w:t>З</w:t>
      </w:r>
      <w:bookmarkStart w:id="0" w:name="_GoBack"/>
      <w:bookmarkEnd w:id="0"/>
      <w:r>
        <w:rPr>
          <w:szCs w:val="28"/>
        </w:rPr>
        <w:t>акон Приморского края "О наказах избирателей" утратившим силу.</w:t>
      </w:r>
    </w:p>
    <w:p w:rsidR="005D088B" w:rsidRDefault="005D088B" w:rsidP="00202EAA">
      <w:pPr>
        <w:jc w:val="both"/>
        <w:rPr>
          <w:szCs w:val="28"/>
        </w:rPr>
      </w:pPr>
    </w:p>
    <w:p w:rsidR="00892EAE" w:rsidRDefault="00892EAE" w:rsidP="00202EAA">
      <w:pPr>
        <w:jc w:val="both"/>
        <w:rPr>
          <w:szCs w:val="28"/>
        </w:rPr>
      </w:pPr>
    </w:p>
    <w:p w:rsidR="00892EAE" w:rsidRDefault="00892EAE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9C7B5D" w:rsidRDefault="009C7B5D" w:rsidP="00347269">
      <w:pPr>
        <w:jc w:val="both"/>
      </w:pPr>
    </w:p>
    <w:p w:rsidR="009C7B5D" w:rsidRDefault="009C7B5D" w:rsidP="00347269">
      <w:pPr>
        <w:jc w:val="both"/>
      </w:pPr>
    </w:p>
    <w:sectPr w:rsidR="009C7B5D" w:rsidSect="002876D3">
      <w:headerReference w:type="default" r:id="rId6"/>
      <w:pgSz w:w="11906" w:h="16838"/>
      <w:pgMar w:top="899" w:right="850" w:bottom="71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54B" w:rsidRDefault="0041054B" w:rsidP="002876D3">
      <w:r>
        <w:separator/>
      </w:r>
    </w:p>
  </w:endnote>
  <w:endnote w:type="continuationSeparator" w:id="0">
    <w:p w:rsidR="0041054B" w:rsidRDefault="0041054B" w:rsidP="0028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54B" w:rsidRDefault="0041054B" w:rsidP="002876D3">
      <w:r>
        <w:separator/>
      </w:r>
    </w:p>
  </w:footnote>
  <w:footnote w:type="continuationSeparator" w:id="0">
    <w:p w:rsidR="0041054B" w:rsidRDefault="0041054B" w:rsidP="00287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6D3" w:rsidRDefault="002876D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7192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226"/>
    <w:rsid w:val="000213C0"/>
    <w:rsid w:val="00021DD3"/>
    <w:rsid w:val="00022BC5"/>
    <w:rsid w:val="000347BD"/>
    <w:rsid w:val="0008695A"/>
    <w:rsid w:val="000B5656"/>
    <w:rsid w:val="000E6B49"/>
    <w:rsid w:val="001010D7"/>
    <w:rsid w:val="00105105"/>
    <w:rsid w:val="001600A4"/>
    <w:rsid w:val="00173B56"/>
    <w:rsid w:val="00177B34"/>
    <w:rsid w:val="00192810"/>
    <w:rsid w:val="001D13B7"/>
    <w:rsid w:val="001F28E1"/>
    <w:rsid w:val="00202EAA"/>
    <w:rsid w:val="00220F35"/>
    <w:rsid w:val="00257301"/>
    <w:rsid w:val="00275AF7"/>
    <w:rsid w:val="002876D3"/>
    <w:rsid w:val="002C35B7"/>
    <w:rsid w:val="002E5442"/>
    <w:rsid w:val="002E6605"/>
    <w:rsid w:val="003107E4"/>
    <w:rsid w:val="0033212A"/>
    <w:rsid w:val="003443E4"/>
    <w:rsid w:val="00345ED6"/>
    <w:rsid w:val="00347269"/>
    <w:rsid w:val="00351D8D"/>
    <w:rsid w:val="00357690"/>
    <w:rsid w:val="00376980"/>
    <w:rsid w:val="00386905"/>
    <w:rsid w:val="003D4901"/>
    <w:rsid w:val="003D7AC0"/>
    <w:rsid w:val="003E0524"/>
    <w:rsid w:val="003E05A8"/>
    <w:rsid w:val="0041054B"/>
    <w:rsid w:val="00445006"/>
    <w:rsid w:val="004536C8"/>
    <w:rsid w:val="00471629"/>
    <w:rsid w:val="004E36A6"/>
    <w:rsid w:val="004E7C7C"/>
    <w:rsid w:val="00503CFE"/>
    <w:rsid w:val="00507000"/>
    <w:rsid w:val="00532AF5"/>
    <w:rsid w:val="00541718"/>
    <w:rsid w:val="0056172E"/>
    <w:rsid w:val="00592835"/>
    <w:rsid w:val="005A178F"/>
    <w:rsid w:val="005A6338"/>
    <w:rsid w:val="005C523A"/>
    <w:rsid w:val="005C7A6A"/>
    <w:rsid w:val="005D088B"/>
    <w:rsid w:val="005D36A0"/>
    <w:rsid w:val="005D4BE3"/>
    <w:rsid w:val="005E6548"/>
    <w:rsid w:val="00600444"/>
    <w:rsid w:val="006020F6"/>
    <w:rsid w:val="006071BE"/>
    <w:rsid w:val="00640970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62D33"/>
    <w:rsid w:val="00766F88"/>
    <w:rsid w:val="00772F5E"/>
    <w:rsid w:val="00797C1D"/>
    <w:rsid w:val="007A5E3A"/>
    <w:rsid w:val="007B2140"/>
    <w:rsid w:val="00816C87"/>
    <w:rsid w:val="00892EAE"/>
    <w:rsid w:val="00892FAE"/>
    <w:rsid w:val="008C776A"/>
    <w:rsid w:val="008D34C8"/>
    <w:rsid w:val="008F423D"/>
    <w:rsid w:val="009203DD"/>
    <w:rsid w:val="00924ABC"/>
    <w:rsid w:val="00937A05"/>
    <w:rsid w:val="00952608"/>
    <w:rsid w:val="009A1051"/>
    <w:rsid w:val="009C4D8D"/>
    <w:rsid w:val="009C5891"/>
    <w:rsid w:val="009C7B5D"/>
    <w:rsid w:val="00A059BC"/>
    <w:rsid w:val="00A13603"/>
    <w:rsid w:val="00A501E4"/>
    <w:rsid w:val="00A72F84"/>
    <w:rsid w:val="00A82AFA"/>
    <w:rsid w:val="00A9262D"/>
    <w:rsid w:val="00A92D36"/>
    <w:rsid w:val="00AB505F"/>
    <w:rsid w:val="00AE07A5"/>
    <w:rsid w:val="00AE4EA1"/>
    <w:rsid w:val="00B31313"/>
    <w:rsid w:val="00B52B79"/>
    <w:rsid w:val="00B76FDD"/>
    <w:rsid w:val="00B801D5"/>
    <w:rsid w:val="00B84D76"/>
    <w:rsid w:val="00BA3192"/>
    <w:rsid w:val="00BC4B29"/>
    <w:rsid w:val="00BC6999"/>
    <w:rsid w:val="00C14D64"/>
    <w:rsid w:val="00C31EA3"/>
    <w:rsid w:val="00C35B60"/>
    <w:rsid w:val="00C45E01"/>
    <w:rsid w:val="00C633B7"/>
    <w:rsid w:val="00C7192C"/>
    <w:rsid w:val="00C8513A"/>
    <w:rsid w:val="00CD1A55"/>
    <w:rsid w:val="00CD5DD1"/>
    <w:rsid w:val="00CD783D"/>
    <w:rsid w:val="00CF389B"/>
    <w:rsid w:val="00D03E73"/>
    <w:rsid w:val="00D7422B"/>
    <w:rsid w:val="00D87F92"/>
    <w:rsid w:val="00D93CF3"/>
    <w:rsid w:val="00DA534B"/>
    <w:rsid w:val="00DC4D00"/>
    <w:rsid w:val="00DD534C"/>
    <w:rsid w:val="00DE0E21"/>
    <w:rsid w:val="00DF1427"/>
    <w:rsid w:val="00E22056"/>
    <w:rsid w:val="00E318F6"/>
    <w:rsid w:val="00E331D9"/>
    <w:rsid w:val="00E403F7"/>
    <w:rsid w:val="00E41959"/>
    <w:rsid w:val="00E534A5"/>
    <w:rsid w:val="00E6495E"/>
    <w:rsid w:val="00E77BCB"/>
    <w:rsid w:val="00E83E51"/>
    <w:rsid w:val="00E97DD9"/>
    <w:rsid w:val="00EA29DC"/>
    <w:rsid w:val="00ED203D"/>
    <w:rsid w:val="00ED3770"/>
    <w:rsid w:val="00EE674C"/>
    <w:rsid w:val="00F01042"/>
    <w:rsid w:val="00F0277D"/>
    <w:rsid w:val="00F1389E"/>
    <w:rsid w:val="00F725B6"/>
    <w:rsid w:val="00F857A8"/>
    <w:rsid w:val="00F961CB"/>
    <w:rsid w:val="00FB52BB"/>
    <w:rsid w:val="00FB6919"/>
    <w:rsid w:val="00FC6E81"/>
    <w:rsid w:val="00FD60D8"/>
    <w:rsid w:val="00FE7BFE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741C9A"/>
  <w15:docId w15:val="{F5723C96-0701-4EC2-9B65-78B51B7F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3E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E220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5E6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E65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E220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E220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E2205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7">
    <w:name w:val="Emphasis"/>
    <w:qFormat/>
    <w:rsid w:val="00E22056"/>
    <w:rPr>
      <w:i/>
      <w:iCs/>
    </w:rPr>
  </w:style>
  <w:style w:type="paragraph" w:styleId="a8">
    <w:name w:val="header"/>
    <w:basedOn w:val="a"/>
    <w:link w:val="a9"/>
    <w:uiPriority w:val="99"/>
    <w:unhideWhenUsed/>
    <w:rsid w:val="002876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876D3"/>
    <w:rPr>
      <w:sz w:val="28"/>
      <w:szCs w:val="24"/>
    </w:rPr>
  </w:style>
  <w:style w:type="paragraph" w:styleId="aa">
    <w:name w:val="footer"/>
    <w:basedOn w:val="a"/>
    <w:link w:val="ab"/>
    <w:unhideWhenUsed/>
    <w:rsid w:val="002876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876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Мельчакова Светлана Алексеевна</cp:lastModifiedBy>
  <cp:revision>51</cp:revision>
  <cp:lastPrinted>2019-08-29T06:24:00Z</cp:lastPrinted>
  <dcterms:created xsi:type="dcterms:W3CDTF">2012-11-02T04:19:00Z</dcterms:created>
  <dcterms:modified xsi:type="dcterms:W3CDTF">2019-09-03T00:37:00Z</dcterms:modified>
</cp:coreProperties>
</file>