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D63" w:rsidRPr="000518B1" w:rsidRDefault="00260D63" w:rsidP="00260D63">
      <w:pPr>
        <w:spacing w:line="336" w:lineRule="auto"/>
        <w:jc w:val="center"/>
        <w:rPr>
          <w:b/>
          <w:sz w:val="25"/>
          <w:szCs w:val="25"/>
        </w:rPr>
      </w:pPr>
      <w:r w:rsidRPr="000518B1">
        <w:rPr>
          <w:b/>
          <w:sz w:val="25"/>
          <w:szCs w:val="25"/>
        </w:rPr>
        <w:t>ФИНАНСОВО-ЭКОНОМИЧЕСКОЕ ОБОСНОВАНИЕ</w:t>
      </w:r>
    </w:p>
    <w:p w:rsidR="00260D63" w:rsidRPr="003D74CD" w:rsidRDefault="00260D63" w:rsidP="00260D63">
      <w:pPr>
        <w:jc w:val="center"/>
        <w:rPr>
          <w:sz w:val="28"/>
          <w:szCs w:val="28"/>
        </w:rPr>
      </w:pPr>
      <w:r w:rsidRPr="000518B1">
        <w:rPr>
          <w:sz w:val="28"/>
          <w:szCs w:val="28"/>
        </w:rPr>
        <w:t xml:space="preserve">проекта </w:t>
      </w:r>
      <w:r w:rsidRPr="003D74CD">
        <w:rPr>
          <w:sz w:val="28"/>
          <w:szCs w:val="28"/>
        </w:rPr>
        <w:t xml:space="preserve">закона Приморского края </w:t>
      </w:r>
      <w:r w:rsidR="007A236F">
        <w:rPr>
          <w:sz w:val="28"/>
          <w:szCs w:val="28"/>
        </w:rPr>
        <w:t>«</w:t>
      </w:r>
      <w:r w:rsidRPr="00B81E78">
        <w:rPr>
          <w:sz w:val="28"/>
          <w:szCs w:val="28"/>
        </w:rPr>
        <w:t xml:space="preserve">О </w:t>
      </w:r>
      <w:proofErr w:type="spellStart"/>
      <w:r w:rsidRPr="00B81E78">
        <w:rPr>
          <w:sz w:val="28"/>
          <w:szCs w:val="28"/>
        </w:rPr>
        <w:t>Чугуевском</w:t>
      </w:r>
      <w:proofErr w:type="spellEnd"/>
      <w:r w:rsidRPr="00B81E7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 округе</w:t>
      </w:r>
      <w:r w:rsidR="007A236F">
        <w:rPr>
          <w:sz w:val="28"/>
          <w:szCs w:val="28"/>
        </w:rPr>
        <w:t>»</w:t>
      </w:r>
    </w:p>
    <w:p w:rsidR="00260D63" w:rsidRDefault="00260D63" w:rsidP="00260D63">
      <w:pPr>
        <w:jc w:val="center"/>
        <w:rPr>
          <w:sz w:val="28"/>
          <w:szCs w:val="28"/>
        </w:rPr>
      </w:pPr>
    </w:p>
    <w:p w:rsidR="00260D63" w:rsidRDefault="00260D63" w:rsidP="00260D63">
      <w:pPr>
        <w:jc w:val="center"/>
        <w:rPr>
          <w:sz w:val="28"/>
          <w:szCs w:val="28"/>
        </w:rPr>
      </w:pPr>
    </w:p>
    <w:p w:rsidR="00260D63" w:rsidRDefault="00260D63" w:rsidP="00260D6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D74CD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закона Приморского края </w:t>
      </w:r>
      <w:r w:rsidR="007A236F">
        <w:rPr>
          <w:sz w:val="28"/>
          <w:szCs w:val="28"/>
        </w:rPr>
        <w:t>«</w:t>
      </w:r>
      <w:r w:rsidRPr="00B81E78">
        <w:rPr>
          <w:sz w:val="28"/>
          <w:szCs w:val="28"/>
        </w:rPr>
        <w:t xml:space="preserve">О Чугуевском </w:t>
      </w:r>
      <w:r>
        <w:rPr>
          <w:sz w:val="28"/>
          <w:szCs w:val="28"/>
        </w:rPr>
        <w:t>муниципальном округе</w:t>
      </w:r>
      <w:r w:rsidR="007A236F">
        <w:rPr>
          <w:sz w:val="28"/>
          <w:szCs w:val="28"/>
        </w:rPr>
        <w:t>»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6A6531"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 xml:space="preserve">дополнительных расходов краевого бюджета в части увеличения ассигнований на </w:t>
      </w:r>
      <w:r w:rsidRPr="00147119">
        <w:rPr>
          <w:rFonts w:eastAsia="Calibri"/>
          <w:sz w:val="28"/>
          <w:szCs w:val="28"/>
          <w:lang w:eastAsia="en-US"/>
        </w:rPr>
        <w:t>обеспечение пр</w:t>
      </w:r>
      <w:r>
        <w:rPr>
          <w:rFonts w:eastAsia="Calibri"/>
          <w:sz w:val="28"/>
          <w:szCs w:val="28"/>
          <w:lang w:eastAsia="en-US"/>
        </w:rPr>
        <w:t xml:space="preserve">оведения выборов Думы </w:t>
      </w:r>
      <w:r w:rsidRPr="00B81E78">
        <w:rPr>
          <w:sz w:val="28"/>
          <w:szCs w:val="28"/>
        </w:rPr>
        <w:t>Чугуевско</w:t>
      </w:r>
      <w:r>
        <w:rPr>
          <w:sz w:val="28"/>
          <w:szCs w:val="28"/>
        </w:rPr>
        <w:t>г</w:t>
      </w:r>
      <w:r w:rsidRPr="00147119">
        <w:rPr>
          <w:rFonts w:eastAsia="Calibri"/>
          <w:sz w:val="28"/>
          <w:szCs w:val="28"/>
          <w:lang w:eastAsia="en-US"/>
        </w:rPr>
        <w:t xml:space="preserve">о муниципального округа в размере </w:t>
      </w:r>
      <w:r>
        <w:rPr>
          <w:rFonts w:eastAsia="Calibri"/>
          <w:sz w:val="28"/>
          <w:szCs w:val="28"/>
          <w:lang w:eastAsia="en-US"/>
        </w:rPr>
        <w:t>4 067 900</w:t>
      </w:r>
      <w:r w:rsidRPr="00147119">
        <w:rPr>
          <w:rFonts w:eastAsia="Calibri"/>
          <w:sz w:val="28"/>
          <w:szCs w:val="28"/>
          <w:lang w:eastAsia="en-US"/>
        </w:rPr>
        <w:t xml:space="preserve"> руб. </w:t>
      </w:r>
    </w:p>
    <w:p w:rsidR="00260D63" w:rsidRPr="00260D63" w:rsidRDefault="00260D63" w:rsidP="00260D63">
      <w:pPr>
        <w:widowControl w:val="0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№</w:t>
            </w:r>
          </w:p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п/п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center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Виды расходов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Всего, тыс. руб.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center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center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3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Расходы на изготовление печатной продукции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190,0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 xml:space="preserve">Транспортные расходы, выплаты гражданам, </w:t>
            </w:r>
            <w:proofErr w:type="spellStart"/>
            <w:r w:rsidRPr="00260D63">
              <w:rPr>
                <w:sz w:val="28"/>
                <w:szCs w:val="28"/>
              </w:rPr>
              <w:t>привлекавшимся</w:t>
            </w:r>
            <w:proofErr w:type="spellEnd"/>
            <w:r w:rsidRPr="00260D63">
              <w:rPr>
                <w:sz w:val="28"/>
                <w:szCs w:val="28"/>
              </w:rPr>
              <w:t xml:space="preserve"> к работе в комиссиях по гражданско- правовым договорам 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429,3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Расходы на связь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26,6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Канцелярские расходы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47,3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Командировочные расходы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0,00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Расходы на информирование, опубликование итогов выборов, расходы на оборудование и содержание помещений и избирательных участков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266,0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Компенсация, дополнительная оплата труда (вознаграждение)</w:t>
            </w:r>
            <w:proofErr w:type="gramStart"/>
            <w:r w:rsidRPr="00260D63">
              <w:rPr>
                <w:sz w:val="28"/>
                <w:szCs w:val="28"/>
              </w:rPr>
              <w:t>,и</w:t>
            </w:r>
            <w:proofErr w:type="gramEnd"/>
            <w:r w:rsidRPr="00260D63">
              <w:rPr>
                <w:sz w:val="28"/>
                <w:szCs w:val="28"/>
              </w:rPr>
              <w:t xml:space="preserve"> начисление на оплату труда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3108,7</w:t>
            </w:r>
          </w:p>
        </w:tc>
      </w:tr>
      <w:tr w:rsidR="00260D63" w:rsidRPr="00260D63" w:rsidTr="006D73B7">
        <w:tc>
          <w:tcPr>
            <w:tcW w:w="67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5705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ИТОГО</w:t>
            </w:r>
          </w:p>
        </w:tc>
        <w:tc>
          <w:tcPr>
            <w:tcW w:w="3191" w:type="dxa"/>
          </w:tcPr>
          <w:p w:rsidR="00260D63" w:rsidRPr="00260D63" w:rsidRDefault="00260D63" w:rsidP="00260D63">
            <w:pPr>
              <w:widowControl w:val="0"/>
              <w:jc w:val="both"/>
              <w:rPr>
                <w:sz w:val="28"/>
                <w:szCs w:val="28"/>
              </w:rPr>
            </w:pPr>
            <w:r w:rsidRPr="00260D63">
              <w:rPr>
                <w:sz w:val="28"/>
                <w:szCs w:val="28"/>
              </w:rPr>
              <w:t>4067,9</w:t>
            </w:r>
          </w:p>
        </w:tc>
      </w:tr>
    </w:tbl>
    <w:p w:rsidR="00260D63" w:rsidRPr="00260D63" w:rsidRDefault="00260D63" w:rsidP="00260D63">
      <w:pPr>
        <w:widowControl w:val="0"/>
        <w:jc w:val="both"/>
        <w:rPr>
          <w:sz w:val="28"/>
          <w:szCs w:val="28"/>
        </w:rPr>
      </w:pPr>
    </w:p>
    <w:p w:rsidR="00260D63" w:rsidRPr="00147119" w:rsidRDefault="00260D63" w:rsidP="00260D6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60D63" w:rsidRDefault="00260D63" w:rsidP="00260D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260D63" w:rsidRPr="003F03A8" w:rsidTr="006D73B7">
        <w:tc>
          <w:tcPr>
            <w:tcW w:w="4361" w:type="dxa"/>
            <w:shd w:val="clear" w:color="auto" w:fill="auto"/>
          </w:tcPr>
          <w:p w:rsidR="00260D63" w:rsidRPr="003F03A8" w:rsidRDefault="00260D63" w:rsidP="006D73B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F03A8">
              <w:rPr>
                <w:sz w:val="28"/>
                <w:szCs w:val="28"/>
              </w:rPr>
              <w:t xml:space="preserve">Председатель Думы </w:t>
            </w:r>
            <w:r>
              <w:rPr>
                <w:sz w:val="28"/>
                <w:szCs w:val="28"/>
              </w:rPr>
              <w:t>Чугуевского</w:t>
            </w:r>
          </w:p>
          <w:p w:rsidR="00260D63" w:rsidRPr="003F03A8" w:rsidRDefault="00260D63" w:rsidP="0030738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03A8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5211" w:type="dxa"/>
            <w:shd w:val="clear" w:color="auto" w:fill="auto"/>
          </w:tcPr>
          <w:p w:rsidR="00260D63" w:rsidRPr="003F03A8" w:rsidRDefault="00260D63" w:rsidP="006D73B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60D63" w:rsidRPr="003F03A8" w:rsidRDefault="00260D63" w:rsidP="006D73B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60D63">
              <w:rPr>
                <w:sz w:val="28"/>
                <w:szCs w:val="28"/>
              </w:rPr>
              <w:t>П.И.</w:t>
            </w:r>
            <w:r>
              <w:rPr>
                <w:sz w:val="28"/>
                <w:szCs w:val="28"/>
              </w:rPr>
              <w:t xml:space="preserve"> </w:t>
            </w:r>
            <w:r w:rsidRPr="00260D63">
              <w:rPr>
                <w:sz w:val="28"/>
                <w:szCs w:val="28"/>
              </w:rPr>
              <w:t>Федоренко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</w:tbl>
    <w:p w:rsidR="00260D63" w:rsidRDefault="00260D63" w:rsidP="00260D63">
      <w:pPr>
        <w:spacing w:line="360" w:lineRule="auto"/>
        <w:jc w:val="both"/>
        <w:rPr>
          <w:sz w:val="28"/>
          <w:szCs w:val="28"/>
        </w:rPr>
      </w:pPr>
    </w:p>
    <w:p w:rsidR="00260D63" w:rsidRDefault="00260D63" w:rsidP="00260D63">
      <w:pPr>
        <w:spacing w:line="360" w:lineRule="auto"/>
        <w:jc w:val="both"/>
        <w:rPr>
          <w:sz w:val="28"/>
          <w:szCs w:val="28"/>
        </w:rPr>
      </w:pPr>
    </w:p>
    <w:p w:rsidR="00260D63" w:rsidRDefault="00260D63" w:rsidP="00260D63">
      <w:pPr>
        <w:spacing w:line="360" w:lineRule="auto"/>
        <w:ind w:firstLine="709"/>
        <w:jc w:val="both"/>
        <w:rPr>
          <w:sz w:val="28"/>
          <w:szCs w:val="28"/>
        </w:rPr>
      </w:pPr>
    </w:p>
    <w:p w:rsidR="00A9417F" w:rsidRDefault="007A236F"/>
    <w:sectPr w:rsidR="00A94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D63"/>
    <w:rsid w:val="00260D63"/>
    <w:rsid w:val="0030738E"/>
    <w:rsid w:val="004113D5"/>
    <w:rsid w:val="00413814"/>
    <w:rsid w:val="007A236F"/>
    <w:rsid w:val="008317B3"/>
    <w:rsid w:val="00C1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D6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D6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Drachenko</cp:lastModifiedBy>
  <cp:revision>4</cp:revision>
  <dcterms:created xsi:type="dcterms:W3CDTF">2019-08-20T06:36:00Z</dcterms:created>
  <dcterms:modified xsi:type="dcterms:W3CDTF">2019-08-26T01:16:00Z</dcterms:modified>
</cp:coreProperties>
</file>