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607227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B6478" w:rsidRPr="00FA5CCB" w:rsidRDefault="006B6478" w:rsidP="006B6478">
      <w:pPr>
        <w:jc w:val="center"/>
        <w:rPr>
          <w:b/>
        </w:rPr>
      </w:pPr>
      <w:r w:rsidRPr="00FA5CCB">
        <w:rPr>
          <w:b/>
        </w:rPr>
        <w:t xml:space="preserve">О ВНЕСЕНИИ ИЗМЕНЕНИЙ В ОТДЕЛЬНЫЕ </w:t>
      </w:r>
    </w:p>
    <w:p w:rsidR="006B6478" w:rsidRPr="00FA5CCB" w:rsidRDefault="006B6478" w:rsidP="006B6478">
      <w:pPr>
        <w:jc w:val="center"/>
        <w:rPr>
          <w:b/>
          <w:szCs w:val="28"/>
        </w:rPr>
      </w:pPr>
      <w:r w:rsidRPr="00FA5CCB">
        <w:rPr>
          <w:b/>
        </w:rPr>
        <w:t>ЗАКОНОДАТЕЛЬНЫЕ АКТЫ ПРИМОРСКОГО КРАЯ</w:t>
      </w:r>
    </w:p>
    <w:p w:rsidR="006B6478" w:rsidRPr="00FA5CCB" w:rsidRDefault="006B6478" w:rsidP="006B6478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6B6478" w:rsidRDefault="006B6478" w:rsidP="006B647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A5CCB">
        <w:rPr>
          <w:bCs/>
          <w:szCs w:val="28"/>
        </w:rPr>
        <w:t xml:space="preserve">Принят Законодательным Собранием Приморского края </w:t>
      </w:r>
      <w:r>
        <w:rPr>
          <w:bCs/>
          <w:szCs w:val="28"/>
        </w:rPr>
        <w:t xml:space="preserve">24 июля </w:t>
      </w:r>
      <w:r>
        <w:rPr>
          <w:bCs/>
          <w:szCs w:val="28"/>
        </w:rPr>
        <w:br/>
        <w:t>2019 года</w:t>
      </w:r>
    </w:p>
    <w:p w:rsidR="006B6478" w:rsidRDefault="006B6478" w:rsidP="006B647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A5CCB">
        <w:rPr>
          <w:bCs/>
          <w:szCs w:val="28"/>
        </w:rPr>
        <w:t>СТАТЬЯ 1.</w:t>
      </w:r>
    </w:p>
    <w:p w:rsidR="006B6478" w:rsidRPr="00FA5CCB" w:rsidRDefault="006B6478" w:rsidP="006B647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>Внести в Закон Приморского края от 14 ноября 2001 года</w:t>
      </w:r>
      <w:r w:rsidRPr="00FA5CCB">
        <w:rPr>
          <w:rFonts w:eastAsia="Calibri"/>
          <w:szCs w:val="28"/>
          <w:lang w:eastAsia="en-US"/>
        </w:rPr>
        <w:br/>
        <w:t xml:space="preserve">№ 161-КЗ "Об административно-территориальном устройстве Приморского края" (Ведомости Законодательного Собрания Приморского края, 2001, </w:t>
      </w:r>
      <w:r w:rsidRPr="00FA5CCB">
        <w:rPr>
          <w:rFonts w:eastAsia="Calibri"/>
          <w:szCs w:val="28"/>
          <w:lang w:eastAsia="en-US"/>
        </w:rPr>
        <w:br/>
        <w:t>№ 98, стр. 6; 2002, № 6, стр. 3; 2004, № 61, стр. 31; 2006, № 122, стр. 5; 2007, № 10, стр. 3, № 24, стр. 29, № 47, стр. 10; 2008, № 80, стр. 5, № 92, стр. 15; 2009, № 123, стр. 2, № 132, стр. 68; 2011, № 201, стр. 18, № 209, стр. 43; 2012, № 15, стр. 31; 2013, № 64, стр. 145; 2015, № 135, стр. 11; 2017, № 25, стр. 46) следующие изменения:</w:t>
      </w: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Pr="00FA5CCB">
        <w:rPr>
          <w:rFonts w:eastAsia="Calibri"/>
          <w:szCs w:val="28"/>
          <w:lang w:eastAsia="en-US"/>
        </w:rPr>
        <w:t xml:space="preserve">)в части 2 статьи 9: </w:t>
      </w: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</w:t>
      </w:r>
      <w:r w:rsidRPr="00FA5CCB">
        <w:rPr>
          <w:rFonts w:eastAsia="Calibri"/>
          <w:szCs w:val="28"/>
          <w:lang w:eastAsia="en-US"/>
        </w:rPr>
        <w:t>в абзаце втором после слов "муниципальных районов" дополнить словами "</w:t>
      </w:r>
      <w:r>
        <w:rPr>
          <w:rFonts w:eastAsia="Calibri"/>
          <w:szCs w:val="28"/>
          <w:lang w:eastAsia="en-US"/>
        </w:rPr>
        <w:t xml:space="preserve">, </w:t>
      </w:r>
      <w:r w:rsidRPr="00FA5CCB">
        <w:rPr>
          <w:rFonts w:eastAsia="Calibri"/>
          <w:szCs w:val="28"/>
          <w:lang w:eastAsia="en-US"/>
        </w:rPr>
        <w:t xml:space="preserve">муниципальных округов"; </w:t>
      </w: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</w:t>
      </w:r>
      <w:r w:rsidRPr="00FA5CCB">
        <w:rPr>
          <w:rFonts w:eastAsia="Calibri"/>
          <w:szCs w:val="28"/>
          <w:lang w:eastAsia="en-US"/>
        </w:rPr>
        <w:t>абзац третий изложить в следующей редакции:</w:t>
      </w: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>"Граница населенного пункта устанавливается в генеральном плане соответствующего поселения, муниципального округа или городского округа, схеме территориального планирования муниципального района и изменяется путем внесения изменений в генеральный план соответствующего поселения, муниципального округа или городского округа, схему территориального планирования муниципального района в порядке, установленном Градостроительным кодексом Российской Федерации."</w:t>
      </w:r>
      <w:r>
        <w:rPr>
          <w:rFonts w:eastAsia="Calibri"/>
          <w:szCs w:val="28"/>
          <w:lang w:eastAsia="en-US"/>
        </w:rPr>
        <w:t>;</w:t>
      </w:r>
    </w:p>
    <w:p w:rsidR="006B6478" w:rsidRPr="00FA5CCB" w:rsidRDefault="006B6478" w:rsidP="006B647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Pr="00FA5CCB">
        <w:rPr>
          <w:rFonts w:eastAsia="Calibri"/>
          <w:szCs w:val="28"/>
          <w:lang w:eastAsia="en-US"/>
        </w:rPr>
        <w:t>)в пункте 1 части 3 статьи 10 после слов "муниципальных районов," дополнить словами "муниципальных округов,"</w:t>
      </w:r>
      <w:r>
        <w:rPr>
          <w:rFonts w:eastAsia="Calibri"/>
          <w:szCs w:val="28"/>
          <w:lang w:eastAsia="en-US"/>
        </w:rPr>
        <w:t>.</w:t>
      </w: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A5CCB">
        <w:rPr>
          <w:bCs/>
          <w:szCs w:val="28"/>
        </w:rPr>
        <w:t>СТАТЬЯ 2.</w:t>
      </w:r>
    </w:p>
    <w:p w:rsidR="006B6478" w:rsidRPr="00FA5CCB" w:rsidRDefault="006B6478" w:rsidP="006B647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>Внести в Закон Приморского края от 29 ноября 2004 года № 169-КЗ</w:t>
      </w:r>
      <w:r w:rsidRPr="00FA5CCB">
        <w:rPr>
          <w:rFonts w:eastAsia="Calibri"/>
          <w:szCs w:val="28"/>
          <w:lang w:eastAsia="en-US"/>
        </w:rPr>
        <w:br/>
        <w:t>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 (Ведомости Законодательного Собрания Приморского края, 2004, № 75,</w:t>
      </w:r>
      <w:r w:rsidRPr="00FA5CCB">
        <w:rPr>
          <w:rFonts w:eastAsia="Calibri"/>
          <w:szCs w:val="28"/>
          <w:lang w:eastAsia="en-US"/>
        </w:rPr>
        <w:br/>
        <w:t>стр. 4; 2017, № 29, стр. 2) следующие изменения:</w:t>
      </w:r>
    </w:p>
    <w:p w:rsidR="006B6478" w:rsidRPr="00FA5CCB" w:rsidRDefault="006B6478" w:rsidP="006B6478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>1)в статье 1 после слов "муниципального района," дополнить словами "муниципального округа,";</w:t>
      </w:r>
    </w:p>
    <w:p w:rsidR="006B6478" w:rsidRDefault="006B6478" w:rsidP="006B6478">
      <w:pPr>
        <w:tabs>
          <w:tab w:val="left" w:pos="709"/>
        </w:tabs>
        <w:contextualSpacing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ab/>
      </w:r>
    </w:p>
    <w:p w:rsidR="006B6478" w:rsidRDefault="006B6478" w:rsidP="006B6478">
      <w:pPr>
        <w:tabs>
          <w:tab w:val="left" w:pos="709"/>
        </w:tabs>
        <w:contextualSpacing/>
        <w:jc w:val="both"/>
        <w:rPr>
          <w:rFonts w:eastAsia="Calibri"/>
          <w:szCs w:val="28"/>
          <w:lang w:eastAsia="en-US"/>
        </w:rPr>
      </w:pPr>
    </w:p>
    <w:p w:rsidR="006B6478" w:rsidRPr="00FA5CCB" w:rsidRDefault="006B6478" w:rsidP="006B6478">
      <w:pPr>
        <w:tabs>
          <w:tab w:val="left" w:pos="709"/>
        </w:tabs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ab/>
      </w:r>
      <w:r w:rsidRPr="00FA5CCB">
        <w:rPr>
          <w:rFonts w:eastAsia="Calibri"/>
          <w:szCs w:val="28"/>
          <w:lang w:eastAsia="en-US"/>
        </w:rPr>
        <w:t xml:space="preserve">2)статью 2 дополнить </w:t>
      </w:r>
      <w:r>
        <w:rPr>
          <w:rFonts w:eastAsia="Calibri"/>
          <w:szCs w:val="28"/>
          <w:lang w:eastAsia="en-US"/>
        </w:rPr>
        <w:t xml:space="preserve">новым </w:t>
      </w:r>
      <w:r w:rsidRPr="00FA5CCB">
        <w:rPr>
          <w:rFonts w:eastAsia="Calibri"/>
          <w:szCs w:val="28"/>
          <w:lang w:eastAsia="en-US"/>
        </w:rPr>
        <w:t xml:space="preserve">абзацем </w:t>
      </w:r>
      <w:r>
        <w:rPr>
          <w:rFonts w:eastAsia="Calibri"/>
          <w:szCs w:val="28"/>
          <w:lang w:eastAsia="en-US"/>
        </w:rPr>
        <w:t>четвертым</w:t>
      </w:r>
      <w:r w:rsidRPr="00FA5CCB">
        <w:rPr>
          <w:rFonts w:eastAsia="Calibri"/>
          <w:szCs w:val="28"/>
          <w:lang w:eastAsia="en-US"/>
        </w:rPr>
        <w:t xml:space="preserve"> следующего содержания:</w:t>
      </w:r>
    </w:p>
    <w:p w:rsidR="006B6478" w:rsidRPr="00FA5CCB" w:rsidRDefault="006B6478" w:rsidP="006B6478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>"для муниципального округа - Дума муниципального округа (Дума округа);";</w:t>
      </w:r>
    </w:p>
    <w:p w:rsidR="006B6478" w:rsidRPr="00FA5CCB" w:rsidRDefault="006B6478" w:rsidP="006B6478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 xml:space="preserve">3)статью 3 дополнить </w:t>
      </w:r>
      <w:r>
        <w:rPr>
          <w:rFonts w:eastAsia="Calibri"/>
          <w:szCs w:val="28"/>
          <w:lang w:eastAsia="en-US"/>
        </w:rPr>
        <w:t xml:space="preserve">новым </w:t>
      </w:r>
      <w:r w:rsidRPr="00FA5CCB">
        <w:rPr>
          <w:rFonts w:eastAsia="Calibri"/>
          <w:szCs w:val="28"/>
          <w:lang w:eastAsia="en-US"/>
        </w:rPr>
        <w:t xml:space="preserve">абзацем </w:t>
      </w:r>
      <w:r>
        <w:rPr>
          <w:rFonts w:eastAsia="Calibri"/>
          <w:szCs w:val="28"/>
          <w:lang w:eastAsia="en-US"/>
        </w:rPr>
        <w:t>четвертым</w:t>
      </w:r>
      <w:r w:rsidRPr="00FA5CCB">
        <w:rPr>
          <w:rFonts w:eastAsia="Calibri"/>
          <w:szCs w:val="28"/>
          <w:lang w:eastAsia="en-US"/>
        </w:rPr>
        <w:t xml:space="preserve"> следующего содержания:</w:t>
      </w:r>
    </w:p>
    <w:p w:rsidR="006B6478" w:rsidRPr="00FA5CCB" w:rsidRDefault="006B6478" w:rsidP="006B6478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>"для муниципального округа - глава муниципального округа (глава округа);";</w:t>
      </w:r>
    </w:p>
    <w:p w:rsidR="006B6478" w:rsidRPr="00FA5CCB" w:rsidRDefault="006B6478" w:rsidP="006B6478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 xml:space="preserve">4)статью 4 дополнить </w:t>
      </w:r>
      <w:r>
        <w:rPr>
          <w:rFonts w:eastAsia="Calibri"/>
          <w:szCs w:val="28"/>
          <w:lang w:eastAsia="en-US"/>
        </w:rPr>
        <w:t xml:space="preserve">новым </w:t>
      </w:r>
      <w:r w:rsidRPr="00FA5CCB">
        <w:rPr>
          <w:rFonts w:eastAsia="Calibri"/>
          <w:szCs w:val="28"/>
          <w:lang w:eastAsia="en-US"/>
        </w:rPr>
        <w:t xml:space="preserve">абзацем </w:t>
      </w:r>
      <w:r>
        <w:rPr>
          <w:rFonts w:eastAsia="Calibri"/>
          <w:szCs w:val="28"/>
          <w:lang w:eastAsia="en-US"/>
        </w:rPr>
        <w:t>четвертым</w:t>
      </w:r>
      <w:r w:rsidRPr="00FA5CCB">
        <w:rPr>
          <w:rFonts w:eastAsia="Calibri"/>
          <w:szCs w:val="28"/>
          <w:lang w:eastAsia="en-US"/>
        </w:rPr>
        <w:t xml:space="preserve"> следующего содержания:</w:t>
      </w:r>
    </w:p>
    <w:p w:rsidR="006B6478" w:rsidRPr="00FA5CCB" w:rsidRDefault="006B6478" w:rsidP="006B6478">
      <w:pPr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 xml:space="preserve">"для муниципального округа </w:t>
      </w:r>
      <w:r>
        <w:rPr>
          <w:rFonts w:eastAsia="Calibri"/>
          <w:szCs w:val="28"/>
          <w:lang w:eastAsia="en-US"/>
        </w:rPr>
        <w:t xml:space="preserve">- </w:t>
      </w:r>
      <w:r w:rsidRPr="00FA5CCB">
        <w:rPr>
          <w:rFonts w:eastAsia="Calibri"/>
          <w:szCs w:val="28"/>
          <w:lang w:eastAsia="en-US"/>
        </w:rPr>
        <w:t>администрация муниципального округа (администрация округа);".</w:t>
      </w:r>
    </w:p>
    <w:p w:rsidR="006B6478" w:rsidRPr="00FA5CCB" w:rsidRDefault="006B6478" w:rsidP="006B6478">
      <w:pPr>
        <w:ind w:firstLine="708"/>
        <w:contextualSpacing/>
        <w:jc w:val="both"/>
        <w:rPr>
          <w:rFonts w:eastAsia="Calibri"/>
          <w:szCs w:val="28"/>
          <w:lang w:eastAsia="en-US"/>
        </w:rPr>
      </w:pPr>
    </w:p>
    <w:p w:rsidR="006B6478" w:rsidRPr="00FA5CCB" w:rsidRDefault="006B6478" w:rsidP="006B6478">
      <w:pPr>
        <w:widowControl w:val="0"/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FA5CCB">
        <w:rPr>
          <w:bCs/>
          <w:szCs w:val="28"/>
        </w:rPr>
        <w:t>СТАТЬЯ 3.</w:t>
      </w:r>
    </w:p>
    <w:p w:rsidR="006B6478" w:rsidRPr="00FA5CCB" w:rsidRDefault="006B6478" w:rsidP="006B647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A5CCB">
        <w:rPr>
          <w:rFonts w:eastAsia="Calibri"/>
          <w:szCs w:val="28"/>
          <w:lang w:eastAsia="en-US"/>
        </w:rPr>
        <w:t xml:space="preserve">Внести в приложение 1 к Закону Приморского края от 4 июня </w:t>
      </w:r>
      <w:r w:rsidRPr="00FA5CCB">
        <w:rPr>
          <w:rFonts w:eastAsia="Calibri"/>
          <w:szCs w:val="28"/>
          <w:lang w:eastAsia="en-US"/>
        </w:rPr>
        <w:br/>
        <w:t>2007 года № 83-КЗ "О Реестре должностей муниципальной службы в Приморском крае" (Ведомости Законодательного Собрания Приморского края, 2007, № 19, стр. 44, № 42, стр. 5; 2008, № 80, стр. 7, № 98, стр. 31; 2010, № 148, стр. 105; 2011, № 176, стр. 7, № 201, стр. 19; 2014, № 89, стр. 21) следующие изменения:</w:t>
      </w:r>
    </w:p>
    <w:p w:rsidR="006B6478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 w:rsidRPr="00FA5CCB">
        <w:rPr>
          <w:szCs w:val="28"/>
        </w:rPr>
        <w:t>1)наименование раздела 1 изложить в следующей редакции:</w:t>
      </w:r>
    </w:p>
    <w:p w:rsidR="006B6478" w:rsidRPr="00FA5CCB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"Раздел 1. Перечень должностей в аппарате Думы муниципального района, муниципального округа, городского округа</w:t>
      </w:r>
      <w:r w:rsidRPr="00FA5CCB">
        <w:rPr>
          <w:szCs w:val="28"/>
        </w:rPr>
        <w:t>";</w:t>
      </w:r>
    </w:p>
    <w:p w:rsidR="006B6478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 w:rsidRPr="00FA5CCB">
        <w:rPr>
          <w:szCs w:val="28"/>
        </w:rPr>
        <w:t xml:space="preserve">2)наименование раздела 3 изложить в следующей редакции: </w:t>
      </w:r>
    </w:p>
    <w:p w:rsidR="006B6478" w:rsidRPr="00FA5CCB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"Раздел 3. Перечень должностей в местной администрации муниципального района, муниципального округа, городского округа</w:t>
      </w:r>
      <w:r w:rsidRPr="00FA5CCB">
        <w:rPr>
          <w:szCs w:val="28"/>
        </w:rPr>
        <w:t>";</w:t>
      </w:r>
    </w:p>
    <w:p w:rsidR="006B6478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 w:rsidRPr="00FA5CCB">
        <w:rPr>
          <w:szCs w:val="28"/>
        </w:rPr>
        <w:t>3)наименование раздела 5 изложить в следующей редакции:</w:t>
      </w:r>
    </w:p>
    <w:p w:rsidR="006B6478" w:rsidRPr="00FA5CCB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"Раздел 5. Перечень должностей в контрольно-счетном органе муниципального района, муниципального округа, городского округа</w:t>
      </w:r>
      <w:r w:rsidRPr="00FA5CCB">
        <w:rPr>
          <w:szCs w:val="28"/>
        </w:rPr>
        <w:t>";</w:t>
      </w:r>
    </w:p>
    <w:p w:rsidR="006B6478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 w:rsidRPr="00FA5CCB">
        <w:rPr>
          <w:szCs w:val="28"/>
        </w:rPr>
        <w:t>4)наименование раздела 7 изложить в следующей редакции:</w:t>
      </w:r>
    </w:p>
    <w:p w:rsidR="006B6478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"Раздел 7. Перечень должностей в аппарате избирательной комиссии муниципального района, муниципального округа, городского округа". </w:t>
      </w:r>
    </w:p>
    <w:p w:rsidR="006B6478" w:rsidRPr="00FA5CCB" w:rsidRDefault="006B6478" w:rsidP="006B6478">
      <w:pPr>
        <w:widowControl w:val="0"/>
        <w:autoSpaceDE w:val="0"/>
        <w:autoSpaceDN w:val="0"/>
        <w:ind w:firstLine="708"/>
        <w:jc w:val="both"/>
        <w:outlineLvl w:val="0"/>
        <w:rPr>
          <w:szCs w:val="28"/>
        </w:rPr>
      </w:pPr>
    </w:p>
    <w:p w:rsidR="006B6478" w:rsidRPr="00FA5CCB" w:rsidRDefault="006B6478" w:rsidP="006B6478">
      <w:pPr>
        <w:widowControl w:val="0"/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FA5CCB">
        <w:rPr>
          <w:bCs/>
          <w:szCs w:val="28"/>
        </w:rPr>
        <w:t>СТАТЬЯ 4.</w:t>
      </w:r>
    </w:p>
    <w:p w:rsidR="006B6478" w:rsidRDefault="006B6478" w:rsidP="006B647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A5CCB">
        <w:rPr>
          <w:bCs/>
          <w:szCs w:val="28"/>
        </w:rPr>
        <w:t>Внести в статью 3 Закона Приморского края от 18 ноября 2014 года</w:t>
      </w:r>
      <w:r w:rsidRPr="00FA5CCB">
        <w:rPr>
          <w:bCs/>
          <w:szCs w:val="28"/>
        </w:rPr>
        <w:br/>
        <w:t>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</w:r>
      <w:r w:rsidRPr="00FA5CCB">
        <w:rPr>
          <w:b/>
          <w:bCs/>
          <w:szCs w:val="28"/>
        </w:rPr>
        <w:t xml:space="preserve"> </w:t>
      </w:r>
      <w:r w:rsidRPr="00FA5CCB">
        <w:rPr>
          <w:bCs/>
          <w:szCs w:val="28"/>
        </w:rPr>
        <w:t xml:space="preserve">(Ведомости Законодательного Собрания Приморского края, 2014, № 96, стр. 38; 2015, </w:t>
      </w:r>
      <w:r w:rsidRPr="00FA5CCB">
        <w:rPr>
          <w:bCs/>
          <w:szCs w:val="28"/>
        </w:rPr>
        <w:br/>
        <w:t xml:space="preserve">№ 110, стр. 80, № 115, стр. 67; 2016, № 158, стр. 269; 2017, № 22, стр. 2) </w:t>
      </w:r>
      <w:r>
        <w:rPr>
          <w:bCs/>
          <w:szCs w:val="28"/>
        </w:rPr>
        <w:t xml:space="preserve">следующие </w:t>
      </w:r>
      <w:r w:rsidRPr="00FA5CCB">
        <w:rPr>
          <w:bCs/>
          <w:szCs w:val="28"/>
        </w:rPr>
        <w:t>изменени</w:t>
      </w:r>
      <w:r>
        <w:rPr>
          <w:bCs/>
          <w:szCs w:val="28"/>
        </w:rPr>
        <w:t>я:</w:t>
      </w:r>
    </w:p>
    <w:p w:rsidR="006B6478" w:rsidRPr="00FA5CCB" w:rsidRDefault="006B6478" w:rsidP="006B647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A5CCB">
        <w:rPr>
          <w:bCs/>
          <w:szCs w:val="28"/>
        </w:rPr>
        <w:t>часть 1 изложи</w:t>
      </w:r>
      <w:r>
        <w:rPr>
          <w:bCs/>
          <w:szCs w:val="28"/>
        </w:rPr>
        <w:t>ть</w:t>
      </w:r>
      <w:r w:rsidRPr="00FA5CCB">
        <w:rPr>
          <w:bCs/>
          <w:szCs w:val="28"/>
        </w:rPr>
        <w:t xml:space="preserve"> в следующей редакции:</w:t>
      </w:r>
    </w:p>
    <w:p w:rsidR="006B6478" w:rsidRDefault="006B6478" w:rsidP="006B6478">
      <w:pPr>
        <w:widowControl w:val="0"/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FA5CCB">
        <w:rPr>
          <w:bCs/>
          <w:szCs w:val="28"/>
        </w:rPr>
        <w:t>"1.Глава муниципального района</w:t>
      </w:r>
      <w:r>
        <w:rPr>
          <w:bCs/>
          <w:szCs w:val="28"/>
        </w:rPr>
        <w:t>,</w:t>
      </w:r>
      <w:r w:rsidRPr="00BF66D5">
        <w:rPr>
          <w:bCs/>
          <w:szCs w:val="28"/>
        </w:rPr>
        <w:t xml:space="preserve"> </w:t>
      </w:r>
      <w:r w:rsidRPr="00FA5CCB">
        <w:rPr>
          <w:bCs/>
          <w:szCs w:val="28"/>
        </w:rPr>
        <w:t>глава муниципального округа</w:t>
      </w:r>
      <w:r>
        <w:rPr>
          <w:bCs/>
          <w:szCs w:val="28"/>
        </w:rPr>
        <w:t xml:space="preserve">, </w:t>
      </w:r>
      <w:r w:rsidRPr="00FA5CCB">
        <w:rPr>
          <w:bCs/>
          <w:szCs w:val="28"/>
        </w:rPr>
        <w:t xml:space="preserve">глава </w:t>
      </w:r>
      <w:r>
        <w:rPr>
          <w:bCs/>
          <w:szCs w:val="28"/>
        </w:rPr>
        <w:t xml:space="preserve">городского округа </w:t>
      </w:r>
      <w:r w:rsidRPr="00FA5CCB">
        <w:rPr>
          <w:bCs/>
          <w:szCs w:val="28"/>
        </w:rPr>
        <w:t>избирается представительным органом</w:t>
      </w:r>
      <w:r w:rsidRPr="00BF66D5">
        <w:rPr>
          <w:bCs/>
          <w:szCs w:val="28"/>
        </w:rPr>
        <w:t xml:space="preserve"> </w:t>
      </w:r>
      <w:r w:rsidRPr="00FA5CCB">
        <w:rPr>
          <w:bCs/>
          <w:szCs w:val="28"/>
        </w:rPr>
        <w:t>муниципального района,</w:t>
      </w:r>
      <w:r w:rsidRPr="00BF66D5">
        <w:rPr>
          <w:bCs/>
          <w:szCs w:val="28"/>
        </w:rPr>
        <w:t xml:space="preserve"> </w:t>
      </w:r>
      <w:r w:rsidRPr="00FA5CCB">
        <w:rPr>
          <w:bCs/>
          <w:szCs w:val="28"/>
        </w:rPr>
        <w:t>представительным органом муниципального округа</w:t>
      </w:r>
      <w:r>
        <w:rPr>
          <w:bCs/>
          <w:szCs w:val="28"/>
        </w:rPr>
        <w:t xml:space="preserve">, </w:t>
      </w:r>
      <w:r w:rsidRPr="00FA5CCB">
        <w:rPr>
          <w:bCs/>
          <w:szCs w:val="28"/>
        </w:rPr>
        <w:lastRenderedPageBreak/>
        <w:t>представительным органом городского округа</w:t>
      </w:r>
      <w:r>
        <w:rPr>
          <w:bCs/>
          <w:szCs w:val="28"/>
        </w:rPr>
        <w:t xml:space="preserve"> </w:t>
      </w:r>
      <w:r w:rsidRPr="00FA5CCB">
        <w:rPr>
          <w:bCs/>
          <w:szCs w:val="28"/>
        </w:rPr>
        <w:t>из числа кандидатов, представленных конкурсной комиссией по результатам конкурса, и возглавляет местную администрацию.".</w:t>
      </w:r>
    </w:p>
    <w:p w:rsidR="006B6478" w:rsidRPr="00FA5CCB" w:rsidRDefault="006B6478" w:rsidP="006B6478">
      <w:pPr>
        <w:widowControl w:val="0"/>
        <w:autoSpaceDE w:val="0"/>
        <w:autoSpaceDN w:val="0"/>
        <w:adjustRightInd w:val="0"/>
        <w:ind w:firstLine="708"/>
        <w:jc w:val="both"/>
        <w:rPr>
          <w:bCs/>
          <w:szCs w:val="28"/>
        </w:rPr>
      </w:pPr>
    </w:p>
    <w:p w:rsidR="006B6478" w:rsidRPr="00FA5CCB" w:rsidRDefault="006B6478" w:rsidP="006B647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A5CCB">
        <w:rPr>
          <w:bCs/>
          <w:szCs w:val="28"/>
        </w:rPr>
        <w:t>СТАТЬЯ 5.</w:t>
      </w: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FA5CCB">
        <w:rPr>
          <w:rFonts w:eastAsia="Calibri"/>
          <w:color w:val="000000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6B6478" w:rsidRPr="00FA5CCB" w:rsidRDefault="006B6478" w:rsidP="006B6478">
      <w:pPr>
        <w:rPr>
          <w:rFonts w:eastAsia="Calibri"/>
          <w:szCs w:val="28"/>
          <w:lang w:eastAsia="en-US"/>
        </w:rPr>
      </w:pPr>
    </w:p>
    <w:p w:rsidR="006B6478" w:rsidRPr="00FA5CCB" w:rsidRDefault="006B6478" w:rsidP="006B6478">
      <w:pPr>
        <w:rPr>
          <w:rFonts w:eastAsia="Calibri"/>
          <w:szCs w:val="28"/>
          <w:lang w:eastAsia="en-US"/>
        </w:rPr>
      </w:pPr>
    </w:p>
    <w:p w:rsidR="006B6478" w:rsidRPr="00FA5CCB" w:rsidRDefault="006B6478" w:rsidP="006B6478">
      <w:pPr>
        <w:rPr>
          <w:rFonts w:eastAsia="Calibri"/>
          <w:szCs w:val="28"/>
          <w:lang w:eastAsia="en-US"/>
        </w:rPr>
      </w:pPr>
    </w:p>
    <w:p w:rsidR="00A054E3" w:rsidRPr="009D177C" w:rsidRDefault="00A054E3" w:rsidP="00A054E3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A054E3" w:rsidRDefault="00A054E3" w:rsidP="00A054E3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 xml:space="preserve">Губернатора края     </w:t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  <w:t xml:space="preserve">                В.Г. Щербина</w:t>
      </w:r>
    </w:p>
    <w:p w:rsidR="008721E1" w:rsidRPr="008721E1" w:rsidRDefault="008721E1" w:rsidP="00A054E3">
      <w:pPr>
        <w:pStyle w:val="ConsPlusNormal"/>
        <w:ind w:right="-2" w:firstLine="0"/>
        <w:jc w:val="both"/>
        <w:rPr>
          <w:sz w:val="28"/>
          <w:szCs w:val="28"/>
        </w:rPr>
      </w:pPr>
    </w:p>
    <w:p w:rsidR="008721E1" w:rsidRDefault="008721E1" w:rsidP="008721E1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8721E1" w:rsidRDefault="008721E1" w:rsidP="008721E1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июля 2019 года</w:t>
      </w:r>
    </w:p>
    <w:p w:rsidR="008721E1" w:rsidRDefault="008721E1" w:rsidP="008721E1">
      <w:pPr>
        <w:pStyle w:val="ConsPlusNormal"/>
        <w:ind w:right="-2" w:firstLine="0"/>
        <w:jc w:val="both"/>
      </w:pPr>
      <w:r>
        <w:rPr>
          <w:rFonts w:ascii="Times New Roman" w:hAnsi="Times New Roman" w:cs="Times New Roman"/>
          <w:sz w:val="28"/>
          <w:szCs w:val="28"/>
        </w:rPr>
        <w:t>№ 545</w:t>
      </w:r>
      <w:r>
        <w:rPr>
          <w:rFonts w:ascii="Times New Roman" w:hAnsi="Times New Roman" w:cs="Times New Roman"/>
          <w:sz w:val="28"/>
          <w:szCs w:val="28"/>
        </w:rPr>
        <w:t>-КЗ</w:t>
      </w:r>
    </w:p>
    <w:p w:rsidR="006B6478" w:rsidRDefault="006B6478" w:rsidP="006B6478">
      <w:pPr>
        <w:jc w:val="center"/>
        <w:rPr>
          <w:rFonts w:eastAsia="Calibri"/>
          <w:szCs w:val="28"/>
          <w:lang w:eastAsia="en-US"/>
        </w:rPr>
      </w:pPr>
    </w:p>
    <w:p w:rsidR="006B6478" w:rsidRPr="00FA5CCB" w:rsidRDefault="006B6478" w:rsidP="006B647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E0544" w:rsidRDefault="00BE0544" w:rsidP="00347DEE"/>
    <w:sectPr w:rsidR="00BE0544" w:rsidSect="006B647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EC9" w:rsidRDefault="00066EC9">
      <w:r>
        <w:separator/>
      </w:r>
    </w:p>
  </w:endnote>
  <w:endnote w:type="continuationSeparator" w:id="0">
    <w:p w:rsidR="00066EC9" w:rsidRDefault="0006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EC9" w:rsidRDefault="00066EC9">
      <w:r>
        <w:separator/>
      </w:r>
    </w:p>
  </w:footnote>
  <w:footnote w:type="continuationSeparator" w:id="0">
    <w:p w:rsidR="00066EC9" w:rsidRDefault="0006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B6478" w:rsidP="006B64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721E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478"/>
    <w:rsid w:val="0003291F"/>
    <w:rsid w:val="00066EC9"/>
    <w:rsid w:val="00070CED"/>
    <w:rsid w:val="00347DEE"/>
    <w:rsid w:val="00357555"/>
    <w:rsid w:val="00380EE1"/>
    <w:rsid w:val="003A180C"/>
    <w:rsid w:val="003B26E7"/>
    <w:rsid w:val="0047435B"/>
    <w:rsid w:val="00513FE2"/>
    <w:rsid w:val="005A2827"/>
    <w:rsid w:val="006B6478"/>
    <w:rsid w:val="006E2ABA"/>
    <w:rsid w:val="00830091"/>
    <w:rsid w:val="00832425"/>
    <w:rsid w:val="008721E1"/>
    <w:rsid w:val="00A054E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3ED94"/>
  <w15:docId w15:val="{B23158B0-4A31-4FE5-BE11-F78FEA7A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B6478"/>
    <w:rPr>
      <w:sz w:val="28"/>
    </w:rPr>
  </w:style>
  <w:style w:type="paragraph" w:styleId="a6">
    <w:name w:val="Balloon Text"/>
    <w:basedOn w:val="a"/>
    <w:link w:val="a7"/>
    <w:semiHidden/>
    <w:unhideWhenUsed/>
    <w:rsid w:val="006B64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B647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054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1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2019-07-25T03:35:00Z</cp:lastPrinted>
  <dcterms:created xsi:type="dcterms:W3CDTF">2019-07-30T23:58:00Z</dcterms:created>
  <dcterms:modified xsi:type="dcterms:W3CDTF">2019-07-30T23:58:00Z</dcterms:modified>
</cp:coreProperties>
</file>