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83292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4595" w:rsidRDefault="00ED4595" w:rsidP="00ED459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       "О ЗАКОНОДАТЕЛЬНОЙ ДЕЯТЕЛЬНОСТИ </w:t>
      </w:r>
      <w:r>
        <w:rPr>
          <w:b/>
        </w:rPr>
        <w:br/>
        <w:t>В ПРИМОРСКОМ КРАЕ"</w:t>
      </w:r>
    </w:p>
    <w:p w:rsidR="00ED4595" w:rsidRDefault="00ED4595" w:rsidP="00ED4595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ED4595" w:rsidRPr="00680B54" w:rsidRDefault="00ED4595" w:rsidP="00ED4595">
      <w:pPr>
        <w:ind w:firstLine="720"/>
        <w:jc w:val="both"/>
      </w:pPr>
      <w:r>
        <w:t>Принят Законодательным Собранием Приморского края 26 июня     2019 года</w:t>
      </w:r>
    </w:p>
    <w:p w:rsidR="00ED4595" w:rsidRDefault="00ED4595" w:rsidP="00ED4595">
      <w:pPr>
        <w:ind w:firstLine="720"/>
        <w:jc w:val="both"/>
      </w:pPr>
    </w:p>
    <w:p w:rsidR="00ED4595" w:rsidRPr="00F263FE" w:rsidRDefault="00ED4595" w:rsidP="00ED459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2013, № 52, стр. 16, № 67, стр. 45; 2014, № 89, стр. 38, № 98, стр. 55; 2015, № 135, стр. 75, № 141, стр. 59; 2016, № 151,      стр. 55, № 154, стр. 3, № 160, стр. 40; 2017, № 15, стр. 30, № 25, стр. 49, </w:t>
      </w:r>
      <w:r w:rsidR="001A0D71">
        <w:rPr>
          <w:szCs w:val="28"/>
        </w:rPr>
        <w:t>№ 36,   стр. 18; 2018,</w:t>
      </w:r>
      <w:r>
        <w:rPr>
          <w:szCs w:val="28"/>
        </w:rPr>
        <w:t xml:space="preserve"> № 58, стр. 64) следующие </w:t>
      </w:r>
      <w:r w:rsidRPr="00017F2B">
        <w:rPr>
          <w:szCs w:val="28"/>
        </w:rPr>
        <w:t>изменени</w:t>
      </w:r>
      <w:r>
        <w:rPr>
          <w:szCs w:val="28"/>
        </w:rPr>
        <w:t>я</w:t>
      </w:r>
      <w:r w:rsidRPr="00017F2B">
        <w:rPr>
          <w:szCs w:val="28"/>
        </w:rPr>
        <w:t>:</w:t>
      </w:r>
      <w:r>
        <w:rPr>
          <w:szCs w:val="28"/>
        </w:rPr>
        <w:t xml:space="preserve"> </w:t>
      </w:r>
    </w:p>
    <w:p w:rsidR="00ED4595" w:rsidRPr="00D071F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1)в статье 6</w:t>
      </w:r>
      <w:r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а)часть 1 изложить в следующей редакции: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Pr="001D4DFE">
        <w:rPr>
          <w:szCs w:val="28"/>
        </w:rPr>
        <w:t>1.Проекты законов Приморского края, устанавливающие новые или изменяющие ранее предусмотренные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законов Приморского края, затрагивающих вопросы осуществления предпринимательской и инвестиционной деятельности</w:t>
      </w:r>
      <w:r>
        <w:rPr>
          <w:szCs w:val="28"/>
        </w:rPr>
        <w:t xml:space="preserve">, подлежат оценке регулирующего воздействия, </w:t>
      </w:r>
      <w:r w:rsidRPr="001D4DFE">
        <w:rPr>
          <w:szCs w:val="28"/>
        </w:rPr>
        <w:t>за исключением</w:t>
      </w:r>
      <w:r>
        <w:rPr>
          <w:szCs w:val="28"/>
        </w:rPr>
        <w:t>: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1)проектов законов</w:t>
      </w:r>
      <w:r w:rsidRPr="002B0FDF">
        <w:rPr>
          <w:szCs w:val="28"/>
        </w:rPr>
        <w:t xml:space="preserve"> </w:t>
      </w:r>
      <w:r>
        <w:rPr>
          <w:szCs w:val="28"/>
        </w:rPr>
        <w:t>Приморского края,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:rsidR="00ED4595" w:rsidRPr="001D4DFE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D4DFE">
        <w:rPr>
          <w:szCs w:val="28"/>
        </w:rPr>
        <w:t>)проектов законов</w:t>
      </w:r>
      <w:r>
        <w:rPr>
          <w:szCs w:val="28"/>
        </w:rPr>
        <w:t xml:space="preserve"> Приморского края</w:t>
      </w:r>
      <w:r w:rsidRPr="001D4DFE">
        <w:rPr>
          <w:szCs w:val="28"/>
        </w:rPr>
        <w:t>, регулирующих бюджетные правоотношения;</w:t>
      </w:r>
    </w:p>
    <w:p w:rsidR="00ED4595" w:rsidRPr="001D4DFE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1D4DFE">
        <w:rPr>
          <w:szCs w:val="28"/>
        </w:rPr>
        <w:t xml:space="preserve">)проектов </w:t>
      </w:r>
      <w:r>
        <w:rPr>
          <w:szCs w:val="28"/>
        </w:rPr>
        <w:t xml:space="preserve">законов Приморского края, </w:t>
      </w:r>
      <w:r w:rsidRPr="001D4DFE">
        <w:rPr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</w:t>
      </w:r>
      <w:r>
        <w:rPr>
          <w:szCs w:val="28"/>
        </w:rPr>
        <w:t>аценок) к таким ценам (тарифам);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4)проектов законов Приморского края, </w:t>
      </w:r>
      <w:r w:rsidRPr="001D4DFE">
        <w:rPr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  <w:r>
        <w:rPr>
          <w:szCs w:val="28"/>
        </w:rPr>
        <w:t>";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б)в части 3 слова "(за исключением проектов законов, регулирующих региональные налоги и налоговые ставки по федеральным налогам, а также бюджетные отношения)" заменить словами "(за исключением проектов законов, указанных в пунктах 1-4 части 1 настоящей статьи)";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2)в статье 7: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а)в абзаце первом части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слова "</w:t>
      </w:r>
      <w:r w:rsidRPr="00102EE8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</w:t>
      </w:r>
      <w:r>
        <w:rPr>
          <w:szCs w:val="28"/>
        </w:rPr>
        <w:t>" заменить словами "(за исключением проектов законов, указанных в пунктах 1-4 части 1 статьи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Закона)";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б)в части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</w:t>
      </w:r>
      <w:r w:rsidRPr="00554DB6">
        <w:rPr>
          <w:szCs w:val="28"/>
        </w:rPr>
        <w:t>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>
        <w:rPr>
          <w:szCs w:val="28"/>
        </w:rPr>
        <w:t>-4</w:t>
      </w:r>
      <w:r w:rsidRPr="00554DB6">
        <w:rPr>
          <w:szCs w:val="28"/>
        </w:rPr>
        <w:t xml:space="preserve"> 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>
        <w:rPr>
          <w:szCs w:val="28"/>
        </w:rPr>
        <w:t>;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3)в абзаце втором части 1 статьи 14 слова </w:t>
      </w:r>
      <w:r w:rsidRPr="00554DB6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заменить словами </w:t>
      </w:r>
      <w:r w:rsidRPr="00554DB6">
        <w:rPr>
          <w:szCs w:val="28"/>
        </w:rPr>
        <w:t>"(за исключением проектов законов, указанных в пунктах 1</w:t>
      </w:r>
      <w:r>
        <w:rPr>
          <w:szCs w:val="28"/>
        </w:rPr>
        <w:t>-4</w:t>
      </w:r>
      <w:r w:rsidRPr="00554DB6">
        <w:rPr>
          <w:szCs w:val="28"/>
        </w:rPr>
        <w:t xml:space="preserve"> </w:t>
      </w:r>
      <w:r w:rsidRPr="00EA7944">
        <w:rPr>
          <w:szCs w:val="28"/>
        </w:rPr>
        <w:t xml:space="preserve">       </w:t>
      </w:r>
      <w:r w:rsidRPr="00554DB6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554DB6">
        <w:rPr>
          <w:szCs w:val="28"/>
        </w:rPr>
        <w:t xml:space="preserve"> настоящего Закона)"</w:t>
      </w:r>
      <w:r>
        <w:rPr>
          <w:szCs w:val="28"/>
        </w:rPr>
        <w:t>;</w:t>
      </w:r>
    </w:p>
    <w:p w:rsidR="00ED4595" w:rsidRDefault="00ED4595" w:rsidP="00ED459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4)в абзаце третьем части 3 статьи 15 слова </w:t>
      </w:r>
      <w:r w:rsidRPr="000D667B">
        <w:rPr>
          <w:szCs w:val="28"/>
        </w:rPr>
        <w:t>"(за исключением проектов законов, регулирующих региональные налоги и налоговые ставки по федеральным налогам, а также бюджетные правоотношения)"</w:t>
      </w:r>
      <w:r>
        <w:rPr>
          <w:szCs w:val="28"/>
        </w:rPr>
        <w:t xml:space="preserve"> </w:t>
      </w:r>
      <w:r w:rsidRPr="000D667B">
        <w:rPr>
          <w:szCs w:val="28"/>
        </w:rPr>
        <w:t>заменить словами "(за исключением проектов законов, указанных в пунктах 1</w:t>
      </w:r>
      <w:r>
        <w:rPr>
          <w:szCs w:val="28"/>
        </w:rPr>
        <w:t>-4</w:t>
      </w:r>
      <w:r w:rsidRPr="000D667B">
        <w:rPr>
          <w:szCs w:val="28"/>
        </w:rPr>
        <w:t xml:space="preserve"> </w:t>
      </w:r>
      <w:r>
        <w:rPr>
          <w:szCs w:val="28"/>
        </w:rPr>
        <w:t xml:space="preserve">    </w:t>
      </w:r>
      <w:r w:rsidRPr="000D667B">
        <w:rPr>
          <w:szCs w:val="28"/>
        </w:rPr>
        <w:t>части 1 статьи 6</w:t>
      </w:r>
      <w:r>
        <w:rPr>
          <w:szCs w:val="28"/>
          <w:vertAlign w:val="superscript"/>
        </w:rPr>
        <w:t>1</w:t>
      </w:r>
      <w:r w:rsidRPr="000D667B">
        <w:rPr>
          <w:szCs w:val="28"/>
        </w:rPr>
        <w:t xml:space="preserve"> настоящего Закона)"</w:t>
      </w:r>
      <w:r>
        <w:rPr>
          <w:szCs w:val="28"/>
        </w:rPr>
        <w:t>.</w:t>
      </w:r>
    </w:p>
    <w:p w:rsidR="00ED4595" w:rsidRDefault="00ED4595" w:rsidP="00ED4595">
      <w:pPr>
        <w:ind w:firstLine="720"/>
      </w:pPr>
    </w:p>
    <w:p w:rsidR="00ED4595" w:rsidRDefault="00ED4595" w:rsidP="00ED4595">
      <w:pPr>
        <w:ind w:firstLine="720"/>
      </w:pPr>
      <w:r>
        <w:t>СТАТЬЯ 2.</w:t>
      </w:r>
    </w:p>
    <w:p w:rsidR="00ED4595" w:rsidRDefault="00ED4595" w:rsidP="00ED4595">
      <w:pPr>
        <w:ind w:firstLine="720"/>
        <w:jc w:val="both"/>
      </w:pPr>
      <w:r w:rsidRPr="00C62481">
        <w:t>Настоящий Закон вступает в силу со дня его официального опубликования.</w:t>
      </w:r>
      <w:r>
        <w:t xml:space="preserve"> </w:t>
      </w:r>
    </w:p>
    <w:p w:rsidR="00ED4595" w:rsidRDefault="00ED4595" w:rsidP="00ED4595">
      <w:pPr>
        <w:ind w:firstLine="720"/>
        <w:jc w:val="both"/>
      </w:pPr>
    </w:p>
    <w:p w:rsidR="00ED4595" w:rsidRDefault="00ED4595" w:rsidP="00ED4595">
      <w:pPr>
        <w:ind w:firstLine="720"/>
        <w:jc w:val="both"/>
      </w:pPr>
    </w:p>
    <w:p w:rsidR="00ED4595" w:rsidRDefault="00ED4595" w:rsidP="00ED4595">
      <w:pPr>
        <w:ind w:firstLine="720"/>
        <w:jc w:val="both"/>
      </w:pPr>
    </w:p>
    <w:p w:rsidR="00ED4595" w:rsidRDefault="00ED4595" w:rsidP="00ED4595">
      <w:pPr>
        <w:jc w:val="both"/>
      </w:pPr>
      <w:r>
        <w:t>Губернатор</w:t>
      </w:r>
      <w:r>
        <w:rPr>
          <w:lang w:val="en-US"/>
        </w:rPr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О.Н. Кожемяко</w:t>
      </w:r>
    </w:p>
    <w:p w:rsidR="00AE1A56" w:rsidRDefault="00AE1A56" w:rsidP="00ED4595">
      <w:pPr>
        <w:jc w:val="both"/>
      </w:pPr>
    </w:p>
    <w:p w:rsidR="00AE1A56" w:rsidRDefault="00AE1A56" w:rsidP="00AE1A56">
      <w:pPr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AE1A56" w:rsidRDefault="00AE1A56" w:rsidP="00AE1A56">
      <w:pPr>
        <w:rPr>
          <w:szCs w:val="28"/>
        </w:rPr>
      </w:pPr>
      <w:r>
        <w:rPr>
          <w:szCs w:val="28"/>
        </w:rPr>
        <w:t>5 июля 2019 года</w:t>
      </w:r>
    </w:p>
    <w:p w:rsidR="00AE1A56" w:rsidRDefault="00AE1A56" w:rsidP="00AE1A56">
      <w:pPr>
        <w:jc w:val="both"/>
      </w:pPr>
      <w:r>
        <w:rPr>
          <w:szCs w:val="28"/>
        </w:rPr>
        <w:t>№ 534-КЗ</w:t>
      </w:r>
    </w:p>
    <w:p w:rsidR="00BE0544" w:rsidRDefault="00BE0544" w:rsidP="00347DEE"/>
    <w:sectPr w:rsidR="00BE0544" w:rsidSect="00ED459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A54" w:rsidRDefault="00F95A54">
      <w:r>
        <w:separator/>
      </w:r>
    </w:p>
  </w:endnote>
  <w:endnote w:type="continuationSeparator" w:id="0">
    <w:p w:rsidR="00F95A54" w:rsidRDefault="00F9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A54" w:rsidRDefault="00F95A54">
      <w:r>
        <w:separator/>
      </w:r>
    </w:p>
  </w:footnote>
  <w:footnote w:type="continuationSeparator" w:id="0">
    <w:p w:rsidR="00F95A54" w:rsidRDefault="00F95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D4595" w:rsidP="00ED45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E1A5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4595"/>
    <w:rsid w:val="0003291F"/>
    <w:rsid w:val="00070CED"/>
    <w:rsid w:val="001A0D71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E1A56"/>
    <w:rsid w:val="00AF3517"/>
    <w:rsid w:val="00B14397"/>
    <w:rsid w:val="00BC0675"/>
    <w:rsid w:val="00BE0544"/>
    <w:rsid w:val="00D102A9"/>
    <w:rsid w:val="00D34604"/>
    <w:rsid w:val="00DB61CE"/>
    <w:rsid w:val="00E34273"/>
    <w:rsid w:val="00E367B5"/>
    <w:rsid w:val="00E60B2A"/>
    <w:rsid w:val="00ED4595"/>
    <w:rsid w:val="00F23036"/>
    <w:rsid w:val="00F704C7"/>
    <w:rsid w:val="00F95A5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8753789"/>
  <w15:docId w15:val="{B905C9EB-0F0C-461C-9940-966E6EBA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D4595"/>
    <w:rPr>
      <w:sz w:val="28"/>
    </w:rPr>
  </w:style>
  <w:style w:type="paragraph" w:styleId="a6">
    <w:name w:val="Balloon Text"/>
    <w:basedOn w:val="a"/>
    <w:link w:val="a7"/>
    <w:semiHidden/>
    <w:unhideWhenUsed/>
    <w:rsid w:val="00ED459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D4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2019-06-26T05:55:00Z</cp:lastPrinted>
  <dcterms:created xsi:type="dcterms:W3CDTF">2019-07-05T01:54:00Z</dcterms:created>
  <dcterms:modified xsi:type="dcterms:W3CDTF">2019-07-05T01:54:00Z</dcterms:modified>
</cp:coreProperties>
</file>