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13605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0233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0233F" w:rsidRPr="0020233F">
              <w:rPr>
                <w:szCs w:val="28"/>
              </w:rPr>
              <w:t>1510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0233F" w:rsidRDefault="0020233F" w:rsidP="0020233F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изменений в приложение к </w:t>
            </w:r>
            <w:r>
              <w:rPr>
                <w:szCs w:val="28"/>
              </w:rPr>
              <w:t>Закону Приморского края "О судебных участках и должностях мировых судей в Приморском крае"</w:t>
            </w:r>
          </w:p>
        </w:tc>
      </w:tr>
    </w:tbl>
    <w:p w:rsidR="000B3FB2" w:rsidRDefault="000B3FB2"/>
    <w:p w:rsidR="0020233F" w:rsidRDefault="0020233F" w:rsidP="0020233F">
      <w:pPr>
        <w:ind w:firstLine="720"/>
        <w:jc w:val="both"/>
      </w:pPr>
      <w:r>
        <w:t xml:space="preserve">Законодательное Собрание Приморского края </w:t>
      </w:r>
    </w:p>
    <w:p w:rsidR="0020233F" w:rsidRDefault="0020233F" w:rsidP="0020233F"/>
    <w:p w:rsidR="0020233F" w:rsidRDefault="0020233F" w:rsidP="0020233F">
      <w:r>
        <w:t>ПОСТАНОВЛЯЕТ:</w:t>
      </w:r>
    </w:p>
    <w:p w:rsidR="0020233F" w:rsidRDefault="0020233F" w:rsidP="0020233F"/>
    <w:p w:rsidR="0020233F" w:rsidRDefault="0020233F" w:rsidP="0020233F">
      <w:pPr>
        <w:ind w:right="-2"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изменений в приложение к </w:t>
      </w:r>
      <w:r>
        <w:rPr>
          <w:szCs w:val="28"/>
        </w:rPr>
        <w:t>Закону Приморского края "О судебных участках и должностях мировых судей в Приморском крае".</w:t>
      </w:r>
    </w:p>
    <w:p w:rsidR="0020233F" w:rsidRDefault="0020233F" w:rsidP="0020233F">
      <w:pPr>
        <w:ind w:right="-144" w:firstLine="720"/>
        <w:jc w:val="both"/>
      </w:pPr>
    </w:p>
    <w:p w:rsidR="0020233F" w:rsidRDefault="0020233F" w:rsidP="0020233F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20233F" w:rsidRDefault="0020233F" w:rsidP="0020233F">
      <w:pPr>
        <w:ind w:firstLine="720"/>
        <w:jc w:val="both"/>
      </w:pPr>
    </w:p>
    <w:p w:rsidR="0020233F" w:rsidRPr="006C285D" w:rsidRDefault="0020233F" w:rsidP="0020233F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20233F" w:rsidRDefault="0020233F" w:rsidP="0020233F">
      <w:pPr>
        <w:jc w:val="both"/>
      </w:pPr>
    </w:p>
    <w:p w:rsidR="0020233F" w:rsidRDefault="0020233F" w:rsidP="0020233F">
      <w:pPr>
        <w:jc w:val="both"/>
      </w:pPr>
    </w:p>
    <w:p w:rsidR="0020233F" w:rsidRDefault="0020233F" w:rsidP="0020233F">
      <w:pPr>
        <w:jc w:val="both"/>
      </w:pPr>
    </w:p>
    <w:p w:rsidR="0020233F" w:rsidRDefault="0020233F" w:rsidP="0020233F">
      <w:pPr>
        <w:jc w:val="both"/>
      </w:pPr>
      <w:r>
        <w:t>Председатель</w:t>
      </w:r>
    </w:p>
    <w:p w:rsidR="0020233F" w:rsidRDefault="0020233F" w:rsidP="0020233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7FC8" w:rsidRDefault="004E7FC8">
      <w:r>
        <w:separator/>
      </w:r>
    </w:p>
  </w:endnote>
  <w:endnote w:type="continuationSeparator" w:id="0">
    <w:p w:rsidR="004E7FC8" w:rsidRDefault="004E7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FC8" w:rsidRDefault="004E7FC8">
      <w:r>
        <w:separator/>
      </w:r>
    </w:p>
  </w:footnote>
  <w:footnote w:type="continuationSeparator" w:id="0">
    <w:p w:rsidR="004E7FC8" w:rsidRDefault="004E7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233F"/>
    <w:rsid w:val="00057575"/>
    <w:rsid w:val="000B3FB2"/>
    <w:rsid w:val="000D628E"/>
    <w:rsid w:val="000E5228"/>
    <w:rsid w:val="00123119"/>
    <w:rsid w:val="001319DB"/>
    <w:rsid w:val="00155F7F"/>
    <w:rsid w:val="001E1686"/>
    <w:rsid w:val="0020233F"/>
    <w:rsid w:val="00240A18"/>
    <w:rsid w:val="00277EA2"/>
    <w:rsid w:val="00317520"/>
    <w:rsid w:val="003325F4"/>
    <w:rsid w:val="00392E21"/>
    <w:rsid w:val="004529F0"/>
    <w:rsid w:val="004B69FA"/>
    <w:rsid w:val="004D1A01"/>
    <w:rsid w:val="004E7FC8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091F48E-3F31-46B6-9E55-E2BE06DC4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2019-06-27T00:21:00Z</cp:lastPrinted>
  <dcterms:created xsi:type="dcterms:W3CDTF">2019-06-27T00:20:00Z</dcterms:created>
  <dcterms:modified xsi:type="dcterms:W3CDTF">2019-06-27T00:21:00Z</dcterms:modified>
</cp:coreProperties>
</file>