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099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80DF9" w:rsidRPr="004D7228" w:rsidRDefault="00080DF9" w:rsidP="00080DF9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ЗАКОН ПРИМОРСКОГО КРАЯ </w:t>
      </w:r>
      <w:r>
        <w:rPr>
          <w:b/>
          <w:szCs w:val="28"/>
        </w:rPr>
        <w:br/>
        <w:t>"ОБ ОТДЕЛЬНЫХ ВОПРОСАХ В СФЕРЕ ПРИГРАНИЧНОГО СОТРУДНИЧЕСТВА ПРИМОРСКОГО КРАЯ И МУНИЦИПАЛЬНЫХ ОБРАЗОВАНИЙ ПРИМОРСКОГО КРАЯ"</w:t>
      </w:r>
      <w:r w:rsidRPr="004D7228">
        <w:rPr>
          <w:b/>
          <w:szCs w:val="28"/>
        </w:rPr>
        <w:t xml:space="preserve"> </w:t>
      </w:r>
    </w:p>
    <w:p w:rsidR="00080DF9" w:rsidRPr="004D7228" w:rsidRDefault="00080DF9" w:rsidP="00080DF9">
      <w:pPr>
        <w:jc w:val="both"/>
        <w:rPr>
          <w:szCs w:val="28"/>
        </w:rPr>
      </w:pPr>
    </w:p>
    <w:p w:rsidR="00080DF9" w:rsidRDefault="00080DF9" w:rsidP="00080DF9">
      <w:pPr>
        <w:ind w:firstLine="709"/>
        <w:jc w:val="both"/>
        <w:rPr>
          <w:szCs w:val="28"/>
        </w:rPr>
      </w:pPr>
      <w:r w:rsidRPr="004D7228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30 мая </w:t>
      </w:r>
      <w:r>
        <w:rPr>
          <w:szCs w:val="28"/>
        </w:rPr>
        <w:br/>
        <w:t>2019 года в первом чтении</w:t>
      </w:r>
    </w:p>
    <w:p w:rsidR="00080DF9" w:rsidRPr="004D7228" w:rsidRDefault="00080DF9" w:rsidP="00080DF9">
      <w:pPr>
        <w:ind w:firstLine="709"/>
        <w:jc w:val="both"/>
        <w:rPr>
          <w:szCs w:val="28"/>
        </w:rPr>
      </w:pPr>
    </w:p>
    <w:p w:rsidR="00080DF9" w:rsidRPr="004D7228" w:rsidRDefault="00080DF9" w:rsidP="00080D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4D7228">
        <w:rPr>
          <w:szCs w:val="28"/>
        </w:rPr>
        <w:t xml:space="preserve">СТАТЬЯ 1. </w:t>
      </w:r>
    </w:p>
    <w:p w:rsidR="00080DF9" w:rsidRPr="008943ED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3ED">
        <w:rPr>
          <w:szCs w:val="28"/>
        </w:rPr>
        <w:t xml:space="preserve">Внести в Закон Приморского края от </w:t>
      </w:r>
      <w:r>
        <w:rPr>
          <w:szCs w:val="28"/>
        </w:rPr>
        <w:t>7</w:t>
      </w:r>
      <w:r w:rsidRPr="008943ED">
        <w:rPr>
          <w:szCs w:val="28"/>
        </w:rPr>
        <w:t xml:space="preserve"> ноября 201</w:t>
      </w:r>
      <w:r>
        <w:rPr>
          <w:szCs w:val="28"/>
        </w:rPr>
        <w:t>7</w:t>
      </w:r>
      <w:r w:rsidRPr="008943ED">
        <w:rPr>
          <w:szCs w:val="28"/>
        </w:rPr>
        <w:t xml:space="preserve"> года № </w:t>
      </w:r>
      <w:r>
        <w:rPr>
          <w:szCs w:val="28"/>
        </w:rPr>
        <w:t>196</w:t>
      </w:r>
      <w:r w:rsidRPr="008943ED">
        <w:rPr>
          <w:szCs w:val="28"/>
        </w:rPr>
        <w:t xml:space="preserve">-КЗ </w:t>
      </w:r>
      <w:r>
        <w:rPr>
          <w:szCs w:val="28"/>
        </w:rPr>
        <w:br/>
      </w:r>
      <w:r w:rsidRPr="008943ED">
        <w:rPr>
          <w:szCs w:val="28"/>
        </w:rPr>
        <w:t xml:space="preserve">"Об </w:t>
      </w:r>
      <w:r>
        <w:rPr>
          <w:szCs w:val="28"/>
        </w:rPr>
        <w:t>отдельных вопросах в сфере приграничного сотрудничества Приморского края и муниципальных образований</w:t>
      </w:r>
      <w:r w:rsidRPr="008943ED">
        <w:rPr>
          <w:szCs w:val="28"/>
        </w:rPr>
        <w:t xml:space="preserve"> Приморского края" (Ведомости Законодательного</w:t>
      </w:r>
      <w:r>
        <w:rPr>
          <w:szCs w:val="28"/>
        </w:rPr>
        <w:t xml:space="preserve"> Собрания Приморского края, 2017</w:t>
      </w:r>
      <w:r w:rsidRPr="008943ED">
        <w:rPr>
          <w:szCs w:val="28"/>
        </w:rPr>
        <w:t xml:space="preserve">, № </w:t>
      </w:r>
      <w:r>
        <w:rPr>
          <w:szCs w:val="28"/>
        </w:rPr>
        <w:t>38</w:t>
      </w:r>
      <w:r w:rsidRPr="008943ED">
        <w:rPr>
          <w:szCs w:val="28"/>
        </w:rPr>
        <w:t xml:space="preserve">, </w:t>
      </w:r>
      <w:r>
        <w:rPr>
          <w:szCs w:val="28"/>
        </w:rPr>
        <w:br/>
      </w:r>
      <w:r w:rsidRPr="008943ED">
        <w:rPr>
          <w:szCs w:val="28"/>
        </w:rPr>
        <w:t xml:space="preserve">стр. </w:t>
      </w:r>
      <w:r>
        <w:rPr>
          <w:szCs w:val="28"/>
        </w:rPr>
        <w:t>1</w:t>
      </w:r>
      <w:r w:rsidRPr="008943ED">
        <w:rPr>
          <w:szCs w:val="28"/>
        </w:rPr>
        <w:t>7)</w:t>
      </w:r>
      <w:r w:rsidRPr="008943ED">
        <w:rPr>
          <w:rFonts w:eastAsia="Calibri"/>
          <w:szCs w:val="28"/>
          <w:lang w:eastAsia="en-US"/>
        </w:rPr>
        <w:t xml:space="preserve"> следующ</w:t>
      </w:r>
      <w:r>
        <w:rPr>
          <w:rFonts w:eastAsia="Calibri"/>
          <w:szCs w:val="28"/>
          <w:lang w:eastAsia="en-US"/>
        </w:rPr>
        <w:t>и</w:t>
      </w:r>
      <w:r w:rsidRPr="008943ED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я</w:t>
      </w:r>
      <w:r w:rsidRPr="008943ED">
        <w:rPr>
          <w:szCs w:val="28"/>
        </w:rPr>
        <w:t>:</w:t>
      </w: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 xml:space="preserve">1)статью 1 дополнить частью 3 следующего содержания: </w:t>
      </w: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"3.В целях настоящего Закона под соглашениями о приграничном сотрудничестве Приморского края понимаются:</w:t>
      </w: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 xml:space="preserve">1)соглашения о приграничном сотрудничестве </w:t>
      </w:r>
      <w:r>
        <w:rPr>
          <w:szCs w:val="28"/>
        </w:rPr>
        <w:t>с государственно-территориальными, административно-территориальными образованиями сопредельных государств, а также с согласия Правительства Российской Федерации с органами государственной власти сопредельных государств, заключаемые Администрацией Приморского края;</w:t>
      </w: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zCs w:val="28"/>
        </w:rPr>
        <w:t>2)соглашения о приграничном сотрудничестве</w:t>
      </w:r>
      <w:r w:rsidRPr="007D5792">
        <w:rPr>
          <w:szCs w:val="28"/>
        </w:rPr>
        <w:t xml:space="preserve"> </w:t>
      </w:r>
      <w:r>
        <w:rPr>
          <w:szCs w:val="28"/>
        </w:rPr>
        <w:t>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 сопредельных государств, заключаемые Законодательным Собранием Приморского края.";</w:t>
      </w: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>
        <w:rPr>
          <w:spacing w:val="-1"/>
          <w:szCs w:val="28"/>
        </w:rPr>
        <w:t>2)в статье 2:</w:t>
      </w:r>
    </w:p>
    <w:p w:rsidR="00080DF9" w:rsidRPr="00B1477E" w:rsidRDefault="00080DF9" w:rsidP="00080D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-1"/>
          <w:szCs w:val="28"/>
        </w:rPr>
        <w:t>а)</w:t>
      </w:r>
      <w:r>
        <w:rPr>
          <w:szCs w:val="28"/>
        </w:rPr>
        <w:t>часть 1 дополнить пунктом 2</w:t>
      </w:r>
      <w:r w:rsidRPr="00B1477E">
        <w:rPr>
          <w:szCs w:val="28"/>
          <w:vertAlign w:val="superscript"/>
        </w:rPr>
        <w:t>1</w:t>
      </w:r>
      <w:r>
        <w:rPr>
          <w:szCs w:val="28"/>
          <w:vertAlign w:val="superscript"/>
        </w:rPr>
        <w:t xml:space="preserve"> </w:t>
      </w:r>
      <w:r w:rsidRPr="00B1477E">
        <w:rPr>
          <w:szCs w:val="28"/>
        </w:rPr>
        <w:t>следующего содержания:</w:t>
      </w:r>
    </w:p>
    <w:p w:rsidR="00080DF9" w:rsidRDefault="00080DF9" w:rsidP="00080D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</w:t>
      </w:r>
      <w:r w:rsidRPr="00B1477E">
        <w:rPr>
          <w:szCs w:val="28"/>
          <w:vertAlign w:val="superscript"/>
        </w:rPr>
        <w:t>1</w:t>
      </w:r>
      <w:r>
        <w:rPr>
          <w:szCs w:val="28"/>
        </w:rPr>
        <w:t>)заключение соглашений о приграничном сотрудничестве с законодательными (представительными) органами государственной власти субъектов иностранных федеративных государств, административно-территориальных образований сопредельных государств;";</w:t>
      </w:r>
    </w:p>
    <w:p w:rsidR="00080DF9" w:rsidRDefault="00080DF9" w:rsidP="00080DF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б)в пункте 1 части 2 слова "сотрудничестве Приморского края" заменить словом "сотрудничестве".</w:t>
      </w:r>
    </w:p>
    <w:p w:rsidR="00080DF9" w:rsidRPr="00F06A5D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left="709"/>
        <w:jc w:val="both"/>
        <w:rPr>
          <w:spacing w:val="-1"/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</w:p>
    <w:p w:rsidR="00080DF9" w:rsidRPr="00F06A5D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pacing w:val="-1"/>
          <w:szCs w:val="28"/>
        </w:rPr>
      </w:pPr>
      <w:r w:rsidRPr="00F06A5D">
        <w:rPr>
          <w:spacing w:val="-1"/>
          <w:szCs w:val="28"/>
        </w:rPr>
        <w:lastRenderedPageBreak/>
        <w:t>СТАТЬЯ 2.</w:t>
      </w:r>
    </w:p>
    <w:p w:rsidR="00080DF9" w:rsidRPr="004D4A3D" w:rsidRDefault="00080DF9" w:rsidP="00080DF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4D4A3D">
        <w:rPr>
          <w:szCs w:val="28"/>
        </w:rPr>
        <w:t>Настоящий Закон вступает в силу со дня его официального опубликования.</w:t>
      </w:r>
    </w:p>
    <w:p w:rsidR="00080DF9" w:rsidRPr="00F06A5D" w:rsidRDefault="00080DF9" w:rsidP="00080DF9">
      <w:pPr>
        <w:widowControl w:val="0"/>
        <w:shd w:val="clear" w:color="auto" w:fill="FFFFFF"/>
        <w:autoSpaceDE w:val="0"/>
        <w:autoSpaceDN w:val="0"/>
        <w:adjustRightInd w:val="0"/>
        <w:ind w:firstLine="426"/>
        <w:jc w:val="both"/>
        <w:rPr>
          <w:szCs w:val="28"/>
        </w:rPr>
      </w:pPr>
    </w:p>
    <w:p w:rsidR="00080DF9" w:rsidRDefault="00080DF9" w:rsidP="00080DF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BE0544" w:rsidRDefault="00080DF9" w:rsidP="00080DF9">
      <w:r w:rsidRPr="00F06A5D">
        <w:rPr>
          <w:szCs w:val="28"/>
        </w:rPr>
        <w:t xml:space="preserve">Губернатор края                                                    </w:t>
      </w:r>
      <w:r>
        <w:rPr>
          <w:szCs w:val="28"/>
        </w:rPr>
        <w:t xml:space="preserve">                    </w:t>
      </w:r>
      <w:r w:rsidRPr="00F06A5D">
        <w:rPr>
          <w:szCs w:val="28"/>
        </w:rPr>
        <w:t xml:space="preserve">   </w:t>
      </w:r>
      <w:r>
        <w:rPr>
          <w:szCs w:val="28"/>
        </w:rPr>
        <w:t xml:space="preserve"> </w:t>
      </w:r>
      <w:bookmarkStart w:id="0" w:name="_GoBack"/>
      <w:bookmarkEnd w:id="0"/>
      <w:r w:rsidRPr="00F06A5D">
        <w:rPr>
          <w:szCs w:val="28"/>
        </w:rPr>
        <w:t xml:space="preserve">  О.Н. Кожемяко</w:t>
      </w:r>
    </w:p>
    <w:sectPr w:rsidR="00BE0544" w:rsidSect="00080DF9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0DF9" w:rsidRDefault="00080DF9">
      <w:r>
        <w:separator/>
      </w:r>
    </w:p>
  </w:endnote>
  <w:endnote w:type="continuationSeparator" w:id="0">
    <w:p w:rsidR="00080DF9" w:rsidRDefault="00080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0DF9" w:rsidRDefault="00080DF9">
      <w:r>
        <w:separator/>
      </w:r>
    </w:p>
  </w:footnote>
  <w:footnote w:type="continuationSeparator" w:id="0">
    <w:p w:rsidR="00080DF9" w:rsidRDefault="00080D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080DF9" w:rsidP="00080DF9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0DF9"/>
    <w:rsid w:val="0003291F"/>
    <w:rsid w:val="00070CED"/>
    <w:rsid w:val="00080DF9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7A6A4"/>
  <w15:docId w15:val="{BABDA2FB-79A4-41BE-A8EE-EAC073554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80DF9"/>
    <w:rPr>
      <w:sz w:val="28"/>
    </w:rPr>
  </w:style>
  <w:style w:type="paragraph" w:styleId="a6">
    <w:name w:val="Balloon Text"/>
    <w:basedOn w:val="a"/>
    <w:link w:val="a7"/>
    <w:semiHidden/>
    <w:unhideWhenUsed/>
    <w:rsid w:val="00080DF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80D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293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2019-05-30T06:54:00Z</cp:lastPrinted>
  <dcterms:created xsi:type="dcterms:W3CDTF">2019-05-30T06:53:00Z</dcterms:created>
  <dcterms:modified xsi:type="dcterms:W3CDTF">2019-05-30T06:55:00Z</dcterms:modified>
</cp:coreProperties>
</file>