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54573" w:rsidRDefault="009B1915" w:rsidP="008E136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0F1C" w:rsidRDefault="006C0F1C" w:rsidP="006C0F1C">
                            <w:pPr>
                              <w:rPr>
                                <w:sz w:val="20"/>
                              </w:rPr>
                            </w:pPr>
                            <w:r w:rsidRPr="0092707E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92707E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6C0F1C" w:rsidRDefault="006C0F1C" w:rsidP="006C0F1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C0F1C" w:rsidRDefault="006C0F1C" w:rsidP="006C0F1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6C0F1C" w:rsidP="006C0F1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6C0F1C" w:rsidRDefault="006C0F1C" w:rsidP="006C0F1C">
                      <w:pPr>
                        <w:rPr>
                          <w:sz w:val="20"/>
                        </w:rPr>
                      </w:pPr>
                      <w:r w:rsidRPr="0092707E">
                        <w:rPr>
                          <w:sz w:val="20"/>
                        </w:rPr>
                        <w:t xml:space="preserve">Проект </w:t>
                      </w:r>
                      <w:r>
                        <w:rPr>
                          <w:sz w:val="20"/>
                        </w:rPr>
                        <w:t>подготовлен</w:t>
                      </w:r>
                      <w:r w:rsidRPr="0092707E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комитетом </w:t>
                      </w:r>
                    </w:p>
                    <w:p w:rsidR="006C0F1C" w:rsidRDefault="006C0F1C" w:rsidP="006C0F1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6C0F1C" w:rsidRDefault="006C0F1C" w:rsidP="006C0F1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6C0F1C" w:rsidP="006C0F1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2639AE">
        <w:rPr>
          <w:b/>
          <w:szCs w:val="28"/>
        </w:rPr>
        <w:t xml:space="preserve">ЗАКОН </w:t>
      </w:r>
    </w:p>
    <w:p w:rsidR="00F54573" w:rsidRDefault="002639AE" w:rsidP="00F54573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>
        <w:rPr>
          <w:b/>
          <w:color w:val="000000"/>
          <w:szCs w:val="28"/>
        </w:rPr>
        <w:t>"</w:t>
      </w:r>
      <w:r w:rsidR="00F54573">
        <w:rPr>
          <w:b/>
          <w:color w:val="000000"/>
          <w:szCs w:val="28"/>
        </w:rPr>
        <w:t>О</w:t>
      </w:r>
      <w:r w:rsidR="00F54573" w:rsidRPr="00DA176F">
        <w:rPr>
          <w:b/>
          <w:szCs w:val="28"/>
        </w:rPr>
        <w:t xml:space="preserve"> </w:t>
      </w:r>
      <w:r w:rsidR="00F54573">
        <w:rPr>
          <w:b/>
          <w:szCs w:val="28"/>
        </w:rPr>
        <w:t xml:space="preserve">ЗДРАВООХРАНЕНИИ </w:t>
      </w:r>
    </w:p>
    <w:p w:rsidR="00B312ED" w:rsidRPr="00F54573" w:rsidRDefault="00F54573" w:rsidP="00F54573">
      <w:pPr>
        <w:jc w:val="center"/>
        <w:rPr>
          <w:b/>
          <w:szCs w:val="28"/>
        </w:rPr>
      </w:pPr>
      <w:r>
        <w:rPr>
          <w:b/>
          <w:szCs w:val="28"/>
        </w:rPr>
        <w:t>В</w:t>
      </w:r>
      <w:r>
        <w:rPr>
          <w:rFonts w:eastAsia="Calibri"/>
          <w:b/>
          <w:szCs w:val="28"/>
        </w:rPr>
        <w:t xml:space="preserve"> ПРИМОРСКОМ КРАЕ</w:t>
      </w:r>
      <w:r w:rsidR="002639AE"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871D52" w:rsidRDefault="00D5684C" w:rsidP="006C0F1C">
      <w:pPr>
        <w:ind w:firstLine="720"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  <w:r w:rsidR="006C0F1C">
        <w:rPr>
          <w:szCs w:val="28"/>
        </w:rPr>
        <w:t xml:space="preserve"> в первом чтении</w:t>
      </w:r>
    </w:p>
    <w:p w:rsidR="006C0F1C" w:rsidRPr="002639AE" w:rsidRDefault="006C0F1C" w:rsidP="006C0F1C">
      <w:pPr>
        <w:ind w:firstLine="720"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  <w:r w:rsidR="00F54573">
        <w:rPr>
          <w:szCs w:val="28"/>
        </w:rPr>
        <w:t xml:space="preserve"> во втором чтении</w:t>
      </w:r>
    </w:p>
    <w:p w:rsidR="002E3FDC" w:rsidRDefault="00F54573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</w:p>
    <w:p w:rsidR="00F54573" w:rsidRPr="002639AE" w:rsidRDefault="00F54573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F54573" w:rsidRDefault="00F54573" w:rsidP="00F545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F54573" w:rsidRDefault="00F54573" w:rsidP="00F545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8 апреля 2011 года </w:t>
      </w:r>
      <w:r>
        <w:rPr>
          <w:szCs w:val="28"/>
        </w:rPr>
        <w:br/>
        <w:t xml:space="preserve">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                 стр. 3, № 35, стр. 26; 2013, № 44, стр. 26, № 52, стр. 42, № 67, стр. 37;                         2014, № 73, стр. 12, № 92, стр. 33, № 98, стр. 50; 2015, № 135, стр. 58; 2016,        № 151, стр. 45, № 164, стр. 48, № 166, стр. 17, стр. 18, стр. 60, № 4, стр. 41; 2017, № 15, стр. 21, № 32, стр. 55, № 38, стр. 51; 2018, № 52, стр. 76, № 62,             стр. 49, № 66, стр. 54; 2019, № 84, стр. 14, стр. 22, № 88, стр. 99) следующие изменения: </w:t>
      </w:r>
    </w:p>
    <w:p w:rsidR="00F54573" w:rsidRDefault="00F54573" w:rsidP="00F545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19:</w:t>
      </w:r>
    </w:p>
    <w:p w:rsidR="00F54573" w:rsidRDefault="00F54573" w:rsidP="00F54573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szCs w:val="28"/>
        </w:rPr>
        <w:t>а)часть</w:t>
      </w:r>
      <w:proofErr w:type="gramEnd"/>
      <w:r>
        <w:rPr>
          <w:szCs w:val="28"/>
        </w:rPr>
        <w:t xml:space="preserve">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 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"</w:t>
      </w:r>
      <w:r>
        <w:rPr>
          <w:szCs w:val="28"/>
        </w:rPr>
        <w:t>3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F54573">
        <w:rPr>
          <w:spacing w:val="2"/>
          <w:szCs w:val="28"/>
        </w:rPr>
        <w:t>Граждане Российской Федерации, проживающие на территории Приморского края, за исключением граждан, имеющих право на получение государственной социальной помощи в виде набора социальных услуг</w:t>
      </w:r>
      <w:r>
        <w:rPr>
          <w:spacing w:val="2"/>
          <w:szCs w:val="28"/>
        </w:rPr>
        <w:t xml:space="preserve"> в соответствии с </w:t>
      </w:r>
      <w:hyperlink r:id="rId7" w:history="1">
        <w:r w:rsidRPr="00F54573">
          <w:rPr>
            <w:rStyle w:val="ab"/>
            <w:color w:val="auto"/>
            <w:spacing w:val="2"/>
            <w:szCs w:val="28"/>
            <w:u w:val="none"/>
          </w:rPr>
          <w:t xml:space="preserve">Федеральным законом от 17 июля 1999 года № 178-ФЗ                       </w:t>
        </w:r>
        <w:r w:rsidRPr="00F54573">
          <w:rPr>
            <w:rStyle w:val="ab"/>
            <w:color w:val="auto"/>
            <w:u w:val="none"/>
          </w:rPr>
          <w:t>"</w:t>
        </w:r>
        <w:r w:rsidRPr="00F54573">
          <w:rPr>
            <w:rStyle w:val="ab"/>
            <w:color w:val="auto"/>
            <w:spacing w:val="2"/>
            <w:szCs w:val="28"/>
            <w:u w:val="none"/>
          </w:rPr>
          <w:t>О государственной социальной помощи</w:t>
        </w:r>
      </w:hyperlink>
      <w:r w:rsidRPr="00F54573">
        <w:t>"</w:t>
      </w:r>
      <w:r w:rsidRPr="00F54573">
        <w:rPr>
          <w:spacing w:val="2"/>
          <w:szCs w:val="28"/>
        </w:rPr>
        <w:t xml:space="preserve">, при </w:t>
      </w:r>
      <w:r>
        <w:rPr>
          <w:spacing w:val="2"/>
          <w:szCs w:val="28"/>
        </w:rPr>
        <w:t>наличии медицинских показаний (вызова) имеют право на получение за счет средств краевого бюджета компенсации стоимости проезда к месту оказания</w:t>
      </w:r>
      <w:r>
        <w:rPr>
          <w:spacing w:val="2"/>
          <w:szCs w:val="28"/>
          <w:highlight w:val="yellow"/>
        </w:rPr>
        <w:t xml:space="preserve"> </w:t>
      </w:r>
      <w:r>
        <w:rPr>
          <w:spacing w:val="2"/>
          <w:szCs w:val="28"/>
        </w:rPr>
        <w:t xml:space="preserve">высокотехнологичной медицинской помощи и специализированной медицинской помощи </w:t>
      </w:r>
      <w:r>
        <w:rPr>
          <w:spacing w:val="2"/>
          <w:sz w:val="24"/>
          <w:szCs w:val="28"/>
        </w:rPr>
        <w:t>(</w:t>
      </w:r>
      <w:r>
        <w:rPr>
          <w:spacing w:val="2"/>
          <w:szCs w:val="28"/>
        </w:rPr>
        <w:t>в случаях, установленных абзацами пятым и шестым части 3</w:t>
      </w:r>
      <w:r>
        <w:rPr>
          <w:spacing w:val="2"/>
          <w:szCs w:val="28"/>
          <w:vertAlign w:val="superscript"/>
        </w:rPr>
        <w:t xml:space="preserve">2 </w:t>
      </w:r>
      <w:r>
        <w:rPr>
          <w:spacing w:val="2"/>
          <w:szCs w:val="28"/>
        </w:rPr>
        <w:t>настоящей статьи) и обратно в расположенных за пределами Приморского края федеральных государственных учреждениях, функции и полномочия учредителя которых осуществляют федеральные органы исполнительной власти (далее - компенсация стоимости проезда).</w:t>
      </w:r>
    </w:p>
    <w:p w:rsidR="00F54573" w:rsidRDefault="00F54573" w:rsidP="00F54573">
      <w:pPr>
        <w:autoSpaceDE w:val="0"/>
        <w:autoSpaceDN w:val="0"/>
        <w:ind w:firstLine="708"/>
        <w:jc w:val="both"/>
        <w:rPr>
          <w:rFonts w:ascii="Calibri" w:hAnsi="Calibri"/>
          <w:sz w:val="22"/>
          <w:szCs w:val="22"/>
        </w:rPr>
      </w:pPr>
      <w:r>
        <w:rPr>
          <w:spacing w:val="2"/>
          <w:szCs w:val="28"/>
        </w:rPr>
        <w:t xml:space="preserve">За счет средств краевого бюджета также осуществляются расходы на проезд </w:t>
      </w:r>
      <w:r>
        <w:rPr>
          <w:szCs w:val="28"/>
        </w:rPr>
        <w:t xml:space="preserve">медицинского работника </w:t>
      </w:r>
      <w:r>
        <w:rPr>
          <w:rFonts w:eastAsia="Calibri"/>
          <w:bCs/>
          <w:szCs w:val="28"/>
        </w:rPr>
        <w:t xml:space="preserve">медицинской организации, подведомственной уполномоченному органу исполнительной власти Приморского края в сфере здравоохранения, </w:t>
      </w:r>
      <w:r>
        <w:rPr>
          <w:spacing w:val="2"/>
          <w:szCs w:val="28"/>
        </w:rPr>
        <w:t xml:space="preserve">сопровождающего лиц, </w:t>
      </w:r>
      <w:r>
        <w:rPr>
          <w:spacing w:val="2"/>
          <w:szCs w:val="28"/>
        </w:rPr>
        <w:lastRenderedPageBreak/>
        <w:t>указанных в абзаце первом настоящей части (</w:t>
      </w:r>
      <w:r>
        <w:rPr>
          <w:rFonts w:ascii="Times New Roman CYR" w:hAnsi="Times New Roman CYR" w:cs="Times New Roman CYR"/>
          <w:szCs w:val="28"/>
        </w:rPr>
        <w:t>при наличии заключения врачебной комиссии о необходимости медицинского сопровождения больного).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Компенсация стоимости проезда осуществляется в порядке, установленном постановлением Администрации Приморского края, при использовании следующих видов транспорта: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железнодорожный транспорт (поезда всех категорий, в том числе фирменные поезда в случаях, когда возможность проезда к месту оказания высокотехнологичной медицинской помощи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водный транспорт третьей категории;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автомобильный транспорт общего пользования;</w:t>
      </w:r>
    </w:p>
    <w:p w:rsidR="00F54573" w:rsidRDefault="00F54573" w:rsidP="00F54573">
      <w:pPr>
        <w:autoSpaceDE w:val="0"/>
        <w:autoSpaceDN w:val="0"/>
        <w:ind w:firstLine="708"/>
        <w:jc w:val="both"/>
        <w:rPr>
          <w:spacing w:val="2"/>
          <w:szCs w:val="28"/>
        </w:rPr>
      </w:pPr>
      <w:r>
        <w:rPr>
          <w:spacing w:val="2"/>
          <w:szCs w:val="28"/>
        </w:rPr>
        <w:t>воздушный транспорт (</w:t>
      </w:r>
      <w:r>
        <w:rPr>
          <w:szCs w:val="28"/>
        </w:rPr>
        <w:t>в салонах экономического класса воздушных судов</w:t>
      </w:r>
      <w:r>
        <w:rPr>
          <w:spacing w:val="2"/>
          <w:szCs w:val="28"/>
        </w:rPr>
        <w:t>).";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proofErr w:type="gramStart"/>
      <w:r>
        <w:rPr>
          <w:spacing w:val="2"/>
          <w:szCs w:val="28"/>
        </w:rPr>
        <w:t>б)дополнить</w:t>
      </w:r>
      <w:proofErr w:type="gramEnd"/>
      <w:r>
        <w:rPr>
          <w:spacing w:val="2"/>
          <w:szCs w:val="28"/>
        </w:rPr>
        <w:t xml:space="preserve"> частью 3</w:t>
      </w:r>
      <w:r>
        <w:rPr>
          <w:spacing w:val="2"/>
          <w:szCs w:val="28"/>
          <w:vertAlign w:val="superscript"/>
        </w:rPr>
        <w:t xml:space="preserve">2 </w:t>
      </w:r>
      <w:r>
        <w:rPr>
          <w:spacing w:val="2"/>
          <w:szCs w:val="28"/>
        </w:rPr>
        <w:t>следующего содержания: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"</w:t>
      </w:r>
      <w:proofErr w:type="gramStart"/>
      <w:r>
        <w:rPr>
          <w:spacing w:val="2"/>
          <w:szCs w:val="28"/>
        </w:rPr>
        <w:t>3</w:t>
      </w:r>
      <w:r>
        <w:rPr>
          <w:spacing w:val="2"/>
          <w:szCs w:val="28"/>
          <w:vertAlign w:val="superscript"/>
        </w:rPr>
        <w:t>2</w:t>
      </w:r>
      <w:r>
        <w:rPr>
          <w:spacing w:val="2"/>
          <w:szCs w:val="28"/>
        </w:rPr>
        <w:t>.Компенсация</w:t>
      </w:r>
      <w:proofErr w:type="gramEnd"/>
      <w:r>
        <w:rPr>
          <w:spacing w:val="2"/>
          <w:szCs w:val="28"/>
        </w:rPr>
        <w:t xml:space="preserve"> стоимости проезда воздушным транспортом осуществляется в случае: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отсутствия железнодорожного сообщения к месту оказания высокотехнологичной медицинской помощи; 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меньшей стоимости авиаперелета по сравнению со стоимостью проезда к месту оказания высокотехнологичной медицинской помощи железнодорожным транспортом на условиях, установленных абзацем четвертым части 3</w:t>
      </w:r>
      <w:r>
        <w:rPr>
          <w:spacing w:val="2"/>
          <w:szCs w:val="28"/>
          <w:vertAlign w:val="superscript"/>
        </w:rPr>
        <w:t>1</w:t>
      </w:r>
      <w:r>
        <w:rPr>
          <w:spacing w:val="2"/>
          <w:szCs w:val="28"/>
        </w:rPr>
        <w:t xml:space="preserve"> настоящей статьи; 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проезда к месту оказания высокотехнологичной медицинской помощи гражданина, имеющего заболевания или травмы спинного мозга;</w:t>
      </w:r>
    </w:p>
    <w:p w:rsidR="00F54573" w:rsidRDefault="00F54573" w:rsidP="00F545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2"/>
          <w:szCs w:val="28"/>
        </w:rPr>
        <w:t xml:space="preserve">проезда </w:t>
      </w:r>
      <w:r>
        <w:rPr>
          <w:szCs w:val="28"/>
        </w:rPr>
        <w:t xml:space="preserve">к месту оказания специализированной медицинской помощи и обратно </w:t>
      </w:r>
      <w:r>
        <w:rPr>
          <w:spacing w:val="2"/>
          <w:szCs w:val="28"/>
        </w:rPr>
        <w:t>несовершеннолетнего ребенка</w:t>
      </w:r>
      <w:r>
        <w:rPr>
          <w:szCs w:val="28"/>
        </w:rPr>
        <w:t xml:space="preserve"> и сопровождающего его гражданина Российской Федерации при отсутствии возможности оказания такой медицинской помощи на территории Приморского края;</w:t>
      </w:r>
    </w:p>
    <w:p w:rsidR="00F54573" w:rsidRDefault="00F54573" w:rsidP="00F545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проезда беременной женщины к месту оказания ей специализированной медицинской помощи и обратно при отсутствии возможности ее оказания на территории Приморского края.</w:t>
      </w:r>
    </w:p>
    <w:p w:rsidR="00F54573" w:rsidRDefault="00F54573" w:rsidP="00F545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случае, если лица, указанные в абзацах четвертом-шестом настоящей части, являются носилочными больными, компенсация стоимости проезда воздушным транспортом осуществляется в отношении трех посадочных мест. </w:t>
      </w:r>
    </w:p>
    <w:p w:rsidR="00F54573" w:rsidRDefault="00F54573" w:rsidP="00F54573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>
        <w:rPr>
          <w:spacing w:val="2"/>
          <w:szCs w:val="28"/>
        </w:rPr>
        <w:t>При использовании воздушного транспорта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оказания высокотехнологичной либо специализированной медицинской помощи либо если оформление (приобретение) проездных документов (билетов) на рейсы этих авиакомпаний невозможно ввиду их отсутствия на дату вылета к месту оказания высокотехнологичной либо специализированной медицинской помощи и (или) обратно.";</w:t>
      </w:r>
    </w:p>
    <w:p w:rsidR="00F54573" w:rsidRDefault="00F54573" w:rsidP="00F545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2"/>
          <w:szCs w:val="28"/>
        </w:rPr>
        <w:lastRenderedPageBreak/>
        <w:t>2)</w:t>
      </w:r>
      <w:r>
        <w:rPr>
          <w:szCs w:val="28"/>
        </w:rPr>
        <w:t>часть 1 статьи 41 дополнить пунктом 15 следующего содержания:</w:t>
      </w:r>
    </w:p>
    <w:p w:rsidR="00F54573" w:rsidRDefault="00F54573" w:rsidP="00F545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15)предоставлять</w:t>
      </w:r>
      <w:proofErr w:type="gramEnd"/>
      <w:r>
        <w:rPr>
          <w:szCs w:val="28"/>
        </w:rPr>
        <w:t xml:space="preserve"> возможность родственникам и иным членам семьи или законным представителям пациента посещать его в медицинской организации, в том числе в ее структурном подразделении, предназначенном для проведения интенсивной терапии и реанимационных мероприятий, в соответствии с общими требованиями, установленными уполномоченным федеральным органом исполнительной власти.</w:t>
      </w:r>
      <w:r w:rsidR="00F814B0">
        <w:rPr>
          <w:szCs w:val="28"/>
        </w:rPr>
        <w:t>".</w:t>
      </w:r>
      <w:bookmarkStart w:id="0" w:name="_GoBack"/>
      <w:bookmarkEnd w:id="0"/>
    </w:p>
    <w:p w:rsidR="00F54573" w:rsidRDefault="00F54573" w:rsidP="00F545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54573" w:rsidRDefault="00F54573" w:rsidP="00F54573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F54573" w:rsidRDefault="00F54573" w:rsidP="00F54573">
      <w:pPr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опубликования.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2.</w:t>
      </w:r>
      <w:r>
        <w:rPr>
          <w:spacing w:val="2"/>
          <w:szCs w:val="28"/>
        </w:rPr>
        <w:t>Компенсация стоимости проезда воздушным транспортом в случаях, установленных абзацами пятым и шестым части 3</w:t>
      </w:r>
      <w:r>
        <w:rPr>
          <w:spacing w:val="2"/>
          <w:szCs w:val="28"/>
          <w:vertAlign w:val="superscript"/>
        </w:rPr>
        <w:t xml:space="preserve">2 </w:t>
      </w:r>
      <w:r>
        <w:rPr>
          <w:spacing w:val="2"/>
          <w:szCs w:val="28"/>
        </w:rPr>
        <w:t xml:space="preserve">статьи 19 </w:t>
      </w:r>
      <w:r>
        <w:rPr>
          <w:szCs w:val="28"/>
        </w:rPr>
        <w:t>Закона Приморского края от 8 апреля 2011 года № 750-КЗ "О здравоохранении в Приморском крае"</w:t>
      </w:r>
      <w:r>
        <w:rPr>
          <w:spacing w:val="2"/>
          <w:szCs w:val="28"/>
        </w:rPr>
        <w:t xml:space="preserve">, </w:t>
      </w:r>
      <w:r>
        <w:rPr>
          <w:szCs w:val="28"/>
        </w:rPr>
        <w:t>осуществляется в отношении: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1)расходов на проезд к месту оказания специализированной помощи и обратно, понесенных начиная с 1 июня 2019 года;</w:t>
      </w:r>
    </w:p>
    <w:p w:rsidR="00F54573" w:rsidRDefault="00F54573" w:rsidP="00F54573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 xml:space="preserve">2)расходов на проезд в обратном направлении от места оказания специализированной медицинской помощи, понесенных до 1 июня 2019 года, в отношении проездных документов (билетов) с датой вылета начиная </w:t>
      </w:r>
      <w:r>
        <w:rPr>
          <w:szCs w:val="28"/>
        </w:rPr>
        <w:br/>
        <w:t xml:space="preserve">с 1 июня 2019 года. </w:t>
      </w:r>
    </w:p>
    <w:p w:rsidR="00F54573" w:rsidRDefault="00F54573" w:rsidP="00F54573">
      <w:pPr>
        <w:ind w:firstLine="709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jc w:val="both"/>
        <w:rPr>
          <w:szCs w:val="28"/>
        </w:rPr>
      </w:pPr>
      <w:r w:rsidRPr="002639AE">
        <w:rPr>
          <w:szCs w:val="28"/>
        </w:rPr>
        <w:t>Губернатор края</w:t>
      </w:r>
      <w:r w:rsidRPr="002639AE">
        <w:rPr>
          <w:szCs w:val="28"/>
        </w:rPr>
        <w:tab/>
        <w:t xml:space="preserve"> </w:t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  <w:t xml:space="preserve">    О.Н. Кожемяко</w:t>
      </w: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Default="00871D52" w:rsidP="008E136F">
      <w:pPr>
        <w:ind w:firstLine="720"/>
      </w:pPr>
    </w:p>
    <w:sectPr w:rsidR="00871D52" w:rsidSect="00846757">
      <w:headerReference w:type="default" r:id="rId8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CF6" w:rsidRDefault="00310CF6">
      <w:r>
        <w:separator/>
      </w:r>
    </w:p>
  </w:endnote>
  <w:endnote w:type="continuationSeparator" w:id="0">
    <w:p w:rsidR="00310CF6" w:rsidRDefault="00310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CF6" w:rsidRDefault="00310CF6">
      <w:r>
        <w:separator/>
      </w:r>
    </w:p>
  </w:footnote>
  <w:footnote w:type="continuationSeparator" w:id="0">
    <w:p w:rsidR="00310CF6" w:rsidRDefault="00310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103401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4B0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A3E88"/>
    <w:rsid w:val="00142D9C"/>
    <w:rsid w:val="001464BE"/>
    <w:rsid w:val="00223F9A"/>
    <w:rsid w:val="00234B47"/>
    <w:rsid w:val="002639AE"/>
    <w:rsid w:val="002E3FDC"/>
    <w:rsid w:val="002F1D9F"/>
    <w:rsid w:val="00310CF6"/>
    <w:rsid w:val="003908E9"/>
    <w:rsid w:val="003A3959"/>
    <w:rsid w:val="004A5CB8"/>
    <w:rsid w:val="004D2098"/>
    <w:rsid w:val="00527EA5"/>
    <w:rsid w:val="00552020"/>
    <w:rsid w:val="00561BC4"/>
    <w:rsid w:val="0058635E"/>
    <w:rsid w:val="00586517"/>
    <w:rsid w:val="006B594F"/>
    <w:rsid w:val="006C0F1C"/>
    <w:rsid w:val="00716CD2"/>
    <w:rsid w:val="00836C55"/>
    <w:rsid w:val="00846757"/>
    <w:rsid w:val="00871D52"/>
    <w:rsid w:val="008E136F"/>
    <w:rsid w:val="00983DD5"/>
    <w:rsid w:val="009A36AD"/>
    <w:rsid w:val="009B140B"/>
    <w:rsid w:val="009B1915"/>
    <w:rsid w:val="00A021A4"/>
    <w:rsid w:val="00A14297"/>
    <w:rsid w:val="00AE7040"/>
    <w:rsid w:val="00B312ED"/>
    <w:rsid w:val="00B35090"/>
    <w:rsid w:val="00BF5C77"/>
    <w:rsid w:val="00C73FA5"/>
    <w:rsid w:val="00CB1B12"/>
    <w:rsid w:val="00D5684C"/>
    <w:rsid w:val="00D97968"/>
    <w:rsid w:val="00DC0166"/>
    <w:rsid w:val="00DD0011"/>
    <w:rsid w:val="00E17530"/>
    <w:rsid w:val="00E35ADB"/>
    <w:rsid w:val="00E7142F"/>
    <w:rsid w:val="00ED4E8A"/>
    <w:rsid w:val="00F54573"/>
    <w:rsid w:val="00F8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69798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F545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5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388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0</TotalTime>
  <Pages>3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3</cp:revision>
  <cp:lastPrinted>2019-04-19T03:56:00Z</cp:lastPrinted>
  <dcterms:created xsi:type="dcterms:W3CDTF">2019-06-11T00:41:00Z</dcterms:created>
  <dcterms:modified xsi:type="dcterms:W3CDTF">2019-06-13T00:57:00Z</dcterms:modified>
</cp:coreProperties>
</file>