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11437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02BE" w:rsidRDefault="00EE02BE" w:rsidP="00EE02BE">
      <w:pPr>
        <w:jc w:val="center"/>
        <w:rPr>
          <w:b/>
        </w:rPr>
      </w:pPr>
      <w:r>
        <w:rPr>
          <w:b/>
        </w:rPr>
        <w:t>О ПРИЗНАНИИ УТРАТИВШИМИ СИЛУ ЗАКОНОДАТЕЛЬНЫХ АКТОВ ПРИМОРСКОГО КРАЯ О СОДЕРЖАНИИ ДОМАШНИХ ЖИВОТНЫХ НА ТЕРРИТОРИИ ПРИМОРСКОГО КРАЯ</w:t>
      </w:r>
    </w:p>
    <w:p w:rsidR="00EE02BE" w:rsidRDefault="00EE02BE" w:rsidP="00EE02BE">
      <w:pPr>
        <w:jc w:val="center"/>
        <w:rPr>
          <w:b/>
        </w:rPr>
      </w:pPr>
    </w:p>
    <w:p w:rsidR="00EE02BE" w:rsidRDefault="00EE02BE" w:rsidP="00EE02BE">
      <w:pPr>
        <w:ind w:firstLine="709"/>
        <w:jc w:val="both"/>
      </w:pPr>
      <w:r>
        <w:t>Принят Законодательным Собранием Приморского края 30 мая</w:t>
      </w:r>
      <w:r>
        <w:br/>
        <w:t>2019 года</w:t>
      </w:r>
    </w:p>
    <w:p w:rsidR="00EE02BE" w:rsidRDefault="00EE02BE" w:rsidP="00EE02BE">
      <w:pPr>
        <w:ind w:firstLine="709"/>
        <w:jc w:val="both"/>
      </w:pPr>
    </w:p>
    <w:p w:rsidR="00EE02BE" w:rsidRDefault="00EE02BE" w:rsidP="00EE02BE">
      <w:pPr>
        <w:ind w:firstLine="709"/>
        <w:jc w:val="both"/>
      </w:pPr>
      <w:r>
        <w:t>СТАТЬЯ 1.</w:t>
      </w:r>
    </w:p>
    <w:p w:rsidR="00EE02BE" w:rsidRDefault="00EE02BE" w:rsidP="00EE02BE">
      <w:pPr>
        <w:ind w:firstLine="709"/>
        <w:jc w:val="both"/>
      </w:pPr>
      <w:r>
        <w:t>Признать утратившими силу:</w:t>
      </w:r>
    </w:p>
    <w:p w:rsidR="00EE02BE" w:rsidRDefault="00EE02BE" w:rsidP="00EE02BE">
      <w:pPr>
        <w:ind w:firstLine="709"/>
        <w:jc w:val="both"/>
      </w:pPr>
      <w:r>
        <w:t>1)Закон Приморского края от 2 февраля 2016 года № 760-КЗ</w:t>
      </w:r>
      <w:r>
        <w:br/>
        <w:t>"О содержании домашних животных на территории Приморского края" (Ведомости Законодательного Собрания Приморского края, 2016, № 148,</w:t>
      </w:r>
      <w:r>
        <w:br/>
        <w:t>стр. 21);</w:t>
      </w:r>
    </w:p>
    <w:p w:rsidR="00EE02BE" w:rsidRDefault="00EE02BE" w:rsidP="00EE02BE">
      <w:pPr>
        <w:ind w:firstLine="709"/>
        <w:jc w:val="both"/>
      </w:pPr>
      <w:r>
        <w:t>2)Закон Приморского края от 9 ноября 2016 года № 25-КЗ "О внесении изменений в Закон Приморского края "О содержании домашних животных на территории Приморского края" (Ведомости Законодательного Собрания Приморского края, 2016, № 4, стр. 65).</w:t>
      </w:r>
    </w:p>
    <w:p w:rsidR="00EE02BE" w:rsidRDefault="00EE02BE" w:rsidP="00EE02BE">
      <w:pPr>
        <w:ind w:firstLine="709"/>
        <w:jc w:val="both"/>
      </w:pPr>
    </w:p>
    <w:p w:rsidR="00EE02BE" w:rsidRPr="00357B54" w:rsidRDefault="00EE02BE" w:rsidP="00EE02BE">
      <w:pPr>
        <w:ind w:firstLine="709"/>
        <w:jc w:val="both"/>
      </w:pPr>
      <w:r w:rsidRPr="00357B54">
        <w:t xml:space="preserve">СТАТЬЯ 2. </w:t>
      </w:r>
    </w:p>
    <w:p w:rsidR="00EE02BE" w:rsidRDefault="00EE02BE" w:rsidP="00EE02BE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EE02BE" w:rsidRDefault="00EE02BE" w:rsidP="00EE02BE">
      <w:pPr>
        <w:jc w:val="both"/>
      </w:pPr>
    </w:p>
    <w:p w:rsidR="00EE02BE" w:rsidRDefault="00EE02BE" w:rsidP="00EE02BE">
      <w:pPr>
        <w:jc w:val="both"/>
      </w:pPr>
    </w:p>
    <w:p w:rsidR="00EE02BE" w:rsidRDefault="00EE02BE" w:rsidP="00EE02BE">
      <w:pPr>
        <w:jc w:val="both"/>
      </w:pPr>
    </w:p>
    <w:p w:rsidR="00BE0544" w:rsidRDefault="00EE02BE" w:rsidP="00EE02BE">
      <w:r>
        <w:t xml:space="preserve">Губернатор края                                                                              </w:t>
      </w:r>
      <w:proofErr w:type="spellStart"/>
      <w:r>
        <w:t>О.Н</w:t>
      </w:r>
      <w:proofErr w:type="spellEnd"/>
      <w:r>
        <w:t>. Кожемяко</w:t>
      </w:r>
    </w:p>
    <w:p w:rsidR="00CB29D5" w:rsidRDefault="00CB29D5" w:rsidP="00EE02BE"/>
    <w:p w:rsidR="00CB29D5" w:rsidRDefault="00CB29D5" w:rsidP="00CB29D5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CB29D5" w:rsidRDefault="00CB29D5" w:rsidP="00CB29D5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CB29D5" w:rsidRDefault="00CB29D5" w:rsidP="00CB29D5">
      <w:r>
        <w:rPr>
          <w:szCs w:val="28"/>
        </w:rPr>
        <w:t>№ 5</w:t>
      </w:r>
      <w:r>
        <w:rPr>
          <w:szCs w:val="28"/>
        </w:rPr>
        <w:t>19</w:t>
      </w:r>
      <w:r>
        <w:rPr>
          <w:szCs w:val="28"/>
        </w:rPr>
        <w:t>-КЗ</w:t>
      </w:r>
    </w:p>
    <w:p w:rsidR="00EE02BE" w:rsidRDefault="00EE02BE" w:rsidP="00EE02BE"/>
    <w:p w:rsidR="00EE02BE" w:rsidRDefault="00EE02BE" w:rsidP="00EE02BE"/>
    <w:p w:rsidR="00EE02BE" w:rsidRDefault="00EE02BE" w:rsidP="00EE02BE"/>
    <w:p w:rsidR="00EE02BE" w:rsidRDefault="00EE02BE" w:rsidP="00EE02BE"/>
    <w:sectPr w:rsidR="00EE02BE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2BE" w:rsidRDefault="00EE02BE">
      <w:r>
        <w:separator/>
      </w:r>
    </w:p>
  </w:endnote>
  <w:endnote w:type="continuationSeparator" w:id="0">
    <w:p w:rsidR="00EE02BE" w:rsidRDefault="00EE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2BE" w:rsidRDefault="00EE02BE">
      <w:r>
        <w:separator/>
      </w:r>
    </w:p>
  </w:footnote>
  <w:footnote w:type="continuationSeparator" w:id="0">
    <w:p w:rsidR="00EE02BE" w:rsidRDefault="00EE0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2BE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B29D5"/>
    <w:rsid w:val="00D102A9"/>
    <w:rsid w:val="00D34604"/>
    <w:rsid w:val="00DB61CE"/>
    <w:rsid w:val="00E34273"/>
    <w:rsid w:val="00E60B2A"/>
    <w:rsid w:val="00EE02B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21A0E4D"/>
  <w15:docId w15:val="{A39655E2-82D2-484D-BD40-A6CE983A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EE02B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EE02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2019-05-30T05:49:00Z</cp:lastPrinted>
  <dcterms:created xsi:type="dcterms:W3CDTF">2019-06-03T22:56:00Z</dcterms:created>
  <dcterms:modified xsi:type="dcterms:W3CDTF">2019-06-03T22:56:00Z</dcterms:modified>
</cp:coreProperties>
</file>